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1FE" w:rsidRPr="007E01FE" w:rsidRDefault="007E01FE" w:rsidP="007E01FE">
      <w:pPr>
        <w:jc w:val="center"/>
        <w:rPr>
          <w:sz w:val="40"/>
          <w:szCs w:val="40"/>
        </w:rPr>
      </w:pPr>
      <w:r w:rsidRPr="007E01FE">
        <w:rPr>
          <w:sz w:val="40"/>
          <w:szCs w:val="40"/>
        </w:rPr>
        <w:t>Доклад</w:t>
      </w:r>
    </w:p>
    <w:p w:rsidR="007E01FE" w:rsidRPr="007E01FE" w:rsidRDefault="007E01FE" w:rsidP="007E01FE">
      <w:pPr>
        <w:jc w:val="center"/>
        <w:rPr>
          <w:sz w:val="36"/>
          <w:szCs w:val="36"/>
        </w:rPr>
      </w:pPr>
      <w:r>
        <w:rPr>
          <w:sz w:val="36"/>
          <w:szCs w:val="36"/>
        </w:rPr>
        <w:t>Разботка на софтуер</w:t>
      </w:r>
    </w:p>
    <w:p w:rsidR="007E01FE" w:rsidRPr="007E01FE" w:rsidRDefault="007E01FE" w:rsidP="007E01FE">
      <w:pPr>
        <w:rPr>
          <w:sz w:val="28"/>
          <w:szCs w:val="28"/>
        </w:rPr>
      </w:pPr>
      <w:r w:rsidRPr="007E01FE">
        <w:rPr>
          <w:sz w:val="28"/>
          <w:szCs w:val="28"/>
        </w:rPr>
        <w:t>1.</w:t>
      </w:r>
      <w:r w:rsidRPr="007E01FE">
        <w:rPr>
          <w:sz w:val="28"/>
          <w:szCs w:val="28"/>
        </w:rPr>
        <w:t>Трислоен модел</w:t>
      </w:r>
    </w:p>
    <w:p w:rsidR="007E01FE" w:rsidRPr="007E01FE" w:rsidRDefault="007E01FE" w:rsidP="007E01FE">
      <w:pPr>
        <w:pStyle w:val="NoSpacing"/>
        <w:rPr>
          <w:rFonts w:ascii="Arial" w:hAnsi="Arial" w:cs="Arial"/>
          <w:color w:val="000000" w:themeColor="text1"/>
          <w:sz w:val="24"/>
          <w:szCs w:val="24"/>
        </w:rPr>
      </w:pPr>
      <w:r w:rsidRPr="007E01FE">
        <w:rPr>
          <w:rFonts w:ascii="Arial" w:hAnsi="Arial" w:cs="Arial"/>
          <w:color w:val="000000" w:themeColor="text1"/>
          <w:sz w:val="24"/>
          <w:szCs w:val="24"/>
        </w:rPr>
        <w:t xml:space="preserve">- </w:t>
      </w:r>
      <w:r w:rsidRPr="007E01FE">
        <w:rPr>
          <w:rFonts w:ascii="Arial" w:hAnsi="Arial" w:cs="Arial"/>
          <w:color w:val="000000" w:themeColor="text1"/>
          <w:sz w:val="24"/>
          <w:szCs w:val="24"/>
        </w:rPr>
        <w:t>В </w:t>
      </w:r>
      <w:hyperlink r:id="rId5" w:tooltip="Софтуерното инженерство" w:history="1">
        <w:r w:rsidRPr="007E01FE">
          <w:rPr>
            <w:rFonts w:ascii="Arial" w:hAnsi="Arial" w:cs="Arial"/>
            <w:color w:val="000000" w:themeColor="text1"/>
            <w:sz w:val="24"/>
            <w:szCs w:val="24"/>
          </w:rPr>
          <w:t>софтуерното инженерство</w:t>
        </w:r>
      </w:hyperlink>
      <w:r w:rsidRPr="007E01FE">
        <w:rPr>
          <w:rFonts w:ascii="Arial" w:hAnsi="Arial" w:cs="Arial"/>
          <w:color w:val="000000" w:themeColor="text1"/>
          <w:sz w:val="24"/>
          <w:szCs w:val="24"/>
        </w:rPr>
        <w:t> </w:t>
      </w:r>
      <w:r w:rsidRPr="007E01FE">
        <w:rPr>
          <w:rFonts w:ascii="Arial" w:hAnsi="Arial" w:cs="Arial"/>
          <w:b/>
          <w:bCs/>
          <w:color w:val="000000" w:themeColor="text1"/>
          <w:sz w:val="24"/>
          <w:szCs w:val="24"/>
        </w:rPr>
        <w:t>многослойната архитектура</w:t>
      </w:r>
      <w:r w:rsidRPr="007E01FE">
        <w:rPr>
          <w:rFonts w:ascii="Arial" w:hAnsi="Arial" w:cs="Arial"/>
          <w:color w:val="000000" w:themeColor="text1"/>
          <w:sz w:val="24"/>
          <w:szCs w:val="24"/>
        </w:rPr>
        <w:t> е</w:t>
      </w:r>
      <w:r w:rsidRPr="007E01FE">
        <w:rPr>
          <w:rFonts w:ascii="Arial" w:hAnsi="Arial" w:cs="Arial"/>
          <w:color w:val="000000" w:themeColor="text1"/>
          <w:sz w:val="24"/>
          <w:szCs w:val="24"/>
        </w:rPr>
        <w:t> </w:t>
      </w:r>
      <w:hyperlink r:id="rId6" w:tooltip="Софтуерна архитектура" w:history="1">
        <w:r w:rsidRPr="007E01FE">
          <w:rPr>
            <w:rFonts w:ascii="Arial" w:hAnsi="Arial" w:cs="Arial"/>
            <w:color w:val="000000" w:themeColor="text1"/>
            <w:sz w:val="24"/>
            <w:szCs w:val="24"/>
          </w:rPr>
          <w:t>архитектура</w:t>
        </w:r>
      </w:hyperlink>
      <w:r w:rsidRPr="007E01FE">
        <w:rPr>
          <w:rFonts w:ascii="Arial" w:hAnsi="Arial" w:cs="Arial"/>
          <w:color w:val="000000" w:themeColor="text1"/>
          <w:sz w:val="24"/>
          <w:szCs w:val="24"/>
        </w:rPr>
        <w:t> от тип </w:t>
      </w:r>
      <w:hyperlink r:id="rId7" w:tooltip="Клиент-сървър" w:history="1">
        <w:r w:rsidRPr="007E01FE">
          <w:rPr>
            <w:rFonts w:ascii="Arial" w:hAnsi="Arial" w:cs="Arial"/>
            <w:color w:val="000000" w:themeColor="text1"/>
            <w:sz w:val="24"/>
            <w:szCs w:val="24"/>
          </w:rPr>
          <w:t>клиент-сървър</w:t>
        </w:r>
      </w:hyperlink>
      <w:r w:rsidRPr="007E01FE">
        <w:rPr>
          <w:rFonts w:ascii="Arial" w:hAnsi="Arial" w:cs="Arial"/>
          <w:color w:val="000000" w:themeColor="text1"/>
          <w:sz w:val="24"/>
          <w:szCs w:val="24"/>
        </w:rPr>
        <w:t>, в която </w:t>
      </w:r>
      <w:hyperlink r:id="rId8" w:tooltip="Интерфейс (програмиране)" w:history="1">
        <w:r w:rsidRPr="007E01FE">
          <w:rPr>
            <w:rFonts w:ascii="Arial" w:hAnsi="Arial" w:cs="Arial"/>
            <w:color w:val="000000" w:themeColor="text1"/>
            <w:sz w:val="24"/>
            <w:szCs w:val="24"/>
          </w:rPr>
          <w:t>интерфейсът</w:t>
        </w:r>
      </w:hyperlink>
      <w:r w:rsidRPr="007E01FE">
        <w:rPr>
          <w:rFonts w:ascii="Arial" w:hAnsi="Arial" w:cs="Arial"/>
          <w:color w:val="000000" w:themeColor="text1"/>
          <w:sz w:val="24"/>
          <w:szCs w:val="24"/>
        </w:rPr>
        <w:t>, обработката на приложения и съхранението и обработката на </w:t>
      </w:r>
      <w:hyperlink r:id="rId9" w:tooltip="Данни" w:history="1">
        <w:r w:rsidRPr="007E01FE">
          <w:rPr>
            <w:rFonts w:ascii="Arial" w:hAnsi="Arial" w:cs="Arial"/>
            <w:color w:val="000000" w:themeColor="text1"/>
            <w:sz w:val="24"/>
            <w:szCs w:val="24"/>
          </w:rPr>
          <w:t>данни</w:t>
        </w:r>
      </w:hyperlink>
      <w:r w:rsidRPr="007E01FE">
        <w:rPr>
          <w:rFonts w:ascii="Arial" w:hAnsi="Arial" w:cs="Arial"/>
          <w:color w:val="000000" w:themeColor="text1"/>
          <w:sz w:val="24"/>
          <w:szCs w:val="24"/>
        </w:rPr>
        <w:t> са логически разделени на отделни модули. Най-разпространената форма на многослойна архитектура е трислойната архитектура.</w:t>
      </w:r>
    </w:p>
    <w:p w:rsidR="007E01FE" w:rsidRPr="007E01FE" w:rsidRDefault="007E01FE" w:rsidP="007E01FE">
      <w:pPr>
        <w:pStyle w:val="NormalWeb"/>
        <w:shd w:val="clear" w:color="auto" w:fill="FFFFFF"/>
        <w:spacing w:before="120" w:beforeAutospacing="0" w:after="120" w:afterAutospacing="0"/>
        <w:rPr>
          <w:rFonts w:ascii="Arial" w:hAnsi="Arial" w:cs="Arial"/>
          <w:color w:val="000000" w:themeColor="text1"/>
        </w:rPr>
      </w:pPr>
      <w:r w:rsidRPr="007E01FE">
        <w:rPr>
          <w:rFonts w:ascii="Arial" w:hAnsi="Arial" w:cs="Arial"/>
          <w:color w:val="000000" w:themeColor="text1"/>
        </w:rPr>
        <w:t>Многослойната архитектура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p>
    <w:p w:rsidR="007E01FE" w:rsidRDefault="007E01FE" w:rsidP="007E01FE">
      <w:pPr>
        <w:rPr>
          <w:sz w:val="28"/>
          <w:szCs w:val="28"/>
        </w:rPr>
      </w:pPr>
      <w:r>
        <w:rPr>
          <w:sz w:val="28"/>
          <w:szCs w:val="28"/>
        </w:rPr>
        <w:t>2.Слой за данни</w:t>
      </w:r>
    </w:p>
    <w:p w:rsidR="0010007B" w:rsidRPr="0010007B" w:rsidRDefault="0010007B" w:rsidP="0010007B">
      <w:pPr>
        <w:pStyle w:val="NoSpacing"/>
        <w:rPr>
          <w:rFonts w:ascii="Arial" w:hAnsi="Arial" w:cs="Arial"/>
          <w:color w:val="000000" w:themeColor="text1"/>
          <w:sz w:val="24"/>
          <w:szCs w:val="24"/>
        </w:rPr>
      </w:pPr>
      <w:r w:rsidRPr="0010007B">
        <w:rPr>
          <w:rFonts w:ascii="Arial" w:hAnsi="Arial" w:cs="Arial"/>
          <w:color w:val="000000" w:themeColor="text1"/>
          <w:sz w:val="24"/>
          <w:szCs w:val="24"/>
          <w:lang w:val="en-US"/>
        </w:rPr>
        <w:t>-</w:t>
      </w:r>
      <w:r w:rsidRPr="0010007B">
        <w:rPr>
          <w:rFonts w:ascii="Arial" w:hAnsi="Arial" w:cs="Arial"/>
          <w:color w:val="000000" w:themeColor="text1"/>
          <w:sz w:val="24"/>
          <w:szCs w:val="24"/>
        </w:rPr>
        <w:t>Слой </w:t>
      </w:r>
      <w:r w:rsidRPr="0010007B">
        <w:rPr>
          <w:rFonts w:ascii="Arial" w:hAnsi="Arial" w:cs="Arial"/>
          <w:b/>
          <w:bCs/>
          <w:color w:val="000000" w:themeColor="text1"/>
          <w:sz w:val="24"/>
          <w:szCs w:val="24"/>
        </w:rPr>
        <w:t>за достъп до данни</w:t>
      </w:r>
      <w:r w:rsidRPr="0010007B">
        <w:rPr>
          <w:rFonts w:ascii="Arial" w:hAnsi="Arial" w:cs="Arial"/>
          <w:color w:val="000000" w:themeColor="text1"/>
          <w:sz w:val="24"/>
          <w:szCs w:val="24"/>
        </w:rPr>
        <w:t xml:space="preserve"> в компютърния софтуер е </w:t>
      </w:r>
      <w:hyperlink r:id="rId10" w:tooltip="Слой (обектно-ориентиран дизайн)" w:history="1">
        <w:r w:rsidRPr="0010007B">
          <w:rPr>
            <w:rFonts w:ascii="Arial" w:hAnsi="Arial" w:cs="Arial"/>
            <w:color w:val="000000" w:themeColor="text1"/>
            <w:sz w:val="24"/>
            <w:szCs w:val="24"/>
          </w:rPr>
          <w:t>слой</w:t>
        </w:r>
      </w:hyperlink>
      <w:r w:rsidRPr="0010007B">
        <w:rPr>
          <w:rFonts w:ascii="Arial" w:hAnsi="Arial" w:cs="Arial"/>
          <w:color w:val="000000" w:themeColor="text1"/>
          <w:sz w:val="24"/>
          <w:szCs w:val="24"/>
        </w:rPr>
        <w:t> от </w:t>
      </w:r>
      <w:hyperlink r:id="rId11" w:tooltip="Компютърна програма" w:history="1">
        <w:r w:rsidRPr="0010007B">
          <w:rPr>
            <w:rFonts w:ascii="Arial" w:hAnsi="Arial" w:cs="Arial"/>
            <w:color w:val="000000" w:themeColor="text1"/>
            <w:sz w:val="24"/>
            <w:szCs w:val="24"/>
          </w:rPr>
          <w:t>компютърна програма</w:t>
        </w:r>
      </w:hyperlink>
      <w:r w:rsidRPr="0010007B">
        <w:rPr>
          <w:rFonts w:ascii="Arial" w:hAnsi="Arial" w:cs="Arial"/>
          <w:color w:val="000000" w:themeColor="text1"/>
          <w:sz w:val="24"/>
          <w:szCs w:val="24"/>
        </w:rPr>
        <w:t> , който осигурява опростен достъп до </w:t>
      </w:r>
      <w:hyperlink r:id="rId12" w:tooltip="Данни" w:history="1">
        <w:r w:rsidRPr="0010007B">
          <w:rPr>
            <w:rFonts w:ascii="Arial" w:hAnsi="Arial" w:cs="Arial"/>
            <w:color w:val="000000" w:themeColor="text1"/>
            <w:sz w:val="24"/>
            <w:szCs w:val="24"/>
          </w:rPr>
          <w:t>данни,</w:t>
        </w:r>
      </w:hyperlink>
      <w:r w:rsidRPr="0010007B">
        <w:rPr>
          <w:rFonts w:ascii="Arial" w:hAnsi="Arial" w:cs="Arial"/>
          <w:color w:val="000000" w:themeColor="text1"/>
          <w:sz w:val="24"/>
          <w:szCs w:val="24"/>
        </w:rPr>
        <w:t> съхранени в </w:t>
      </w:r>
      <w:hyperlink r:id="rId13" w:tooltip="Постоянно съхранение" w:history="1">
        <w:r w:rsidRPr="0010007B">
          <w:rPr>
            <w:rFonts w:ascii="Arial" w:hAnsi="Arial" w:cs="Arial"/>
            <w:color w:val="000000" w:themeColor="text1"/>
            <w:sz w:val="24"/>
            <w:szCs w:val="24"/>
          </w:rPr>
          <w:t>постоянно хранилище</w:t>
        </w:r>
      </w:hyperlink>
      <w:r w:rsidRPr="0010007B">
        <w:rPr>
          <w:rFonts w:ascii="Arial" w:hAnsi="Arial" w:cs="Arial"/>
          <w:color w:val="000000" w:themeColor="text1"/>
          <w:sz w:val="24"/>
          <w:szCs w:val="24"/>
        </w:rPr>
        <w:t> от някакъв вид, като например </w:t>
      </w:r>
      <w:hyperlink r:id="rId14" w:tooltip="Връзка на субекта" w:history="1">
        <w:r w:rsidRPr="0010007B">
          <w:rPr>
            <w:rStyle w:val="Hyperlink"/>
            <w:rFonts w:ascii="Arial" w:hAnsi="Arial" w:cs="Arial"/>
            <w:color w:val="000000" w:themeColor="text1"/>
            <w:sz w:val="24"/>
            <w:szCs w:val="24"/>
            <w:u w:val="none"/>
          </w:rPr>
          <w:t>релационна</w:t>
        </w:r>
        <w:r w:rsidRPr="0010007B">
          <w:rPr>
            <w:rStyle w:val="Hyperlink"/>
            <w:rFonts w:ascii="Arial" w:hAnsi="Arial" w:cs="Arial"/>
            <w:color w:val="000000" w:themeColor="text1"/>
            <w:sz w:val="24"/>
            <w:szCs w:val="24"/>
            <w:u w:val="none"/>
          </w:rPr>
          <w:t> </w:t>
        </w:r>
      </w:hyperlink>
      <w:hyperlink r:id="rId15" w:tooltip="База данни" w:history="1">
        <w:r w:rsidRPr="0010007B">
          <w:rPr>
            <w:rFonts w:ascii="Arial" w:hAnsi="Arial" w:cs="Arial"/>
            <w:color w:val="000000" w:themeColor="text1"/>
            <w:sz w:val="24"/>
            <w:szCs w:val="24"/>
          </w:rPr>
          <w:t>база данни</w:t>
        </w:r>
      </w:hyperlink>
      <w:r w:rsidRPr="0010007B">
        <w:rPr>
          <w:rFonts w:ascii="Arial" w:hAnsi="Arial" w:cs="Arial"/>
          <w:color w:val="000000" w:themeColor="text1"/>
          <w:sz w:val="24"/>
          <w:szCs w:val="24"/>
        </w:rPr>
        <w:t> на обекти . Този </w:t>
      </w:r>
      <w:hyperlink r:id="rId16" w:tooltip="акроним" w:history="1">
        <w:r w:rsidRPr="0010007B">
          <w:rPr>
            <w:rFonts w:ascii="Arial" w:hAnsi="Arial" w:cs="Arial"/>
            <w:color w:val="000000" w:themeColor="text1"/>
            <w:sz w:val="24"/>
            <w:szCs w:val="24"/>
          </w:rPr>
          <w:t>акроним</w:t>
        </w:r>
      </w:hyperlink>
      <w:r w:rsidRPr="0010007B">
        <w:rPr>
          <w:rFonts w:ascii="Arial" w:hAnsi="Arial" w:cs="Arial"/>
          <w:color w:val="000000" w:themeColor="text1"/>
          <w:sz w:val="24"/>
          <w:szCs w:val="24"/>
        </w:rPr>
        <w:t> се използва предимно в средите на </w:t>
      </w:r>
      <w:hyperlink r:id="rId17" w:tooltip="Microsoft" w:history="1">
        <w:r w:rsidRPr="0010007B">
          <w:rPr>
            <w:rFonts w:ascii="Arial" w:hAnsi="Arial" w:cs="Arial"/>
            <w:color w:val="000000" w:themeColor="text1"/>
            <w:sz w:val="24"/>
            <w:szCs w:val="24"/>
          </w:rPr>
          <w:t>Microsoft</w:t>
        </w:r>
      </w:hyperlink>
      <w:r w:rsidRPr="0010007B">
        <w:rPr>
          <w:rFonts w:ascii="Arial" w:hAnsi="Arial" w:cs="Arial"/>
          <w:color w:val="000000" w:themeColor="text1"/>
          <w:sz w:val="24"/>
          <w:szCs w:val="24"/>
        </w:rPr>
        <w:t> .</w:t>
      </w:r>
    </w:p>
    <w:p w:rsidR="0010007B" w:rsidRPr="0010007B" w:rsidRDefault="0010007B" w:rsidP="007E01FE">
      <w:pPr>
        <w:rPr>
          <w:sz w:val="28"/>
          <w:szCs w:val="28"/>
          <w:lang w:val="en-US"/>
        </w:rPr>
      </w:pPr>
    </w:p>
    <w:p w:rsidR="007E01FE" w:rsidRDefault="0010007B" w:rsidP="007E01FE">
      <w:pPr>
        <w:rPr>
          <w:sz w:val="28"/>
          <w:szCs w:val="28"/>
        </w:rPr>
      </w:pPr>
      <w:r>
        <w:rPr>
          <w:sz w:val="28"/>
          <w:szCs w:val="28"/>
        </w:rPr>
        <w:t>3.</w:t>
      </w:r>
      <w:r>
        <w:rPr>
          <w:sz w:val="28"/>
          <w:szCs w:val="28"/>
        </w:rPr>
        <w:tab/>
        <w:t>Слой за услуги</w:t>
      </w:r>
    </w:p>
    <w:p w:rsidR="0010007B" w:rsidRPr="0010007B" w:rsidRDefault="0010007B" w:rsidP="007E01FE">
      <w:pPr>
        <w:rPr>
          <w:rFonts w:ascii="Arial" w:hAnsi="Arial" w:cs="Arial"/>
          <w:color w:val="000000" w:themeColor="text1"/>
          <w:sz w:val="24"/>
          <w:szCs w:val="24"/>
        </w:rPr>
      </w:pPr>
      <w:r w:rsidRPr="0010007B">
        <w:rPr>
          <w:rFonts w:ascii="Arial" w:hAnsi="Arial" w:cs="Arial"/>
          <w:color w:val="000000" w:themeColor="text1"/>
          <w:sz w:val="24"/>
          <w:szCs w:val="24"/>
        </w:rPr>
        <w:t>-</w:t>
      </w:r>
      <w:r w:rsidRPr="0010007B">
        <w:rPr>
          <w:rFonts w:ascii="Arial" w:hAnsi="Arial" w:cs="Arial"/>
          <w:b/>
          <w:bCs/>
          <w:color w:val="000000" w:themeColor="text1"/>
          <w:sz w:val="24"/>
          <w:szCs w:val="24"/>
          <w:shd w:val="clear" w:color="auto" w:fill="FFFFFF"/>
        </w:rPr>
        <w:t xml:space="preserve"> </w:t>
      </w:r>
      <w:r w:rsidRPr="0010007B">
        <w:rPr>
          <w:rFonts w:ascii="Arial" w:hAnsi="Arial" w:cs="Arial"/>
          <w:b/>
          <w:bCs/>
          <w:color w:val="000000" w:themeColor="text1"/>
          <w:sz w:val="24"/>
          <w:szCs w:val="24"/>
          <w:shd w:val="clear" w:color="auto" w:fill="FFFFFF"/>
        </w:rPr>
        <w:t>Слоят на услугата</w:t>
      </w:r>
      <w:r w:rsidRPr="0010007B">
        <w:rPr>
          <w:rFonts w:ascii="Arial" w:hAnsi="Arial" w:cs="Arial"/>
          <w:color w:val="000000" w:themeColor="text1"/>
          <w:sz w:val="24"/>
          <w:szCs w:val="24"/>
          <w:shd w:val="clear" w:color="auto" w:fill="FFFFFF"/>
        </w:rPr>
        <w:t> е </w:t>
      </w:r>
      <w:r w:rsidRPr="0010007B">
        <w:rPr>
          <w:rFonts w:ascii="Arial" w:hAnsi="Arial" w:cs="Arial"/>
          <w:color w:val="000000" w:themeColor="text1"/>
          <w:sz w:val="24"/>
          <w:szCs w:val="24"/>
          <w:shd w:val="clear" w:color="auto" w:fill="FFFFFF"/>
        </w:rPr>
        <w:t>архитектурен модел</w:t>
      </w:r>
      <w:r w:rsidRPr="0010007B">
        <w:rPr>
          <w:rFonts w:ascii="Arial" w:hAnsi="Arial" w:cs="Arial"/>
          <w:color w:val="000000" w:themeColor="text1"/>
          <w:sz w:val="24"/>
          <w:szCs w:val="24"/>
          <w:shd w:val="clear" w:color="auto" w:fill="FFFFFF"/>
        </w:rPr>
        <w:t> , приложен в рамките на </w:t>
      </w:r>
      <w:r w:rsidRPr="0010007B">
        <w:rPr>
          <w:rFonts w:ascii="Arial" w:hAnsi="Arial" w:cs="Arial"/>
          <w:color w:val="000000" w:themeColor="text1"/>
          <w:sz w:val="24"/>
          <w:szCs w:val="24"/>
          <w:shd w:val="clear" w:color="auto" w:fill="FFFFFF"/>
        </w:rPr>
        <w:t>парадигмата за проектиране, ориентирано към услугата</w:t>
      </w:r>
      <w:r w:rsidRPr="0010007B">
        <w:rPr>
          <w:rFonts w:ascii="Arial" w:hAnsi="Arial" w:cs="Arial"/>
          <w:color w:val="000000" w:themeColor="text1"/>
          <w:sz w:val="24"/>
          <w:szCs w:val="24"/>
          <w:shd w:val="clear" w:color="auto" w:fill="FFFFFF"/>
        </w:rPr>
        <w:t> , която има за цел да организира услугите в рамките на инвентаризация на услуги в набор от логически слоеве. Услугите, които са категоризирани в определен слой, споделят функционалност. Това помага да се намалят концептуалните режийни разходи, свързани с управлението на инвентара на услугата, тъй като услугите, принадлежащи към един и същи слой, адресират по-малък набор от дейности.</w:t>
      </w:r>
    </w:p>
    <w:p w:rsidR="007E01FE" w:rsidRDefault="007E01FE" w:rsidP="007E01FE">
      <w:pPr>
        <w:rPr>
          <w:sz w:val="28"/>
          <w:szCs w:val="28"/>
        </w:rPr>
      </w:pPr>
      <w:r w:rsidRPr="007E01FE">
        <w:rPr>
          <w:sz w:val="28"/>
          <w:szCs w:val="28"/>
        </w:rPr>
        <w:t>4.</w:t>
      </w:r>
      <w:r w:rsidRPr="007E01FE">
        <w:rPr>
          <w:sz w:val="28"/>
          <w:szCs w:val="28"/>
        </w:rPr>
        <w:tab/>
        <w:t>Слой за по</w:t>
      </w:r>
      <w:r w:rsidR="0010007B">
        <w:rPr>
          <w:sz w:val="28"/>
          <w:szCs w:val="28"/>
        </w:rPr>
        <w:t>требителски интерфейс</w:t>
      </w:r>
    </w:p>
    <w:p w:rsidR="0010007B" w:rsidRPr="002567A3" w:rsidRDefault="0010007B" w:rsidP="007E01FE">
      <w:pPr>
        <w:rPr>
          <w:rFonts w:ascii="Arial" w:hAnsi="Arial" w:cs="Arial"/>
          <w:color w:val="000000" w:themeColor="text1"/>
          <w:sz w:val="24"/>
          <w:szCs w:val="24"/>
        </w:rPr>
      </w:pPr>
      <w:r w:rsidRPr="002567A3">
        <w:rPr>
          <w:rFonts w:ascii="Arial" w:hAnsi="Arial" w:cs="Arial"/>
          <w:color w:val="000000" w:themeColor="text1"/>
          <w:sz w:val="24"/>
          <w:szCs w:val="24"/>
        </w:rPr>
        <w:t>-</w:t>
      </w:r>
      <w:r w:rsidRPr="002567A3">
        <w:rPr>
          <w:rFonts w:ascii="Arial" w:hAnsi="Arial" w:cs="Arial"/>
          <w:b/>
          <w:bCs/>
          <w:color w:val="000000" w:themeColor="text1"/>
          <w:sz w:val="24"/>
          <w:szCs w:val="24"/>
          <w:shd w:val="clear" w:color="auto" w:fill="FFFFFF"/>
        </w:rPr>
        <w:t xml:space="preserve"> </w:t>
      </w:r>
      <w:r w:rsidRPr="002567A3">
        <w:rPr>
          <w:rFonts w:ascii="Arial" w:hAnsi="Arial" w:cs="Arial"/>
          <w:b/>
          <w:bCs/>
          <w:color w:val="000000" w:themeColor="text1"/>
          <w:sz w:val="24"/>
          <w:szCs w:val="24"/>
          <w:shd w:val="clear" w:color="auto" w:fill="FFFFFF"/>
        </w:rPr>
        <w:t>Потребителски интерфейс</w:t>
      </w:r>
      <w:r w:rsidRPr="002567A3">
        <w:rPr>
          <w:rFonts w:ascii="Arial" w:hAnsi="Arial" w:cs="Arial"/>
          <w:color w:val="000000" w:themeColor="text1"/>
          <w:sz w:val="24"/>
          <w:szCs w:val="24"/>
          <w:shd w:val="clear" w:color="auto" w:fill="FFFFFF"/>
        </w:rPr>
        <w:t> в </w:t>
      </w:r>
      <w:r w:rsidRPr="002567A3">
        <w:rPr>
          <w:rFonts w:ascii="Arial" w:hAnsi="Arial" w:cs="Arial"/>
          <w:color w:val="000000" w:themeColor="text1"/>
          <w:sz w:val="24"/>
          <w:szCs w:val="24"/>
          <w:shd w:val="clear" w:color="auto" w:fill="FFFFFF"/>
        </w:rPr>
        <w:t>индустриалния дизайн</w:t>
      </w:r>
      <w:r w:rsidRPr="002567A3">
        <w:rPr>
          <w:rFonts w:ascii="Arial" w:hAnsi="Arial" w:cs="Arial"/>
          <w:color w:val="000000" w:themeColor="text1"/>
          <w:sz w:val="24"/>
          <w:szCs w:val="24"/>
          <w:shd w:val="clear" w:color="auto" w:fill="FFFFFF"/>
        </w:rPr>
        <w:t> е мястото за взаимодействие между човека и </w:t>
      </w:r>
      <w:r w:rsidRPr="002567A3">
        <w:rPr>
          <w:rFonts w:ascii="Arial" w:hAnsi="Arial" w:cs="Arial"/>
          <w:color w:val="000000" w:themeColor="text1"/>
          <w:sz w:val="24"/>
          <w:szCs w:val="24"/>
          <w:shd w:val="clear" w:color="auto" w:fill="FFFFFF"/>
        </w:rPr>
        <w:t>машината</w:t>
      </w:r>
      <w:r w:rsidRPr="002567A3">
        <w:rPr>
          <w:rFonts w:ascii="Arial" w:hAnsi="Arial" w:cs="Arial"/>
          <w:color w:val="000000" w:themeColor="text1"/>
          <w:sz w:val="24"/>
          <w:szCs w:val="24"/>
          <w:shd w:val="clear" w:color="auto" w:fill="FFFFFF"/>
        </w:rPr>
        <w:t> с цел да се позволи ефективно управление и контрол върху машината от страна на човека, като в същото време машината връща обратно информация, която подпомага процеса на вземане</w:t>
      </w:r>
      <w:r w:rsidR="002567A3" w:rsidRPr="002567A3">
        <w:rPr>
          <w:rFonts w:ascii="Arial" w:hAnsi="Arial" w:cs="Arial"/>
          <w:color w:val="000000" w:themeColor="text1"/>
          <w:sz w:val="24"/>
          <w:szCs w:val="24"/>
          <w:shd w:val="clear" w:color="auto" w:fill="FFFFFF"/>
        </w:rPr>
        <w:t xml:space="preserve"> на решения от оператор. </w:t>
      </w:r>
      <w:r w:rsidR="002567A3" w:rsidRPr="002567A3">
        <w:rPr>
          <w:rFonts w:ascii="Arial" w:hAnsi="Arial" w:cs="Arial"/>
          <w:color w:val="000000" w:themeColor="text1"/>
          <w:sz w:val="24"/>
          <w:szCs w:val="24"/>
          <w:shd w:val="clear" w:color="auto" w:fill="FFFFFF"/>
        </w:rPr>
        <w:t>Примерите, които описват това широко понятие за потребителски интерфейс, включват: интерактивните аспекти на компютърните </w:t>
      </w:r>
      <w:r w:rsidR="002567A3" w:rsidRPr="002567A3">
        <w:rPr>
          <w:rFonts w:ascii="Arial" w:hAnsi="Arial" w:cs="Arial"/>
          <w:color w:val="000000" w:themeColor="text1"/>
          <w:sz w:val="24"/>
          <w:szCs w:val="24"/>
          <w:shd w:val="clear" w:color="auto" w:fill="FFFFFF"/>
        </w:rPr>
        <w:t>операционни системи</w:t>
      </w:r>
      <w:r w:rsidR="002567A3">
        <w:rPr>
          <w:rFonts w:ascii="Arial" w:hAnsi="Arial" w:cs="Arial"/>
          <w:color w:val="000000" w:themeColor="text1"/>
          <w:sz w:val="24"/>
          <w:szCs w:val="24"/>
          <w:shd w:val="clear" w:color="auto" w:fill="FFFFFF"/>
        </w:rPr>
        <w:t>,</w:t>
      </w:r>
      <w:r w:rsidR="002567A3" w:rsidRPr="002567A3">
        <w:rPr>
          <w:rFonts w:ascii="Arial" w:hAnsi="Arial" w:cs="Arial"/>
          <w:color w:val="000000" w:themeColor="text1"/>
          <w:sz w:val="24"/>
          <w:szCs w:val="24"/>
          <w:shd w:val="clear" w:color="auto" w:fill="FFFFFF"/>
        </w:rPr>
        <w:t xml:space="preserve"> ин</w:t>
      </w:r>
      <w:r w:rsidR="002567A3">
        <w:rPr>
          <w:rFonts w:ascii="Arial" w:hAnsi="Arial" w:cs="Arial"/>
          <w:color w:val="000000" w:themeColor="text1"/>
          <w:sz w:val="24"/>
          <w:szCs w:val="24"/>
          <w:shd w:val="clear" w:color="auto" w:fill="FFFFFF"/>
        </w:rPr>
        <w:t>струментите за ръчно управление,</w:t>
      </w:r>
      <w:r w:rsidR="002567A3" w:rsidRPr="002567A3">
        <w:rPr>
          <w:rFonts w:ascii="Arial" w:hAnsi="Arial" w:cs="Arial"/>
          <w:color w:val="000000" w:themeColor="text1"/>
          <w:sz w:val="24"/>
          <w:szCs w:val="24"/>
          <w:shd w:val="clear" w:color="auto" w:fill="FFFFFF"/>
        </w:rPr>
        <w:t xml:space="preserve"> контролните табла за управление на тежката механизация в различни отрасли на промишлеността и други механизми за управление на процеси.</w:t>
      </w:r>
    </w:p>
    <w:p w:rsidR="007E01FE" w:rsidRDefault="007E01FE" w:rsidP="007E01FE">
      <w:pPr>
        <w:rPr>
          <w:sz w:val="28"/>
          <w:szCs w:val="28"/>
        </w:rPr>
      </w:pPr>
    </w:p>
    <w:p w:rsidR="007E01FE" w:rsidRDefault="007E01FE" w:rsidP="007E01FE">
      <w:pPr>
        <w:rPr>
          <w:sz w:val="28"/>
          <w:szCs w:val="28"/>
        </w:rPr>
      </w:pPr>
    </w:p>
    <w:p w:rsidR="007E01FE" w:rsidRDefault="007E01FE" w:rsidP="007E01FE">
      <w:pPr>
        <w:rPr>
          <w:sz w:val="28"/>
          <w:szCs w:val="28"/>
        </w:rPr>
      </w:pPr>
    </w:p>
    <w:p w:rsidR="007E01FE" w:rsidRDefault="0010007B" w:rsidP="007E01FE">
      <w:pPr>
        <w:rPr>
          <w:sz w:val="28"/>
          <w:szCs w:val="28"/>
        </w:rPr>
      </w:pPr>
      <w:hyperlink r:id="rId18" w:history="1">
        <w:r w:rsidRPr="00D7435E">
          <w:rPr>
            <w:rStyle w:val="Hyperlink"/>
            <w:sz w:val="28"/>
            <w:szCs w:val="28"/>
          </w:rPr>
          <w:t>https://bg.wikipedia.org/wiki/%D0%A2%D1%80%D0%B8%D1%81%D0%BB%D0%BE%D0%B9%D0%BD%D0%B0_%D0%B0%D1%80%D1%85%D0%B8%D1%82%D0%B5%D0%BA%D1%82%D1%83%D1%80%D0%B0</w:t>
        </w:r>
      </w:hyperlink>
    </w:p>
    <w:p w:rsidR="0010007B" w:rsidRDefault="0010007B" w:rsidP="007E01FE">
      <w:pPr>
        <w:rPr>
          <w:sz w:val="28"/>
          <w:szCs w:val="28"/>
        </w:rPr>
      </w:pPr>
      <w:hyperlink r:id="rId19" w:history="1">
        <w:r w:rsidRPr="00D7435E">
          <w:rPr>
            <w:rStyle w:val="Hyperlink"/>
            <w:sz w:val="28"/>
            <w:szCs w:val="28"/>
          </w:rPr>
          <w:t>https://en.wikipedia.org/wiki/Data_access_layer</w:t>
        </w:r>
      </w:hyperlink>
    </w:p>
    <w:p w:rsidR="0010007B" w:rsidRDefault="0010007B" w:rsidP="007E01FE">
      <w:pPr>
        <w:rPr>
          <w:sz w:val="28"/>
          <w:szCs w:val="28"/>
        </w:rPr>
      </w:pPr>
      <w:hyperlink r:id="rId20" w:history="1">
        <w:r w:rsidRPr="00D7435E">
          <w:rPr>
            <w:rStyle w:val="Hyperlink"/>
            <w:sz w:val="28"/>
            <w:szCs w:val="28"/>
          </w:rPr>
          <w:t>https://en.wikipedia.org/wiki/Service_layer_pattern</w:t>
        </w:r>
      </w:hyperlink>
    </w:p>
    <w:p w:rsidR="002567A3" w:rsidRDefault="002567A3" w:rsidP="007E01FE">
      <w:pPr>
        <w:rPr>
          <w:sz w:val="28"/>
          <w:szCs w:val="28"/>
        </w:rPr>
      </w:pPr>
      <w:hyperlink r:id="rId21" w:history="1">
        <w:r w:rsidRPr="00D7435E">
          <w:rPr>
            <w:rStyle w:val="Hyperlink"/>
            <w:sz w:val="28"/>
            <w:szCs w:val="28"/>
          </w:rPr>
          <w:t>https://bg.wikipedia.org/wiki/%D0%9F%D0%BE%D1%82%D1%80%D0%B5%D0%B1%D0%B8%D1%82%D0%B5%D0%BB%D1%81%D0%BA%D0%B8_%D0%B8%D0%BD%D1%82%D0%B5%D1%80%D1%84%D0%B5%D0%B9%D1%81</w:t>
        </w:r>
      </w:hyperlink>
    </w:p>
    <w:p w:rsidR="002567A3" w:rsidRDefault="002567A3" w:rsidP="007E01FE">
      <w:pPr>
        <w:rPr>
          <w:sz w:val="28"/>
          <w:szCs w:val="28"/>
        </w:rPr>
      </w:pPr>
      <w:bookmarkStart w:id="0" w:name="_GoBack"/>
      <w:bookmarkEnd w:id="0"/>
    </w:p>
    <w:p w:rsidR="0010007B" w:rsidRDefault="0010007B" w:rsidP="007E01FE">
      <w:pPr>
        <w:rPr>
          <w:sz w:val="28"/>
          <w:szCs w:val="28"/>
        </w:rPr>
      </w:pPr>
    </w:p>
    <w:p w:rsidR="0010007B" w:rsidRPr="007E01FE" w:rsidRDefault="0010007B" w:rsidP="007E01FE">
      <w:pPr>
        <w:rPr>
          <w:sz w:val="28"/>
          <w:szCs w:val="28"/>
        </w:rPr>
      </w:pPr>
    </w:p>
    <w:p w:rsidR="00DB42BB" w:rsidRDefault="00DB42BB"/>
    <w:sectPr w:rsidR="00DB4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A1D0F"/>
    <w:multiLevelType w:val="hybridMultilevel"/>
    <w:tmpl w:val="C8BEC422"/>
    <w:lvl w:ilvl="0" w:tplc="C72212C8">
      <w:start w:val="1"/>
      <w:numFmt w:val="decimal"/>
      <w:lvlText w:val="%1."/>
      <w:lvlJc w:val="left"/>
      <w:pPr>
        <w:ind w:left="1425" w:hanging="360"/>
      </w:pPr>
      <w:rPr>
        <w:rFonts w:hint="default"/>
      </w:r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1" w15:restartNumberingAfterBreak="0">
    <w:nsid w:val="3AA504F9"/>
    <w:multiLevelType w:val="hybridMultilevel"/>
    <w:tmpl w:val="8CBCA92C"/>
    <w:lvl w:ilvl="0" w:tplc="B3B6FC74">
      <w:start w:val="1"/>
      <w:numFmt w:val="decimal"/>
      <w:lvlText w:val="%1."/>
      <w:lvlJc w:val="left"/>
      <w:pPr>
        <w:ind w:left="1065" w:hanging="70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FE"/>
    <w:rsid w:val="0010007B"/>
    <w:rsid w:val="002567A3"/>
    <w:rsid w:val="007E01FE"/>
    <w:rsid w:val="00DB42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4B77"/>
  <w15:chartTrackingRefBased/>
  <w15:docId w15:val="{66719B3B-674E-40EA-8DAA-D6A82A7D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FE"/>
    <w:pPr>
      <w:ind w:left="720"/>
      <w:contextualSpacing/>
    </w:pPr>
  </w:style>
  <w:style w:type="paragraph" w:styleId="NormalWeb">
    <w:name w:val="Normal (Web)"/>
    <w:basedOn w:val="Normal"/>
    <w:uiPriority w:val="99"/>
    <w:unhideWhenUsed/>
    <w:rsid w:val="007E01F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7E01FE"/>
    <w:rPr>
      <w:color w:val="0000FF"/>
      <w:u w:val="single"/>
    </w:rPr>
  </w:style>
  <w:style w:type="paragraph" w:styleId="NoSpacing">
    <w:name w:val="No Spacing"/>
    <w:uiPriority w:val="1"/>
    <w:qFormat/>
    <w:rsid w:val="007E01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801">
      <w:bodyDiv w:val="1"/>
      <w:marLeft w:val="0"/>
      <w:marRight w:val="0"/>
      <w:marTop w:val="0"/>
      <w:marBottom w:val="0"/>
      <w:divBdr>
        <w:top w:val="none" w:sz="0" w:space="0" w:color="auto"/>
        <w:left w:val="none" w:sz="0" w:space="0" w:color="auto"/>
        <w:bottom w:val="none" w:sz="0" w:space="0" w:color="auto"/>
        <w:right w:val="none" w:sz="0" w:space="0" w:color="auto"/>
      </w:divBdr>
    </w:div>
    <w:div w:id="1662200883">
      <w:bodyDiv w:val="1"/>
      <w:marLeft w:val="0"/>
      <w:marRight w:val="0"/>
      <w:marTop w:val="0"/>
      <w:marBottom w:val="0"/>
      <w:divBdr>
        <w:top w:val="none" w:sz="0" w:space="0" w:color="auto"/>
        <w:left w:val="none" w:sz="0" w:space="0" w:color="auto"/>
        <w:bottom w:val="none" w:sz="0" w:space="0" w:color="auto"/>
        <w:right w:val="none" w:sz="0" w:space="0" w:color="auto"/>
      </w:divBdr>
    </w:div>
    <w:div w:id="186837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8%D0%BD%D1%82%D0%B5%D1%80%D1%84%D0%B5%D0%B9%D1%81_(%D0%BF%D1%80%D0%BE%D0%B3%D1%80%D0%B0%D0%BC%D0%B8%D1%80%D0%B0%D0%BD%D0%B5)" TargetMode="External"/><Relationship Id="rId13" Type="http://schemas.openxmlformats.org/officeDocument/2006/relationships/hyperlink" Target="https://en.wikipedia.org/wiki/Persistent_storage" TargetMode="External"/><Relationship Id="rId18" Type="http://schemas.openxmlformats.org/officeDocument/2006/relationships/hyperlink" Target="https://bg.wikipedia.org/wiki/%D0%A2%D1%80%D0%B8%D1%81%D0%BB%D0%BE%D0%B9%D0%BD%D0%B0_%D0%B0%D1%80%D1%85%D0%B8%D1%82%D0%B5%D0%BA%D1%82%D1%83%D1%80%D0%B0" TargetMode="External"/><Relationship Id="rId3" Type="http://schemas.openxmlformats.org/officeDocument/2006/relationships/settings" Target="settings.xml"/><Relationship Id="rId21" Type="http://schemas.openxmlformats.org/officeDocument/2006/relationships/hyperlink" Target="https://bg.wikipedia.org/wiki/%D0%9F%D0%BE%D1%82%D1%80%D0%B5%D0%B1%D0%B8%D1%82%D0%B5%D0%BB%D1%81%D0%BA%D0%B8_%D0%B8%D0%BD%D1%82%D0%B5%D1%80%D1%84%D0%B5%D0%B9%D1%81" TargetMode="External"/><Relationship Id="rId7" Type="http://schemas.openxmlformats.org/officeDocument/2006/relationships/hyperlink" Target="https://bg.wikipedia.org/wiki/%D0%9A%D0%BB%D0%B8%D0%B5%D0%BD%D1%82-%D1%81%D1%8A%D1%80%D0%B2%D1%8A%D1%80" TargetMode="External"/><Relationship Id="rId12" Type="http://schemas.openxmlformats.org/officeDocument/2006/relationships/hyperlink" Target="https://en.wikipedia.org/wiki/Data" TargetMode="External"/><Relationship Id="rId17" Type="http://schemas.openxmlformats.org/officeDocument/2006/relationships/hyperlink" Target="https://en.wikipedia.org/wiki/Microsoft" TargetMode="External"/><Relationship Id="rId2" Type="http://schemas.openxmlformats.org/officeDocument/2006/relationships/styles" Target="styles.xml"/><Relationship Id="rId16" Type="http://schemas.openxmlformats.org/officeDocument/2006/relationships/hyperlink" Target="https://en.wikipedia.org/wiki/Acronym" TargetMode="External"/><Relationship Id="rId20" Type="http://schemas.openxmlformats.org/officeDocument/2006/relationships/hyperlink" Target="https://en.wikipedia.org/wiki/Service_layer_pattern" TargetMode="External"/><Relationship Id="rId1" Type="http://schemas.openxmlformats.org/officeDocument/2006/relationships/numbering" Target="numbering.xml"/><Relationship Id="rId6" Type="http://schemas.openxmlformats.org/officeDocument/2006/relationships/hyperlink" Target="https://bg.wikipedia.org/wiki/%D0%A1%D0%BE%D1%84%D1%82%D1%83%D0%B5%D1%80%D0%BD%D0%B0_%D0%B0%D1%80%D1%85%D0%B8%D1%82%D0%B5%D0%BA%D1%82%D1%83%D1%80%D0%B0" TargetMode="External"/><Relationship Id="rId11" Type="http://schemas.openxmlformats.org/officeDocument/2006/relationships/hyperlink" Target="https://en.wikipedia.org/wiki/Computer_program" TargetMode="External"/><Relationship Id="rId5" Type="http://schemas.openxmlformats.org/officeDocument/2006/relationships/hyperlink" Target="https://bg.wikipedia.org/wiki/%D0%A1%D0%BE%D1%84%D1%82%D1%83%D0%B5%D1%80%D0%BD%D0%BE%D1%82%D0%BE_%D0%B8%D0%BD%D0%B6%D0%B5%D0%BD%D0%B5%D1%80%D1%81%D1%82%D0%B2%D0%BE" TargetMode="External"/><Relationship Id="rId15" Type="http://schemas.openxmlformats.org/officeDocument/2006/relationships/hyperlink" Target="https://en.wikipedia.org/wiki/Database" TargetMode="External"/><Relationship Id="rId23" Type="http://schemas.openxmlformats.org/officeDocument/2006/relationships/theme" Target="theme/theme1.xml"/><Relationship Id="rId10" Type="http://schemas.openxmlformats.org/officeDocument/2006/relationships/hyperlink" Target="https://en.wikipedia.org/wiki/Layer_(object-oriented_design)" TargetMode="External"/><Relationship Id="rId19" Type="http://schemas.openxmlformats.org/officeDocument/2006/relationships/hyperlink" Target="https://en.wikipedia.org/wiki/Data_access_layer" TargetMode="External"/><Relationship Id="rId4" Type="http://schemas.openxmlformats.org/officeDocument/2006/relationships/webSettings" Target="webSettings.xml"/><Relationship Id="rId9" Type="http://schemas.openxmlformats.org/officeDocument/2006/relationships/hyperlink" Target="https://bg.wikipedia.org/wiki/%D0%94%D0%B0%D0%BD%D0%BD%D0%B8" TargetMode="External"/><Relationship Id="rId14" Type="http://schemas.openxmlformats.org/officeDocument/2006/relationships/hyperlink" Target="https://en.wikipedia.org/wiki/Entity_relationsh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2022-09-29T08:58:00Z</dcterms:created>
  <dcterms:modified xsi:type="dcterms:W3CDTF">2022-09-29T09:21:00Z</dcterms:modified>
</cp:coreProperties>
</file>