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ИНСТРУКЦИЯ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использованию Отчета Заказы покупателей в 1С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Главной статистики должности РО 2 является маржа по принятым заказам. Для того, чтобы можно было отслеживать этот показатель в 1С существует специальный отчет - Заказы покупателей.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Для его открытия необходимо в 1С в строке меню нажать “Продажи” и в разделе Отчеты выбрать “Заказы покупателей”: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открывшемся окне в правой части экрана необходимо: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интересующий период “с … по…”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строке “Дата” выбрать раздел “Заказа”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ниже приведенных закладках необходимо выбрать закладку “Ответственные” и добавить в нее всех менеджеров, по кому необходимо получить информацию.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После вышеуказанных действий, нажать в левой части экрана кнопку “Сформировать”.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Будет выдана информация со всеми внесенными за указанный период Заказами покупателей с указанием Даты отгрузки, номенклатуры, названием контрагента, количества, суммы, маржи и процента маржи по заказам. А также будет отображены внизу общие итоговые данные по этим показателям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