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795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3"/>
          <w:szCs w:val="33"/>
        </w:rPr>
      </w:pPr>
      <w:r w:rsidDel="00000000" w:rsidR="00000000" w:rsidRPr="00000000">
        <w:rPr>
          <w:b w:val="1"/>
          <w:sz w:val="33"/>
          <w:szCs w:val="33"/>
          <w:rtl w:val="0"/>
        </w:rPr>
        <w:t xml:space="preserve">Инструкция как заполнять и редактировать бланк ТТН для клиентов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Ниже предоставлен верный шаблон для заполнения данных в ттн: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-47186</wp:posOffset>
            </wp:positionH>
            <wp:positionV relativeFrom="paragraph">
              <wp:posOffset>142918</wp:posOffset>
            </wp:positionV>
            <wp:extent cx="6581337" cy="3551020"/>
            <wp:effectExtent b="0" l="0" r="0" t="0"/>
            <wp:wrapNone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1337" cy="35510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Пункты: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1- номер ТТН и дата, подтягивается автоматически при заполнении в 1С.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2- марка, модель и номер автомобиля, если авто с прицепом (как фура, то второе поле для прицепа)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3- параметры авто, размеры и масса, если нет данных берём стандартные данные для авто из интернета +- подобные к размера автомобиля.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4- перевозчик ВАЖНО чтобы всегда были заполнены! На данный момент вносим туда или одного из перевозчиков с кем работаем если по БН, если оплата идёт за НАЛ, вписываем ФОП Семёнов. 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Если перевозчик работает, но у него нет ФОПа 3гр., узнаем есть ли у него любой другой ФОП или ЧП, если да вносим его и узнаем код.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5-код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6-ФИО водителя и серия номер прав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7- Замовник ,  заполняются реквизиты предприятия, которое осуществляет оплату транспортных услуг . Данное поле должно быть обязательно заполнено с указанием кода, а также юридического адреса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8-9-Грузоотправитель, получатель, должны быть заполнены полностью с их кодом, а также юр. адресом или тем, адресом который потребует контрагент. Важно проверять чтоб поле было заполнено. Заполняется стандартно при создании карточки клиента.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10- пункт разгрузки, соответствует пункту из заказа поставщику, который менеджер передает для формирования ттн.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195252</wp:posOffset>
            </wp:positionV>
            <wp:extent cx="6657975" cy="3489160"/>
            <wp:effectExtent b="0" l="0" r="0" t="0"/>
            <wp:wrapNone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57975" cy="34891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11- количество мест подтягивается из 1С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12- документы, стандартно пишется накладна, но некоторые клиенты могут попросить написать ТТН, или счёт и др.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 xml:space="preserve">13- должно соответствовать пункту 11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 xml:space="preserve">14- вес, он должен соответствовать общей массе авто, т.е. из пункта 3 - повна маса = вес из пункта 14 + маса порож.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 xml:space="preserve">Касательно клиентов с самовывозами, все данные обязны предоставить менеджеры 2го отделения или сам клиент непосредственно логисту!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 xml:space="preserve">Также важный момент: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-485774</wp:posOffset>
            </wp:positionH>
            <wp:positionV relativeFrom="paragraph">
              <wp:posOffset>228600</wp:posOffset>
            </wp:positionV>
            <wp:extent cx="6546195" cy="2033453"/>
            <wp:effectExtent b="0" l="0" r="0" t="0"/>
            <wp:wrapNone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46195" cy="203345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  <w:t xml:space="preserve">Поле для печати должно быть без доп. обозначений и аббревиатур, которые существуют у нас в 1С. Для этого ставим галочку в поле перевозчик для печати и можем корректировать текст в произвольной форме.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В случае самовывоза -</w:t>
      </w:r>
      <w:r w:rsidDel="00000000" w:rsidR="00000000" w:rsidRPr="00000000">
        <w:rPr>
          <w:rtl w:val="0"/>
        </w:rPr>
        <w:t xml:space="preserve"> менеджеры 2-го отделения должны давать данные в таком формате для верного заполнения ТТН: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Доброго дня, завтра до вас приїде машина:</w:t>
      </w:r>
    </w:p>
    <w:p w:rsidR="00000000" w:rsidDel="00000000" w:rsidP="00000000" w:rsidRDefault="00000000" w:rsidRPr="00000000" w14:paraId="0000005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Телефон: </w:t>
        <w:tab/>
        <w:t xml:space="preserve">(050) 066-50-96</w:t>
      </w:r>
    </w:p>
    <w:p w:rsidR="00000000" w:rsidDel="00000000" w:rsidP="00000000" w:rsidRDefault="00000000" w:rsidRPr="00000000" w14:paraId="0000005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ПІБ:   </w:t>
        <w:tab/>
        <w:t xml:space="preserve">Коркушко Руслан Володимирович</w:t>
      </w:r>
    </w:p>
    <w:p w:rsidR="00000000" w:rsidDel="00000000" w:rsidP="00000000" w:rsidRDefault="00000000" w:rsidRPr="00000000" w14:paraId="0000005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Авто/марка:</w:t>
        <w:tab/>
        <w:t xml:space="preserve">МАН ВI7184ВН</w:t>
      </w:r>
    </w:p>
    <w:p w:rsidR="00000000" w:rsidDel="00000000" w:rsidP="00000000" w:rsidRDefault="00000000" w:rsidRPr="00000000" w14:paraId="0000005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Габарити тз: 7200*2450*2600, маса порожня 5,24т</w:t>
      </w:r>
    </w:p>
    <w:p w:rsidR="00000000" w:rsidDel="00000000" w:rsidP="00000000" w:rsidRDefault="00000000" w:rsidRPr="00000000" w14:paraId="0000005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Посвідчення:</w:t>
        <w:tab/>
        <w:t xml:space="preserve">ВХК081052</w:t>
      </w:r>
    </w:p>
    <w:p w:rsidR="00000000" w:rsidDel="00000000" w:rsidP="00000000" w:rsidRDefault="00000000" w:rsidRPr="00000000" w14:paraId="0000005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Перевізник:</w:t>
        <w:tab/>
        <w:t xml:space="preserve">ТОВ "ТК"КРЕАТИВ" код ЄДРПОУ 40264875, тел. (067)-888-66-50</w:t>
      </w:r>
    </w:p>
    <w:p w:rsidR="00000000" w:rsidDel="00000000" w:rsidP="00000000" w:rsidRDefault="00000000" w:rsidRPr="00000000" w14:paraId="0000005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  <w:t xml:space="preserve">Это минимальный перечень данных, которые должен получить НО12 для заполнения ТТН, если клиенту важно какие-то конкретные данные такие как: 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вин код авто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номера накладных и даты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смена адреса разгрузки 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и др.</w:t>
      </w:r>
    </w:p>
    <w:p w:rsidR="00000000" w:rsidDel="00000000" w:rsidP="00000000" w:rsidRDefault="00000000" w:rsidRPr="00000000" w14:paraId="0000005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В таком случае эти данные клиент обязан передавать самостоятельно!</w:t>
      </w:r>
    </w:p>
    <w:p w:rsidR="00000000" w:rsidDel="00000000" w:rsidP="00000000" w:rsidRDefault="00000000" w:rsidRPr="00000000" w14:paraId="0000005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*Важно! </w:t>
      </w:r>
      <w:r w:rsidDel="00000000" w:rsidR="00000000" w:rsidRPr="00000000">
        <w:rPr>
          <w:rtl w:val="0"/>
        </w:rPr>
        <w:t xml:space="preserve">Только с Клиентом </w:t>
      </w:r>
      <w:r w:rsidDel="00000000" w:rsidR="00000000" w:rsidRPr="00000000">
        <w:rPr>
          <w:b w:val="1"/>
          <w:rtl w:val="0"/>
        </w:rPr>
        <w:t xml:space="preserve">ТРЕЙДПАК</w:t>
      </w:r>
      <w:r w:rsidDel="00000000" w:rsidR="00000000" w:rsidRPr="00000000">
        <w:rPr>
          <w:rtl w:val="0"/>
        </w:rPr>
        <w:t xml:space="preserve">, оригиналы ттн не высылать, до тех пор пока не подтвердит их бухгалтер: +380504522900 Наталья.</w:t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  <w:t xml:space="preserve">Бланк заполнения ТТН для них отличается: </w:t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-847724</wp:posOffset>
            </wp:positionH>
            <wp:positionV relativeFrom="paragraph">
              <wp:posOffset>123825</wp:posOffset>
            </wp:positionV>
            <wp:extent cx="7255309" cy="3264889"/>
            <wp:effectExtent b="0" l="0" r="0" t="0"/>
            <wp:wrapNone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55309" cy="326488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rPr>
          <w:rtl w:val="0"/>
        </w:rPr>
        <w:t xml:space="preserve">В ячейке №1 добавляется Масса брутто, которая является суммой массы авто без груза + массой груза в авто. Полная масса является максимально возможной для погрузки массой автомобиля. Данные из техпаспорта.</w:t>
      </w:r>
    </w:p>
    <w:p w:rsidR="00000000" w:rsidDel="00000000" w:rsidP="00000000" w:rsidRDefault="00000000" w:rsidRPr="00000000" w14:paraId="0000008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0"/>
        <w:rPr/>
      </w:pPr>
      <w:r w:rsidDel="00000000" w:rsidR="00000000" w:rsidRPr="00000000">
        <w:rPr>
          <w:rtl w:val="0"/>
        </w:rPr>
        <w:t xml:space="preserve">В ячейке №2 количество мест должно соответствовать количеству мест в номенклатуре во втором листе ттн: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-887249</wp:posOffset>
            </wp:positionH>
            <wp:positionV relativeFrom="paragraph">
              <wp:posOffset>381000</wp:posOffset>
            </wp:positionV>
            <wp:extent cx="7507185" cy="2695152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07185" cy="269515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0" w:firstLine="0"/>
        <w:rPr/>
      </w:pPr>
      <w:r w:rsidDel="00000000" w:rsidR="00000000" w:rsidRPr="00000000">
        <w:rPr>
          <w:rtl w:val="0"/>
        </w:rPr>
        <w:t xml:space="preserve">Т.к. в основе работы в ТТН в базе 1с с другими клиентами всё заполняется иначе. Только с клиентом ТРЕЙДПАК бланк для заполнения ТТН подлежит ручному редактированию.</w:t>
      </w:r>
    </w:p>
    <w:p w:rsidR="00000000" w:rsidDel="00000000" w:rsidP="00000000" w:rsidRDefault="00000000" w:rsidRPr="00000000" w14:paraId="000000A1">
      <w:pPr>
        <w:ind w:left="0" w:firstLine="0"/>
        <w:rPr/>
      </w:pPr>
      <w:r w:rsidDel="00000000" w:rsidR="00000000" w:rsidRPr="00000000">
        <w:rPr>
          <w:rtl w:val="0"/>
        </w:rPr>
        <w:t xml:space="preserve">Инструкция как редактировать бланк ТТН: </w:t>
      </w:r>
      <w:hyperlink r:id="rId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Редактирование бланка ТТН для клиентов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0" w:firstLine="0"/>
        <w:rPr/>
      </w:pPr>
      <w:r w:rsidDel="00000000" w:rsidR="00000000" w:rsidRPr="00000000">
        <w:rPr>
          <w:rtl w:val="0"/>
        </w:rPr>
        <w:t xml:space="preserve">Так же сам бланк образца ТТН для клиента ТРЕЙДПАК есть у НО12 на рабочем столе: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209550</wp:posOffset>
            </wp:positionH>
            <wp:positionV relativeFrom="paragraph">
              <wp:posOffset>472487</wp:posOffset>
            </wp:positionV>
            <wp:extent cx="1533525" cy="1009650"/>
            <wp:effectExtent b="0" l="0" r="0" t="0"/>
            <wp:wrapNone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009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13" Type="http://schemas.openxmlformats.org/officeDocument/2006/relationships/image" Target="media/image7.png"/><Relationship Id="rId12" Type="http://schemas.openxmlformats.org/officeDocument/2006/relationships/hyperlink" Target="https://docs.google.com/document/d/1jBrpHKV88IBPIIwCQAA7GJoMshGUeNkrA0qRZnOYmpE/edi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