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5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«Организация»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ЗАКАЗУ АВТО ДЛЯ ТРАНСПОРТИРОВКИ</w:t>
      </w:r>
    </w:p>
    <w:p w:rsidR="00000000" w:rsidDel="00000000" w:rsidP="00000000" w:rsidRDefault="00000000" w:rsidRPr="00000000" w14:paraId="00000006">
      <w:pPr>
        <w:spacing w:after="0"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25.06.2020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менеджера по доставке Биг Беги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Поиск автомобиля для транспортировки – трудоемкий и затратный процесс. Задача менеджера по доставке – своевременно, качественно и с минимальными расходами обеспечить доставку груза. Данная Инструкция детализирует процесс выбора и согласования подрядчика для предоставления услуг транспортировки продукции отделения направления Биг Беги.</w:t>
      </w:r>
    </w:p>
    <w:p w:rsidR="00000000" w:rsidDel="00000000" w:rsidP="00000000" w:rsidRDefault="00000000" w:rsidRPr="00000000" w14:paraId="0000000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получения задания в 1С от менеджера по продаже на вывоз продукции менеджер по доставке активно начинает поиск автомобиля для транспортировки. Для этого он в Интернет ищет перевозчиков, открывает их сайты и оставляет заявки. Менеджер по доставке всегда оставляет несколько заявок на транспортировку для выбора оптимальных услуг по цене, своевременности и качеству. Примеры перевозчиков приведены на рис. 1.</w:t>
      </w:r>
    </w:p>
    <w:p w:rsidR="00000000" w:rsidDel="00000000" w:rsidP="00000000" w:rsidRDefault="00000000" w:rsidRPr="00000000" w14:paraId="0000000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3620005" cy="63826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3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2095792" cy="85737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5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1. Примеры перевозчиков для транспортировки продукции</w:t>
      </w:r>
    </w:p>
    <w:p w:rsidR="00000000" w:rsidDel="00000000" w:rsidP="00000000" w:rsidRDefault="00000000" w:rsidRPr="00000000" w14:paraId="0000001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ВАЖНО при размещении заявки на сайте указать детально исчерпывающую информацию (рис. 2), а именно:</w:t>
      </w:r>
    </w:p>
    <w:p w:rsidR="00000000" w:rsidDel="00000000" w:rsidP="00000000" w:rsidRDefault="00000000" w:rsidRPr="00000000" w14:paraId="0000001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дата загрузки (выгрузки);</w:t>
      </w:r>
    </w:p>
    <w:p w:rsidR="00000000" w:rsidDel="00000000" w:rsidP="00000000" w:rsidRDefault="00000000" w:rsidRPr="00000000" w14:paraId="0000001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пункт принятия продукции;</w:t>
      </w:r>
    </w:p>
    <w:p w:rsidR="00000000" w:rsidDel="00000000" w:rsidP="00000000" w:rsidRDefault="00000000" w:rsidRPr="00000000" w14:paraId="0000001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пункт назначения (выгрузки);</w:t>
      </w:r>
    </w:p>
    <w:p w:rsidR="00000000" w:rsidDel="00000000" w:rsidP="00000000" w:rsidRDefault="00000000" w:rsidRPr="00000000" w14:paraId="0000001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 информацию по грузу (вид, габариты, масса, объем и т.д.);</w:t>
      </w:r>
    </w:p>
    <w:p w:rsidR="00000000" w:rsidDel="00000000" w:rsidP="00000000" w:rsidRDefault="00000000" w:rsidRPr="00000000" w14:paraId="0000001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специфику автомобиля – крытый, тип загрузки/выгрузки и т.д.</w:t>
      </w:r>
    </w:p>
    <w:p w:rsidR="00000000" w:rsidDel="00000000" w:rsidP="00000000" w:rsidRDefault="00000000" w:rsidRPr="00000000" w14:paraId="0000001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вид оплаты (безналичный, с НДС, с возможной предоплатой до 10% и т.д.).</w:t>
      </w:r>
    </w:p>
    <w:p w:rsidR="00000000" w:rsidDel="00000000" w:rsidP="00000000" w:rsidRDefault="00000000" w:rsidRPr="00000000" w14:paraId="0000001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указания детальной информации в заявке на перевозку важно записать номер заявки в системе и отслеживать по ней информацию.</w:t>
      </w:r>
    </w:p>
    <w:p w:rsidR="00000000" w:rsidDel="00000000" w:rsidP="00000000" w:rsidRDefault="00000000" w:rsidRPr="00000000" w14:paraId="0000001A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5978051" cy="437957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5523" l="8093" r="20315" t="1108"/>
                    <a:stretch>
                      <a:fillRect/>
                    </a:stretch>
                  </pic:blipFill>
                  <pic:spPr>
                    <a:xfrm>
                      <a:off x="0" y="0"/>
                      <a:ext cx="5978051" cy="437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120130" cy="343789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2. Пример оформления заявки на перевозку на Lardi-Trans.com</w:t>
      </w:r>
    </w:p>
    <w:p w:rsidR="00000000" w:rsidDel="00000000" w:rsidP="00000000" w:rsidRDefault="00000000" w:rsidRPr="00000000" w14:paraId="0000001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Аналогично менеджер по доставке оформляет заявку на другом сайте (рис. 3). После указания всей информации размещает заказ, фиксирует информацию по нему и ожидает обратной связи.</w:t>
      </w:r>
    </w:p>
    <w:p w:rsidR="00000000" w:rsidDel="00000000" w:rsidP="00000000" w:rsidRDefault="00000000" w:rsidRPr="00000000" w14:paraId="0000002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120130" cy="343789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3. Пример оформления заявки на перевозку на Della.ua</w:t>
      </w:r>
    </w:p>
    <w:p w:rsidR="00000000" w:rsidDel="00000000" w:rsidP="00000000" w:rsidRDefault="00000000" w:rsidRPr="00000000" w14:paraId="0000002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размещения заявок на сайте менеджеру по доставке перезванивает сотрудник компании по транспортировке продукции и предлагает свои условия сотрудничества. Менеджер по доставке определяет оптимальный вариант и останавливает свой выбор на одном из перевозчиков из наиболее выгодными условиями сотрудничества. Если решение принято – то важно удалить заявки с сайтов, где ранее размещалась заявка. </w:t>
      </w:r>
    </w:p>
    <w:p w:rsidR="00000000" w:rsidDel="00000000" w:rsidP="00000000" w:rsidRDefault="00000000" w:rsidRPr="00000000" w14:paraId="0000002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дальнейшего сотрудничества с перевозчиком менеджер по доставке обменивается с ним уставными документами и подписывает договор.</w:t>
      </w:r>
    </w:p>
    <w:p w:rsidR="00000000" w:rsidDel="00000000" w:rsidP="00000000" w:rsidRDefault="00000000" w:rsidRPr="00000000" w14:paraId="0000002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Как только менеджер по доставке получил уставные документы перевозчика – он сбрасывает их НО8, чтоб она внесла контрагента в 1С (рис. 4) Текст договора для утверждения необходимо сбросить Специалисту по договорной работе.</w:t>
      </w:r>
    </w:p>
    <w:p w:rsidR="00000000" w:rsidDel="00000000" w:rsidP="00000000" w:rsidRDefault="00000000" w:rsidRPr="00000000" w14:paraId="0000002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913698" cy="270275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30083" l="56826" r="8789" t="13151"/>
                    <a:stretch>
                      <a:fillRect/>
                    </a:stretch>
                  </pic:blipFill>
                  <pic:spPr>
                    <a:xfrm>
                      <a:off x="0" y="0"/>
                      <a:ext cx="2913698" cy="2702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482215" cy="261366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1869" l="57789" r="7857" t="13703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61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4. Взаимодействие с НО8 по вопросам оформления контрагентов</w:t>
      </w:r>
    </w:p>
    <w:p w:rsidR="00000000" w:rsidDel="00000000" w:rsidP="00000000" w:rsidRDefault="00000000" w:rsidRPr="00000000" w14:paraId="0000002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Когда документально сделка оформлена, менеджер по доставке берет данные по автомобилю для контроля перевозки продукции:</w:t>
      </w:r>
    </w:p>
    <w:p w:rsidR="00000000" w:rsidDel="00000000" w:rsidP="00000000" w:rsidRDefault="00000000" w:rsidRPr="00000000" w14:paraId="0000002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предоставляет информацию с данными по загрузке-выгрузке, все контакты;</w:t>
      </w:r>
    </w:p>
    <w:p w:rsidR="00000000" w:rsidDel="00000000" w:rsidP="00000000" w:rsidRDefault="00000000" w:rsidRPr="00000000" w14:paraId="0000002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берет информацию по авто, которое будет транспортировать груз.</w:t>
      </w:r>
    </w:p>
    <w:p w:rsidR="00000000" w:rsidDel="00000000" w:rsidP="00000000" w:rsidRDefault="00000000" w:rsidRPr="00000000" w14:paraId="0000002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Когда водитель приезжает на загрузку, менеджер по доставке сообщает данную информацию кладовщику на производстве (рис. 5), а именно:</w:t>
      </w:r>
    </w:p>
    <w:p w:rsidR="00000000" w:rsidDel="00000000" w:rsidP="00000000" w:rsidRDefault="00000000" w:rsidRPr="00000000" w14:paraId="0000002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какое авто прибыло;</w:t>
      </w:r>
    </w:p>
    <w:p w:rsidR="00000000" w:rsidDel="00000000" w:rsidP="00000000" w:rsidRDefault="00000000" w:rsidRPr="00000000" w14:paraId="0000003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какой груз, кому (название клиента) будет транспортироваться.</w:t>
      </w:r>
    </w:p>
    <w:p w:rsidR="00000000" w:rsidDel="00000000" w:rsidP="00000000" w:rsidRDefault="00000000" w:rsidRPr="00000000" w14:paraId="0000003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647950" cy="208978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40112" l="57604" r="8479" t="123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8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5. Информирование кладовщика производства о транспортировке</w:t>
      </w:r>
    </w:p>
    <w:p w:rsidR="00000000" w:rsidDel="00000000" w:rsidP="00000000" w:rsidRDefault="00000000" w:rsidRPr="00000000" w14:paraId="0000003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того, как груз доставлен в пункт назначения, менеджер по доставке берет у перевозчика Счет на оплату услуг транспортировки, делает заказ на приобретение в 1С (на оплату услуг перевозчика на основании проведенной ТТН по данной отгрузке).</w:t>
      </w:r>
    </w:p>
    <w:p w:rsidR="00000000" w:rsidDel="00000000" w:rsidP="00000000" w:rsidRDefault="00000000" w:rsidRPr="00000000" w14:paraId="0000003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ВАЖНО! Сотруднику следует соблюдать правила, изложенные в </w:t>
      </w:r>
      <w:hyperlink r:id="rId15">
        <w:r w:rsidDel="00000000" w:rsidR="00000000" w:rsidRPr="00000000">
          <w:rPr>
            <w:rFonts w:ascii="Cambria" w:cs="Cambria" w:eastAsia="Cambria" w:hAnsi="Cambria"/>
            <w:color w:val="212121"/>
            <w:u w:val="single"/>
            <w:rtl w:val="0"/>
          </w:rPr>
          <w:t xml:space="preserve">2020-01-16 Директива ПК Биг-Беги Последовательность действий при отгрузке (забора) груза в компании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jc w:val="right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134" w:top="1134" w:left="1134" w:right="1134" w:header="709" w:footer="2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drive.google.com/file/d/1CjLhUgic73AJZAn7k3eCUiij7D-xczOo/view?usp=sharing" TargetMode="External"/><Relationship Id="rId14" Type="http://schemas.openxmlformats.org/officeDocument/2006/relationships/image" Target="media/image9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