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Инструкция по заполнению  договоров ГПХ с новыми сотрудниками компании ББ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24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Заполнение договоров ГПХ с сотрудниками производства.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прохождения стажировки инструктор заполняет договор ГПХ со стажером, берет копии документов.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передает договор ГПХ НО11.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НО11 вносит сотрудника в списки сотрудников производства.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НО11 передает договор РО1.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РО1 вносит сотрудника в общую таблицу в Битрикс.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РО1и передает договор в секцию кадрового учета.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4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Заполнение договоров ГПХ с сотрудниками офиса.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прохождения стажировочных дней, перед выходом на ИС, РО1 заполняет договор с сотрудником, получает копии документов.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РО1 вносит сотрудника в общую таблицу в Битрикс.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РО1и передает договор в секцию кадрового учета.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При увольнении сотрудников: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НО11 сообщает РО1 о уволившемся сотруднике.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РО1 убирает сотрудника из общего списка в Битриксе.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РО1  ставит в известность секцию кадрового учета.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