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ИНСТРУМЕНТЫ, НЕОБХОДИМЫЕ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ДЛЯ ПРОИЗВОДСТВА ЦКП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