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ШУКАЄМО КРАНІВНИКА</w:t>
        <w:br w:type="textWrapping"/>
        <w:t xml:space="preserve">на підприємство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ВИСОКА З/П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Черняхівського 45</w:t>
      </w:r>
    </w:p>
    <w:p w:rsidR="00000000" w:rsidDel="00000000" w:rsidP="00000000" w:rsidRDefault="00000000" w:rsidRPr="00000000" w14:paraId="00000004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Графік роботи 5/2 с 08:00-17:00.</w:t>
      </w:r>
    </w:p>
    <w:tbl>
      <w:tblPr>
        <w:tblStyle w:val="Table1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tblGridChange w:id="0">
          <w:tblGrid>
            <w:gridCol w:w="1074"/>
            <w:gridCol w:w="1074"/>
            <w:gridCol w:w="1074"/>
            <w:gridCol w:w="1074"/>
            <w:gridCol w:w="1074"/>
            <w:gridCol w:w="1074"/>
            <w:gridCol w:w="1074"/>
            <w:gridCol w:w="1074"/>
            <w:gridCol w:w="1074"/>
            <w:gridCol w:w="1074"/>
          </w:tblGrid>
        </w:tblGridChange>
      </w:tblGrid>
      <w:tr>
        <w:trPr>
          <w:cantSplit w:val="0"/>
          <w:trHeight w:val="268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06">
            <w:pPr>
              <w:ind w:left="113" w:right="113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08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0A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0C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0E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10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12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14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16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18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ШУКАЄМО КРАНІВНИКА</w:t>
        <w:br w:type="textWrapping"/>
        <w:t xml:space="preserve">на підприємство</w:t>
      </w:r>
    </w:p>
    <w:p w:rsidR="00000000" w:rsidDel="00000000" w:rsidP="00000000" w:rsidRDefault="00000000" w:rsidRPr="00000000" w14:paraId="0000001C">
      <w:pPr>
        <w:jc w:val="center"/>
        <w:rPr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ВИСОКА З/П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Черняхівського 45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sz w:val="52"/>
          <w:szCs w:val="52"/>
          <w:rtl w:val="0"/>
        </w:rPr>
        <w:t xml:space="preserve">Графік роботи 5/2 с 08:00-17:00.</w:t>
      </w: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tblGridChange w:id="0">
          <w:tblGrid>
            <w:gridCol w:w="1074"/>
            <w:gridCol w:w="1074"/>
            <w:gridCol w:w="1074"/>
            <w:gridCol w:w="1074"/>
            <w:gridCol w:w="1074"/>
            <w:gridCol w:w="1074"/>
            <w:gridCol w:w="1074"/>
            <w:gridCol w:w="1074"/>
            <w:gridCol w:w="1074"/>
            <w:gridCol w:w="1074"/>
          </w:tblGrid>
        </w:tblGridChange>
      </w:tblGrid>
      <w:tr>
        <w:trPr>
          <w:cantSplit w:val="0"/>
          <w:trHeight w:val="268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20">
            <w:pPr>
              <w:ind w:left="113" w:right="113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22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24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26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28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2A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2C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2E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30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38 (067) 112 42 95</w:t>
            </w:r>
          </w:p>
          <w:p w:rsidR="00000000" w:rsidDel="00000000" w:rsidP="00000000" w:rsidRDefault="00000000" w:rsidRPr="00000000" w14:paraId="00000032">
            <w:pPr>
              <w:ind w:left="113" w:right="113" w:firstLine="0"/>
              <w:jc w:val="center"/>
              <w:rPr>
                <w:b w:val="1"/>
                <w:sz w:val="108"/>
                <w:szCs w:val="10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РОБОТА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