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3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Руководителя отделения построения ИЗВ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kix.k6crxb5jbn2b" w:id="0"/>
    <w:bookmarkEnd w:id="0"/>
    <w:p w:rsidR="00000000" w:rsidDel="00000000" w:rsidP="00000000" w:rsidRDefault="00000000" w:rsidRPr="00000000" w14:paraId="00000007">
      <w:pPr>
        <w:keepNext w:val="1"/>
        <w:widowControl w:val="0"/>
        <w:spacing w:after="60" w:before="240" w:line="276" w:lineRule="auto"/>
        <w:rPr>
          <w:b w:val="1"/>
          <w:sz w:val="32"/>
          <w:szCs w:val="32"/>
        </w:rPr>
      </w:pPr>
      <w:bookmarkStart w:colFirst="0" w:colLast="0" w:name="_1v1yuxt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Отделение 1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一  </w:t>
      </w:r>
      <w:r w:rsidDel="00000000" w:rsidR="00000000" w:rsidRPr="00000000">
        <w:rPr>
          <w:b w:val="1"/>
          <w:sz w:val="32"/>
          <w:szCs w:val="32"/>
          <w:rtl w:val="0"/>
        </w:rPr>
        <w:t xml:space="preserve">Построения. Руководитель.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сотрудников с выполненной квотой   (ГСД)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Баллы за введенных в должность сотрудников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Баллы по проверочному списку отдела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line="276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Баллы за проведенные инспекции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статистик: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f1mdl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сотрудников* с выполненной квотой   (ГСД) </w:t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статистику считается каждый сотрудник, квота которого выполнена. Если сотрудник отвечает за две или больше главных статистики отдела (статистика на ИЦО), каждая из них считается как отдельную должность. Если у сотрудника несколько должностей, считается статистика по самой высокой должности. Статистика считается путем проведения инспекции у каждого сотрудника, за каждую выполненную квоту ставится 1. Также в статистике отображается квота, которую необходимо выполнить на этой отчетной неделе. </w:t>
        <w:br w:type="textWrapping"/>
        <w:t xml:space="preserve">Сотрудник - это и сотрудник офиса, а также сотрудник производства. Т.е. в статистику считаются все сотрудники компании (как офисные так и производственные)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5048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заполнить статистику Кол-во сотрудников с выполненной квотой ГСД: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статистику считаются все сотрудники офиса и начальник производства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Сотрудники компании во вторник предоставляют в телеграмм в группах еженедельные отчеты за неделю, в которых описывают % выполнения квоты за предыдущий период. Исполнительный директор скидывают отчет в группу Отчеты ИД. Руководители ПК скидывают отчеты в группу “Известняки+МП Руководители. Остальные сотрудники скидывают отчеты в группы своих предоставляющих компаний “Отчеты компании Известняк+МП”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полученные данные РО1 вносит в сводную таблицу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сотрудников квоты</w:t>
        </w:r>
      </w:hyperlink>
      <w:r w:rsidDel="00000000" w:rsidR="00000000" w:rsidRPr="00000000">
        <w:rPr>
          <w:sz w:val="24"/>
          <w:szCs w:val="24"/>
          <w:rtl w:val="0"/>
        </w:rPr>
        <w:t xml:space="preserve">, которая находится в папке РО1 УК в разделе 9 Инструкции по выполнению действий на посту</w:t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влиять на статистику: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Через ежедневную инспекцию отчетов сотрудников в телеграмм по их % выполнения квоты за предыдущий день. Если сотрудник не выполнил квоту предыдущего дня, тогда РО1 проводит с ним беседу и находит истинную причину невыполнения квоты и влияет на устранение этой причины через изменение бизнес процессов, обучение сотрудников, замену сотрудников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Через еженедельные опросы сотрудников и задавая вопросы: Что мешает сотруднику выполнить квоту? Что можно улучшить в компании для достижения результатов? Чем нужно помочь сотруднику? и т.д. В ходе проведения этих опросов РО1 получает информацию по оптимизации каких-то процессов, которые в будущем приведут к выполнению квот сотрудника.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Через инспекции БП сотрудников, в которых должны быть описаны задачи направленные на выполнение квоты сотрудников</w:t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Через инспекции выполнения правил компании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Через инспекции проверки продуктов по выполненным задачам сотрудников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Через инспекции своевременного выполнения задач в битриксе</w:t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ГСД РО1 используем формулы состояния и коэффициенты выполнения квот: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Изобилие - это когда 4 и более недель уровень статистики в состоянии нормальной деятельности и выше (квота выполнена на 90-99% и выше), тогда применяется коэффициент 1,2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Нормальная деятельность - квота выполнена на 90-99% - коэффициент 1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Чрезвычайное положение  - квота выполнена на 80-89% - коэффициент 0,9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Опасность - квота выполнена на 70-79% - коэффициент 0,8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Несуществование - квота выполнена на 60-69% - коэффициент 0,6</w:t>
        <w:br w:type="textWrapping"/>
        <w:br w:type="textWrapping"/>
      </w:r>
    </w:p>
    <w:p w:rsidR="00000000" w:rsidDel="00000000" w:rsidP="00000000" w:rsidRDefault="00000000" w:rsidRPr="00000000" w14:paraId="00000025">
      <w:pPr>
        <w:keepNext w:val="1"/>
        <w:widowControl w:val="0"/>
        <w:numPr>
          <w:ilvl w:val="0"/>
          <w:numId w:val="4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2u6wnt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Баллы за введенных в должность сотрудников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Сотрудник считается введенным в должность, если он успешно завершил испытательный срок, изучил должностную инструкцию, сдал проверку, оформлены все документы кадрового делопроизводства, и введение в должность правильно отображено на организующей схеме компании. За должности разных уровней в статистику может добавляться разное количество баллов, если покидает пост - баллы вычитаются. Если сотрудник повышен или понижен в должности после выполнения указанных выше требований по введению в должность, в статистике отражается разница в баллах. Один сотрудник может быть введен в несколько должностей. Баллы должны начисляться за введение в каждую отдельную должность, указанную в приказе о заполнении должностей. Также в статистике отображается квота, которую необходимо выполнить на этой отчетной неделе. 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7225" cy="4962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баллов за должности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435"/>
        <w:gridCol w:w="840"/>
        <w:tblGridChange w:id="0">
          <w:tblGrid>
            <w:gridCol w:w="9435"/>
            <w:gridCol w:w="8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center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Удаленный работник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Работник производства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Менеджер секции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Начальник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Руководитель отделения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Заместитель директора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Исполнительный 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1"/>
        <w:widowControl w:val="0"/>
        <w:numPr>
          <w:ilvl w:val="0"/>
          <w:numId w:val="3"/>
        </w:numPr>
        <w:spacing w:after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9c6y1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Баллы по проверочному списку отдела коммуникаций 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Проверочный список составляет и дополняет начальник отдела коммуникаций, одобряет у Руководителя отделения, у Исполнительного директор, а затем у Владельца. За каждый выполненный пункт проверочного списка  в течение дня в статистику за неделю добавляется соответствующее количество баллов. За каждый пункт проверочного списка, который был ложно указан как выполненный, из статистики вычитается 5-ти кратное количество баллов соответствующего пункта. Также в статистике отображается квота, которую необходимо выполнить на этой отчетной неделе. </w:t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Данную статистику ведет НО2 в каждой ПК. В УК эта статистика не ведется, так как в этом нет необходимости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проверочного списка: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Проверочный список НО2 2022 </w:t>
        </w:r>
      </w:hyperlink>
      <w:r w:rsidDel="00000000" w:rsidR="00000000" w:rsidRPr="00000000">
        <w:rPr>
          <w:sz w:val="24"/>
          <w:szCs w:val="24"/>
          <w:rtl w:val="0"/>
        </w:rPr>
        <w:t xml:space="preserve"> Проверочный список отражает идеальную картину на посту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238625" cy="4448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widowControl w:val="0"/>
        <w:numPr>
          <w:ilvl w:val="0"/>
          <w:numId w:val="3"/>
        </w:numPr>
        <w:spacing w:after="0" w:before="240" w:line="276" w:lineRule="auto"/>
        <w:ind w:left="72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8h4qw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Баллы за проведенные инспекции</w:t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каждый выполненный в течение недели пункт каждого проверочного списка в статистику добавляется соответствующее пункту количество баллов. Проверочный список составляет и дополняет начальник отдела инспекций, одобряет у Руководителя отделения, у Исполнительного директор, а затем у Владельца. За каждый пункт проверочного списка, который был ложно указан как выполненный, из статистики вычитается пятикратное количество баллов соответствующего пункта. Данные вносит в таблицу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график проведения инспекций</w:t>
        </w:r>
      </w:hyperlink>
      <w:r w:rsidDel="00000000" w:rsidR="00000000" w:rsidRPr="00000000">
        <w:rPr>
          <w:sz w:val="24"/>
          <w:szCs w:val="24"/>
          <w:rtl w:val="0"/>
        </w:rPr>
        <w:t xml:space="preserve">, которая находится в папке должности в разделе 9 Инструкции по выполнению действий на посту </w:t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в статистике отображается квота, которую необходимо выполнить на этой отчетной неделе. Эта квота состоит из квот на каждый день, согласно графика выше. </w:t>
        <w:br w:type="textWrapping"/>
        <w:t xml:space="preserve">Перечень инспекций может дополняться при необходимости</w:t>
      </w:r>
    </w:p>
    <w:p w:rsidR="00000000" w:rsidDel="00000000" w:rsidP="00000000" w:rsidRDefault="00000000" w:rsidRPr="00000000" w14:paraId="0000004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before="240" w:line="276" w:lineRule="auto"/>
        <w:jc w:val="both"/>
        <w:rPr>
          <w:rFonts w:ascii="Arial" w:cs="Arial" w:eastAsia="Arial" w:hAnsi="Arial"/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cO1UAhE4CWTVIMPjN1N9T1NfEjlF3U7BvZWFVIHItlk/edit#gid=1813160110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ocs.google.com/spreadsheets/d/1ls6_tdi1_WHZOE1U9RIHbOlx-tI7RUWIs3vxDtj9e0E/edit#gid=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yXAuCMcx6AskW-uOx3IsmIWNiIXZ3Bafb7om_sAC5VQ/edit#gid=1019529071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JU-i6I-PY8h0MpU0RLvy4M8lxgYEWgZpZDGjw6o7iOg/edit#gid=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