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 ПЛАН НА НЕДЕЛЮ  ДИРЕКТОРА УК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</w:t>
        <w:tab/>
        <w:t xml:space="preserve">_Расин А.В.________________________________________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ПЕРИОД 04.06-10.06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tbl>
      <w:tblPr>
        <w:tblStyle w:val="Table1"/>
        <w:tblW w:w="10260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4725"/>
        <w:gridCol w:w="1065"/>
        <w:gridCol w:w="765"/>
        <w:gridCol w:w="690"/>
        <w:gridCol w:w="1140"/>
        <w:gridCol w:w="1395"/>
        <w:tblGridChange w:id="0">
          <w:tblGrid>
            <w:gridCol w:w="480"/>
            <w:gridCol w:w="4725"/>
            <w:gridCol w:w="1065"/>
            <w:gridCol w:w="765"/>
            <w:gridCol w:w="690"/>
            <w:gridCol w:w="1140"/>
            <w:gridCol w:w="1395"/>
          </w:tblGrid>
        </w:tblGridChange>
      </w:tblGrid>
      <w:tr>
        <w:trPr>
          <w:cantSplit w:val="0"/>
          <w:trHeight w:val="750" w:hRule="atLeast"/>
          <w:tblHeader w:val="1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-86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текущей недели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Валовая прибыль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грн.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  151961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195318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128 %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21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 170000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-48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ЗАДАЧИ: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2"/>
        <w:tblW w:w="10435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3290"/>
        <w:gridCol w:w="3170"/>
        <w:gridCol w:w="655"/>
        <w:gridCol w:w="985"/>
        <w:gridCol w:w="1720"/>
        <w:tblGridChange w:id="0">
          <w:tblGrid>
            <w:gridCol w:w="615"/>
            <w:gridCol w:w="3290"/>
            <w:gridCol w:w="3170"/>
            <w:gridCol w:w="655"/>
            <w:gridCol w:w="985"/>
            <w:gridCol w:w="17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ind w:left="-300" w:right="-5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2A">
            <w:pPr>
              <w:spacing w:after="240" w:before="240" w:line="240" w:lineRule="auto"/>
              <w:ind w:left="-180" w:firstLine="0"/>
              <w:jc w:val="right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1час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ind w:left="4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 часа 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общее собрание персонала.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ежедневный отчет в телеграмм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Предоставленный отчет в телеграмм о выполнении дневной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7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координации по программам с задачедержателями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Выполненные задачи по программам , проверен ход выполнения программ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3">
            <w:pPr>
              <w:spacing w:after="240" w:before="240" w:line="240" w:lineRule="auto"/>
              <w:ind w:left="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 задачи  в Битриксе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Поставленные задачи в битриксе , проверенно их выполнение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C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Учавствовать в РС как РД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РО в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15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координацию с собственником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Согласованные действия ГД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0"/>
        <w:gridCol w:w="3440"/>
        <w:gridCol w:w="3480"/>
        <w:gridCol w:w="940"/>
        <w:gridCol w:w="980"/>
        <w:gridCol w:w="1200"/>
        <w:tblGridChange w:id="0">
          <w:tblGrid>
            <w:gridCol w:w="560"/>
            <w:gridCol w:w="3440"/>
            <w:gridCol w:w="3480"/>
            <w:gridCol w:w="940"/>
            <w:gridCol w:w="980"/>
            <w:gridCol w:w="1200"/>
          </w:tblGrid>
        </w:tblGridChange>
      </w:tblGrid>
      <w:tr>
        <w:trPr>
          <w:cantSplit w:val="0"/>
          <w:trHeight w:val="677.0507812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                       ЗАДАЧИ ПО ОБУЧЕНИЮ: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 по своей индивидуальной программе.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Внести  дополнения в Шляпу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ind w:right="6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D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_______15,2 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</w:t>
      </w:r>
    </w:p>
    <w:p w:rsidR="00000000" w:rsidDel="00000000" w:rsidP="00000000" w:rsidRDefault="00000000" w:rsidRPr="00000000" w14:paraId="0000008E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11040.0" w:type="dxa"/>
        <w:jc w:val="left"/>
        <w:tblInd w:w="-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3630"/>
        <w:gridCol w:w="465"/>
        <w:gridCol w:w="195"/>
        <w:gridCol w:w="2685"/>
        <w:gridCol w:w="840"/>
        <w:gridCol w:w="750"/>
        <w:gridCol w:w="1965"/>
        <w:tblGridChange w:id="0">
          <w:tblGrid>
            <w:gridCol w:w="510"/>
            <w:gridCol w:w="3630"/>
            <w:gridCol w:w="465"/>
            <w:gridCol w:w="195"/>
            <w:gridCol w:w="2685"/>
            <w:gridCol w:w="840"/>
            <w:gridCol w:w="750"/>
            <w:gridCol w:w="1965"/>
          </w:tblGrid>
        </w:tblGridChange>
      </w:tblGrid>
      <w:tr>
        <w:trPr>
          <w:cantSplit w:val="1"/>
          <w:trHeight w:val="955.84251968503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ind w:left="10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1"/>
          <w:trHeight w:val="2834.64566929133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ind w:left="-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Беги: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европа </w:t>
              <w:br w:type="textWrapping"/>
              <w:t xml:space="preserve">- По результатам командировки включить кол центр в других странах, запустить одновременно 3 страны. 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Просчитаны цены на 15 бегов по запросу по новой цене с Украины ( себестоимость) </w:t>
              <w:br w:type="textWrapping"/>
              <w:br w:type="textWrapping"/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Найти поставщиков в Казахстане, просчитатать ткань в Украину и биг беги в Европу. </w:t>
              <w:br w:type="textWrapping"/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Беларусь , просчитать стоимость биг бегов, найти возможно не только госпредприятие. </w:t>
              <w:br w:type="textWrapping"/>
              <w:br w:type="textWrapping"/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Производство Беги . Женщин обучить мужской работе. </w:t>
              <w:br w:type="textWrapping"/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ЗРС по поднятию баллов Ускову, разобраться с ЗРС </w:t>
              <w:br w:type="textWrapping"/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ЛИТВА  - результат по клиентам от колцентра </w:t>
              <w:br w:type="textWrapping"/>
              <w:t xml:space="preserve">- запущен кол-центр в Польше .</w:t>
              <w:br w:type="textWrapping"/>
              <w:t xml:space="preserve">-результаты за неделю по клиентам и переговорам</w:t>
              <w:br w:type="textWrapping"/>
              <w:t xml:space="preserve">- инспекция по просчету цены </w:t>
              <w:br w:type="textWrapping"/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Просчитаны цены на 15 бегов по запросу по новой цене с Украины (себестоимость)  </w:t>
              <w:br w:type="textWrapping"/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Получены цены от 5 поставщиков</w:t>
              <w:br w:type="textWrapping"/>
              <w:br w:type="textWrapping"/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Получены цены на 15 видов бегов в Беларуси и Р </w:t>
              <w:br w:type="textWrapping"/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 первые обучающие видео </w:t>
              <w:br w:type="textWrapping"/>
              <w:br w:type="textWrapping"/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Утвержденное зрс отправленное на владельца 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  <w:br w:type="textWrapping"/>
              <w:br w:type="textWrapping"/>
              <w:t xml:space="preserve">60</w:t>
              <w:br w:type="textWrapping"/>
              <w:t xml:space="preserve">мин.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t xml:space="preserve">20 мин.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4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60 мин.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ind w:left="-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Известняки: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Переговоры с Данилом по таблице, добиться что бы таблицу поставил он, или позволил договориться с другими </w:t>
              <w:br w:type="textWrapping"/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Оформить погрузчик, который был кредитный на компанию ВБА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Юра кандидатов, уголовное дело, контроль </w:t>
              <w:br w:type="textWrapping"/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Выровнять все взаиморасчеты в компании </w:t>
              <w:br w:type="textWrapping"/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6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получено решение по таблице 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6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Оформленный погрузчик на компанию ВБА</w:t>
              <w:br w:type="textWrapping"/>
              <w:br w:type="textWrapping"/>
              <w:br w:type="textWrapping"/>
              <w:t xml:space="preserve"> </w:t>
              <w:br w:type="textWrapping"/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6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6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Актыульные взаиморасчеты в 1С 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10</w:t>
              <w:br w:type="textWrapping"/>
              <w:t xml:space="preserve"> мин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мин.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 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ind w:left="283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УК 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4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 - получено решение по получению кредитованию 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4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решение кредитного комитета по Привату 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4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Прокредит, связаться узнать что с проверкой нашего лимита </w:t>
              <w:br w:type="textWrapping"/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4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собрание УК по результатам месяца 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3"/>
              </w:numPr>
              <w:spacing w:line="240" w:lineRule="auto"/>
              <w:ind w:left="850.3937007874017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Получена оценка всего оборудования </w:t>
              <w:br w:type="textWrapping"/>
              <w:t xml:space="preserve">- Подготовлены доверенности для подписания кредита. </w:t>
              <w:br w:type="textWrapping"/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3"/>
              </w:numPr>
              <w:spacing w:line="240" w:lineRule="auto"/>
              <w:ind w:left="850.3937007874017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Предоставить привату все данные для решения кредитного комитета </w:t>
              <w:br w:type="textWrapping"/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3"/>
              </w:numPr>
              <w:spacing w:line="240" w:lineRule="auto"/>
              <w:ind w:left="850.3937007874017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ответ от Прокредит банка</w:t>
              <w:br w:type="textWrapping"/>
              <w:br w:type="textWrapping"/>
              <w:t xml:space="preserve"> 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"/>
              </w:numPr>
              <w:spacing w:line="240" w:lineRule="auto"/>
              <w:ind w:left="850.3937007874017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проведено собрание ук по результатам месяца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t xml:space="preserve">20</w:t>
              <w:br w:type="textWrapping"/>
              <w:t xml:space="preserve">мин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</w:t>
              <w:br w:type="textWrapping"/>
              <w:t xml:space="preserve">мин.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t xml:space="preserve">10 минут</w:t>
              <w:br w:type="textWrapping"/>
              <w:br w:type="textWrapping"/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</w:t>
              <w:br w:type="textWrapping"/>
              <w:t xml:space="preserve">мин.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8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9">
            <w:pPr>
              <w:keepLines w:val="1"/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78.359374999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ind w:left="20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ind w:left="720" w:firstLine="0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17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after="240" w:before="240" w:line="240" w:lineRule="auto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__17___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_________________________</w:t>
      </w:r>
    </w:p>
    <w:p w:rsidR="00000000" w:rsidDel="00000000" w:rsidP="00000000" w:rsidRDefault="00000000" w:rsidRPr="00000000" w14:paraId="0000011E">
      <w:pPr>
        <w:spacing w:after="240" w:before="200" w:line="240" w:lineRule="auto"/>
        <w:jc w:val="right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____29,00__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  часов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</w:t>
      </w:r>
    </w:p>
    <w:p w:rsidR="00000000" w:rsidDel="00000000" w:rsidP="00000000" w:rsidRDefault="00000000" w:rsidRPr="00000000" w14:paraId="0000011F">
      <w:pPr>
        <w:spacing w:after="240"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 Мороз Г.С 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ind w:firstLine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ind w:hanging="99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ind w:left="-992.1259842519685" w:firstLine="2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87" w:right="428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