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jc w:val="center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  ПЛАН НА НЕДЕЛЮ  ДИРЕКТОРА УК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ФИО: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  </w:t>
        <w:tab/>
        <w:t xml:space="preserve">_Расин А.В.________________________________________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ПЕРИОД 9.04-15.04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tbl>
      <w:tblPr>
        <w:tblStyle w:val="Table1"/>
        <w:tblW w:w="10260.0" w:type="dxa"/>
        <w:jc w:val="left"/>
        <w:tblInd w:w="-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"/>
        <w:gridCol w:w="4725"/>
        <w:gridCol w:w="1065"/>
        <w:gridCol w:w="765"/>
        <w:gridCol w:w="690"/>
        <w:gridCol w:w="1140"/>
        <w:gridCol w:w="1395"/>
        <w:tblGridChange w:id="0">
          <w:tblGrid>
            <w:gridCol w:w="480"/>
            <w:gridCol w:w="4725"/>
            <w:gridCol w:w="1065"/>
            <w:gridCol w:w="765"/>
            <w:gridCol w:w="690"/>
            <w:gridCol w:w="1140"/>
            <w:gridCol w:w="1395"/>
          </w:tblGrid>
        </w:tblGridChange>
      </w:tblGrid>
      <w:tr>
        <w:trPr>
          <w:cantSplit w:val="0"/>
          <w:trHeight w:val="750" w:hRule="atLeast"/>
          <w:tblHeader w:val="1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ind w:left="-86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Ед.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изм.</w:t>
            </w:r>
          </w:p>
        </w:tc>
        <w:tc>
          <w:tcPr>
            <w:gridSpan w:val="2"/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Квота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выпол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нения квоты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ind w:left="141" w:firstLine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Квота текущей недели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План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Факт</w:t>
            </w:r>
          </w:p>
        </w:tc>
        <w:tc>
          <w:tcPr>
            <w:vMerge w:val="continue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1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41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Валовая прибыль УК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грн.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-60" w:firstLine="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 168365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-60" w:firstLine="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right="-45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179 000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right="-113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106 %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283.4645669291342" w:right="210" w:firstLine="0"/>
              <w:jc w:val="right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172 126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283.4645669291342" w:right="210" w:firstLine="0"/>
              <w:jc w:val="right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283.4645669291342" w:right="210" w:firstLine="0"/>
              <w:jc w:val="right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283.4645669291342" w:right="210" w:firstLine="0"/>
              <w:jc w:val="right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1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-86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-86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-60" w:firstLine="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right="-45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right="-113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-480" w:firstLine="0"/>
              <w:jc w:val="right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240" w:before="24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РЕГУЛЯРНЫЕ ЗАДАЧИ:</w:t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</w:p>
    <w:tbl>
      <w:tblPr>
        <w:tblStyle w:val="Table2"/>
        <w:tblW w:w="10435.0" w:type="dxa"/>
        <w:jc w:val="left"/>
        <w:tblInd w:w="-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3290"/>
        <w:gridCol w:w="3170"/>
        <w:gridCol w:w="655"/>
        <w:gridCol w:w="985"/>
        <w:gridCol w:w="1720"/>
        <w:tblGridChange w:id="0">
          <w:tblGrid>
            <w:gridCol w:w="615"/>
            <w:gridCol w:w="3290"/>
            <w:gridCol w:w="3170"/>
            <w:gridCol w:w="655"/>
            <w:gridCol w:w="985"/>
            <w:gridCol w:w="172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B">
            <w:pPr>
              <w:spacing w:after="240" w:before="240" w:line="240" w:lineRule="auto"/>
              <w:ind w:left="-300" w:right="-5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2C">
            <w:pPr>
              <w:spacing w:after="240" w:before="240" w:line="240" w:lineRule="auto"/>
              <w:ind w:left="-180" w:firstLine="0"/>
              <w:jc w:val="right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пп.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D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E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F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0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1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 ( выполнено/ не выполнено)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2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5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 ч.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6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7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8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B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1час 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E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1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20 мин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2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3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4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неделю.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7">
            <w:pPr>
              <w:spacing w:after="240" w:before="240" w:line="240" w:lineRule="auto"/>
              <w:ind w:left="45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 часа  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8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9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A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Провести общее собрание персонала.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D">
            <w:pPr>
              <w:spacing w:after="240" w:before="240" w:line="240" w:lineRule="auto"/>
              <w:ind w:left="-9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E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F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0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Подготовить ежедневный отчет в телеграмм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Предоставленный отчет в телеграмм о выполнении дневной квоты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3">
            <w:pPr>
              <w:spacing w:after="240" w:before="240" w:line="240" w:lineRule="auto"/>
              <w:ind w:left="-9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0 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4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5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6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Провести ежедневную координацию с подчиненными.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Согласованные действия подчиненных.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9">
            <w:pPr>
              <w:spacing w:after="240" w:before="240" w:line="240" w:lineRule="auto"/>
              <w:ind w:left="-9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7 часа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A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B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C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или доработать организующие политики.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Готовая к публикации организующая политика.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F">
            <w:pPr>
              <w:spacing w:after="240" w:before="240" w:line="240" w:lineRule="auto"/>
              <w:ind w:left="-9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 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0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1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2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ind w:left="141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Провести координации по программам с задачедержателями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Выполненные задачи по программам , проверен ход выполнения программ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5">
            <w:pPr>
              <w:spacing w:after="240" w:before="240" w:line="240" w:lineRule="auto"/>
              <w:ind w:left="3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  часа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6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7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8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ind w:left="141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Обработать  задачи  в Битриксе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Поставленные задачи в битриксе , проверенно их выполнение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ind w:left="-9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E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Учавствовать в РС как РД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Согласованные действия РО в УК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ind w:left="15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 часа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4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Провести координацию с собственником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Согласованные действия ГД УК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ind w:left="-9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A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600.0" w:type="dxa"/>
        <w:jc w:val="left"/>
        <w:tblInd w:w="-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0"/>
        <w:gridCol w:w="3440"/>
        <w:gridCol w:w="3480"/>
        <w:gridCol w:w="940"/>
        <w:gridCol w:w="980"/>
        <w:gridCol w:w="1200"/>
        <w:tblGridChange w:id="0">
          <w:tblGrid>
            <w:gridCol w:w="560"/>
            <w:gridCol w:w="3440"/>
            <w:gridCol w:w="3480"/>
            <w:gridCol w:w="940"/>
            <w:gridCol w:w="980"/>
            <w:gridCol w:w="1200"/>
          </w:tblGrid>
        </w:tblGridChange>
      </w:tblGrid>
      <w:tr>
        <w:trPr>
          <w:cantSplit w:val="0"/>
          <w:trHeight w:val="677.05078125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ind w:left="-500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ind w:left="-500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                        ЗАДАЧИ ПО ОБУЧЕНИЮ: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ind w:left="9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Обучаться  по своей индивидуальной программе.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ind w:left="425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ind w:left="425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ind w:left="-3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0 ч.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ind w:left="-3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Внести  дополнения в Шляпу Должности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ind w:right="6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ind w:left="-3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 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E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F">
      <w:pPr>
        <w:spacing w:after="240" w:before="200" w:line="240" w:lineRule="auto"/>
        <w:jc w:val="center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_______15,2  часов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_______________________</w:t>
      </w:r>
    </w:p>
    <w:p w:rsidR="00000000" w:rsidDel="00000000" w:rsidP="00000000" w:rsidRDefault="00000000" w:rsidRPr="00000000" w14:paraId="00000090">
      <w:pPr>
        <w:spacing w:after="240" w:before="200" w:line="240" w:lineRule="auto"/>
        <w:jc w:val="center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ДЕЙСТВИЯ НА НЕДЕЛЮ:</w:t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11040.0" w:type="dxa"/>
        <w:jc w:val="left"/>
        <w:tblInd w:w="-1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3615"/>
        <w:gridCol w:w="465"/>
        <w:gridCol w:w="195"/>
        <w:gridCol w:w="2685"/>
        <w:gridCol w:w="840"/>
        <w:gridCol w:w="735"/>
        <w:gridCol w:w="1980"/>
        <w:tblGridChange w:id="0">
          <w:tblGrid>
            <w:gridCol w:w="525"/>
            <w:gridCol w:w="3615"/>
            <w:gridCol w:w="465"/>
            <w:gridCol w:w="195"/>
            <w:gridCol w:w="2685"/>
            <w:gridCol w:w="840"/>
            <w:gridCol w:w="735"/>
            <w:gridCol w:w="1980"/>
          </w:tblGrid>
        </w:tblGridChange>
      </w:tblGrid>
      <w:tr>
        <w:trPr>
          <w:cantSplit w:val="1"/>
          <w:trHeight w:val="955.842519685039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ind w:left="105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ind w:left="141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ind w:left="141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 ( выполнено/ не выполнено)</w:t>
            </w:r>
          </w:p>
        </w:tc>
      </w:tr>
      <w:tr>
        <w:trPr>
          <w:cantSplit w:val="1"/>
          <w:trHeight w:val="2834.64566929133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ind w:left="-18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9B">
            <w:p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Беги: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2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Задачи европа 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A0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2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Принять решение по переезду бегов, в случае наступления красных линий.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2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Принять решение по ОНУШКО, и возможно организовать найм.</w:t>
            </w:r>
            <w:r w:rsidDel="00000000" w:rsidR="00000000" w:rsidRPr="00000000">
              <w:rPr>
                <w:rFonts w:ascii="Cambria" w:cs="Cambria" w:eastAsia="Cambria" w:hAnsi="Cambria"/>
                <w:highlight w:val="red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2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Внести изменения на сайт, организовать сайт на Румынском языке. </w:t>
              <w:br w:type="textWrapping"/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t xml:space="preserve">- - Кол центр РЕЗУЛЬТАТЫ ПРОЗВОНА за неделю. ПО  Прибалтике ( все результаты внесены в ЦРМ)</w:t>
              <w:br w:type="textWrapping"/>
              <w:t xml:space="preserve">- Дима Ефремов передана база для прозвона клиентов. </w:t>
              <w:br w:type="textWrapping"/>
              <w:t xml:space="preserve">-результаты за неделю по клиентам и переговора</w:t>
              <w:br w:type="textWrapping"/>
              <w:t xml:space="preserve">- Заказ ЛИТВА </w:t>
              <w:br w:type="textWrapping"/>
              <w:t xml:space="preserve">- Полностью подготиовлены к выставкее в Румынии</w:t>
              <w:br w:type="textWrapping"/>
              <w:t xml:space="preserve">- Результаты работы в Польше Агента. ( принять решение по агенту)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1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Посчитана полная сумма переезда и открытия производства для создания заказа на точную сумму.</w:t>
              <w:br w:type="textWrapping"/>
              <w:t xml:space="preserve">- Получены отчеты по результатам проверки спроса на вакансии в Тернополе. </w:t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1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Принято Настей решение по Онушко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Польский сайт внесены все изменения, Создан Румынский сайт визитка </w:t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  <w:br w:type="textWrapping"/>
              <w:br w:type="textWrapping"/>
              <w:br w:type="textWrapping"/>
              <w:br w:type="textWrapping"/>
              <w:t xml:space="preserve">60</w:t>
              <w:br w:type="textWrapping"/>
              <w:t xml:space="preserve">мин.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AC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AD">
            <w:pPr>
              <w:spacing w:line="240" w:lineRule="auto"/>
              <w:ind w:left="10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  <w:br w:type="textWrapping"/>
            </w:r>
          </w:p>
          <w:p w:rsidR="00000000" w:rsidDel="00000000" w:rsidP="00000000" w:rsidRDefault="00000000" w:rsidRPr="00000000" w14:paraId="000000AE">
            <w:pPr>
              <w:spacing w:line="240" w:lineRule="auto"/>
              <w:ind w:left="10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240" w:lineRule="auto"/>
              <w:ind w:left="10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line="240" w:lineRule="auto"/>
              <w:ind w:left="10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240" w:lineRule="auto"/>
              <w:ind w:left="10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240" w:lineRule="auto"/>
              <w:ind w:left="10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B3">
            <w:pPr>
              <w:spacing w:line="240" w:lineRule="auto"/>
              <w:ind w:left="10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мин.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ind w:left="10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B5">
            <w:pPr>
              <w:spacing w:line="240" w:lineRule="auto"/>
              <w:ind w:left="10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B6">
            <w:pPr>
              <w:spacing w:line="240" w:lineRule="auto"/>
              <w:ind w:left="10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ind w:left="10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B8">
            <w:pPr>
              <w:spacing w:line="240" w:lineRule="auto"/>
              <w:ind w:left="10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B9">
            <w:pPr>
              <w:spacing w:line="240" w:lineRule="auto"/>
              <w:ind w:left="-44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СВОДНЫЙ НЕ ДАЛИ , ПРОБЛЕМЫ КАКИЕ ТО В WHV\? НО ЕСТЬ ПО ДНЯМ, В СРЕДНЕМ 35 ОБЗВОНОВ В ДЕНЬ 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УСПЕШНЫХ, ТЕХ КТО БЕРЕТ БЕГИ - 22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общее КП 15 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НА ВСТРЕЧУ ПРЕТЕНДЕНТЫ 2 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ЭТО БЕЗ ПЯТНИЦЫ. 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БУДЕМ ПРОДОЛЖДАТЬ 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br w:type="textWrapping"/>
              <w:t xml:space="preserve">ПО ПРИБАЛТИКЕ ДИМА ГОТОВ НА КОМАНДИРОВКИ ПОСЛЕ 22 АПРЕЛЯ, КАК СВОИ ЗАВЕРШИТ. ПЕРЕДАЛИ ЕМУ БАЗУ И ВСЕ ЧТО НЕОБХОДИМО ДЛЯ РАБОТЫ , В ТОМ ЧИСЛЕ И ПЕРЕВОД ДЛЯ ПО МАТЕРИАЛАМ ПО ПОНИМАНИЮ НА ЛИТОВСКИЙ. </w:t>
              <w:br w:type="textWrapping"/>
              <w:br w:type="textWrapping"/>
              <w:t xml:space="preserve">К ВЫСТАВКЕ ГОТОВЫ 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ПО ПОЛЬШЕ ПОКА НИЧЕГО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ПОЛНАЯ СУММА ПЕРЕЕЗДА ПОСЧИТАНА 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ГРИША ПОСЧИТАЛ, ЧТО ДЛЯ ЗАПУСКА ПРОИЗВОДСТВА НУЖНО ЕЩЕ 980 ТЫС.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покупка 2 доп кондиционеров - 200тыс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монтаж 6 кондиционеров - 120 тыс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монтаж проводки - 150 тыс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ремонт бытовок , туалетов , освещения , водопровода - 150тыс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аренда помещения 2 месяца - 300тыс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монтаж оборудования на места -60 тыс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и того - 980 тыс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ДВА МЕСЯЦА ИСПЫТАТЕЛЬНОГО СРОКА 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ПОЛЬСКИЙ САЙТ ВСЕ ВНЕСЕНО , В ТОМ ЧИСЛЕ И НА РУМЫНСКИЙ ЯЗЫК ПЕРЕВЕДЕНО </w:t>
            </w:r>
          </w:p>
        </w:tc>
      </w:tr>
      <w:tr>
        <w:trPr>
          <w:cantSplit w:val="0"/>
          <w:trHeight w:val="1700.7874015748032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D4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line="240" w:lineRule="auto"/>
              <w:ind w:left="-21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240" w:lineRule="auto"/>
              <w:ind w:left="-21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Известняки: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Утвердить у собственника правила по дополнительному вознаграждению </w:t>
              <w:br w:type="textWrapping"/>
            </w:r>
          </w:p>
          <w:p w:rsidR="00000000" w:rsidDel="00000000" w:rsidP="00000000" w:rsidRDefault="00000000" w:rsidRPr="00000000" w14:paraId="000000E5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Реализовать план перехода на компанию ПРОМСНАБ </w:t>
              <w:br w:type="textWrapping"/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Контроль  - подготовлены все документы по март включительно по работе Лидер постач гранд помол. ДЛЯ ЭКОЛОГИИ </w:t>
              <w:br w:type="textWrapping"/>
              <w:br w:type="textWrapping"/>
              <w:t xml:space="preserve"> 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Принять решение, как будем развивать Известняки  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E9">
            <w:pPr>
              <w:spacing w:line="240" w:lineRule="auto"/>
              <w:ind w:left="144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3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Утвердить правило у Собственника </w:t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3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Инспекции по работе от промснаба </w:t>
              <w:br w:type="textWrapping"/>
              <w:t xml:space="preserve">- заключен договор в РЭС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3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Все документы готовы для проверки экологии, если случится вдруг</w:t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3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 отчет о : </w:t>
              <w:br w:type="textWrapping"/>
              <w:t xml:space="preserve">- Вывозе муссора и расчистки территории под оборудование.</w:t>
              <w:br w:type="textWrapping"/>
              <w:t xml:space="preserve">- Демонтаже оборудования за неделю. </w:t>
              <w:br w:type="textWrapping"/>
              <w:t xml:space="preserve">- Результатах переговоров о покупке соседа для перевоза СУМ</w:t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t xml:space="preserve">20</w:t>
              <w:br w:type="textWrapping"/>
              <w:t xml:space="preserve"> мин</w:t>
            </w:r>
          </w:p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 мин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мин.</w:t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FD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нет</w:t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ПО ПЕРЕХОДУ НА ПРОМ СНАБ ОСНОВНОЕ ВСЕ СДЕЛАНО, ВСЕ ОСНОВНЫЕ ДОГОВОРА ПОДПИСАНЫ, ОСТАЛИСЬ ТЕ, КОМУЦ СЕЦЙЧАС НЕ НУДЖДНО </w:t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И рэс</w:t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br w:type="textWrapping"/>
              <w:t xml:space="preserve">ЦИКЛИЧЕСКУЮ ЗАДАЧУ ИЗМЕНГИЛ, ДОБАВИЛ ПРОДУКТ ПО ЗАДАЧЕ. </w:t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в ПАПКУ ДОКУМЕНТЫ</w:t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ВЫВЕЗЛИ 50 МАШИН ЗА НЕДЕЛЮ. ДАЛЬШЕ СВАЛКА ПЕРЕСТАЛА ПРИНИМАТЬ, ТАК КАК ПОШЕЛ ЧИСТЫЙ ИЗВЕСТНЯК, ДОГОВАРИВАЕМСЯ С гдп ОТВОЗИТЬ КАМЕНЬ 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ЖДЕМ ОТ БРОДОВСКОГО ПЛАН ЗЕМЛИ И ПОМЕЩЕНИЙ. </w:t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ДЛЯ ТОГО ЧТО БЫ ОБСУДИТЬ С НИМ КОНКРЕТНЫЙ УЧАСТОК. </w:t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МЫ ХОТИМ УКАЗАТЬ КОНКРЕТНОЕ ПРЕДЛОЖЕНИЕ, ЧТО МЫ ХОТИМ ПОЛУЧИТЬ </w:t>
            </w:r>
          </w:p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МЫ ВСЕ ПОКУПАТЬ НЕ БУДЕМ, ПОЭТОМУ НУЖНО СКАЗАТЬ ЧТО МЫ ХОТИМ</w:t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.7874015748032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C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D">
            <w:pPr>
              <w:spacing w:line="240" w:lineRule="auto"/>
              <w:ind w:left="283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ЗАДАЧИ УК </w:t>
            </w:r>
          </w:p>
          <w:p w:rsidR="00000000" w:rsidDel="00000000" w:rsidP="00000000" w:rsidRDefault="00000000" w:rsidRPr="00000000" w14:paraId="0000011E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5"/>
              </w:numPr>
              <w:spacing w:line="240" w:lineRule="auto"/>
              <w:ind w:left="141.73228346456688" w:hanging="1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ОТП - получено решение по получению кредитованию </w:t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5"/>
              </w:numPr>
              <w:spacing w:line="240" w:lineRule="auto"/>
              <w:ind w:left="141.73228346456688" w:hanging="1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Разобраться с функцией страхования, и передать юристу 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5"/>
              </w:numPr>
              <w:spacing w:line="240" w:lineRule="auto"/>
              <w:ind w:left="141.73228346456688" w:hanging="1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Провести собрание УК 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5"/>
              </w:numPr>
              <w:spacing w:line="240" w:lineRule="auto"/>
              <w:ind w:left="141.73228346456688" w:hanging="15"/>
              <w:rPr>
                <w:rFonts w:ascii="Cambria" w:cs="Cambria" w:eastAsia="Cambria" w:hAnsi="Cambria"/>
              </w:rPr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color w:val="525c69"/>
                  <w:sz w:val="21"/>
                  <w:szCs w:val="21"/>
                  <w:u w:val="single"/>
                  <w:shd w:fill="f6f8f9" w:val="clear"/>
                  <w:rtl w:val="0"/>
                </w:rPr>
                <w:t xml:space="preserve">Разобраться с уставной документацией, составить перечень документов и где они должны находиться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24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Получено решение от ОТП </w:t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Получено от страховой данные как страховать оборудование </w:t>
              <w:br w:type="textWrapping"/>
              <w:t xml:space="preserve">- найти страховую, где застрахуют здание. </w:t>
            </w:r>
          </w:p>
          <w:p w:rsidR="00000000" w:rsidDel="00000000" w:rsidP="00000000" w:rsidRDefault="00000000" w:rsidRPr="00000000" w14:paraId="00000128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Сотрудники УК знают как отработали март, и какие планы на апрель</w:t>
              <w:br w:type="textWrapping"/>
              <w:br w:type="textWrapping"/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Получены у владельца данные в отношении данного письма, что там должно быть и какая идея   </w:t>
              <w:br w:type="textWrapping"/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  <w:t xml:space="preserve">60 </w:t>
              <w:br w:type="textWrapping"/>
              <w:t xml:space="preserve">мин</w:t>
            </w:r>
          </w:p>
          <w:p w:rsidR="00000000" w:rsidDel="00000000" w:rsidP="00000000" w:rsidRDefault="00000000" w:rsidRPr="00000000" w14:paraId="0000012E">
            <w:pPr>
              <w:spacing w:line="240" w:lineRule="auto"/>
              <w:ind w:left="10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мин.</w:t>
            </w:r>
          </w:p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40</w:t>
              <w:br w:type="textWrapping"/>
              <w:t xml:space="preserve">мин</w:t>
            </w:r>
          </w:p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мин.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8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РЕШЕНИЕ ПОЛУЧЕНО </w:t>
              <w:br w:type="textWrapping"/>
              <w:t xml:space="preserve">Доброго дня. Ризики погодили два варіанти співпраці: </w:t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1. Кредитна лінія 20 млн на 3 роки з правом вибірки на дві компанії Гранд помол та Пак Індустрія. 60  % покриття фіксами</w:t>
            </w:r>
          </w:p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2. Овердрафт на Гранд помол 5 млн та Овердрафт 5 млн на Пак індустрія без покриття.</w:t>
            </w:r>
          </w:p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br w:type="textWrapping"/>
              <w:t xml:space="preserve">За адресою Мелиоративное - СС 19 603 929, 00 - тариф 0,16% франшиза 350 000,00 грн</w:t>
            </w:r>
          </w:p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За адресою Каменец-Подольский СС 6 707 974, 00 - тариф 0,17%, франшиза 250 000, 00 грн</w:t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За адресою Каменское СС 2 585 338,00 - тариф 0,18%, франшиза 100 000, 00 грн</w:t>
            </w:r>
          </w:p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Объект  - КОНСТРУКЦИИ, ВКЛЮЧАЯ НЕОТЪЕМЛЕМЫЕ КОММУНИКАЦИИ И ВНЕШНЮЮ ОТДЕЛКУ ПОМЕЩЕНИЯ. Тариф 0,13%.ФРАНШИЗА 100 000 ГРН ПО ЛЮБОМУ УЩЕРБУ.ВОЗМОЖНА РАССРОЧКА ПЛАТЕЖА  на 4 ЧАСТИ </w:t>
            </w:r>
          </w:p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ПО ТМЦ  - ПРОЧИТАЛ АНКЕТУ И УСЛОВИЮ, И ЗАДАЛ ВОЛПРОС ПО УЧЕТУ НА СКЛАДЕ НА МЕСТЕ ХРАНЕНИЯ, ЧТО ЭТО ЗА УЧЕТ/, И КАК ОН ДОЛЖЕН ВЫГЛЯДЕТЬ. </w:t>
            </w:r>
          </w:p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ТАК КАК ЕСЛИ НЕТ УЧЕТА, ТО СТРАХОВОЙ СЛУЧАЙ НЕ ОПЛАЧИВАЕТСЯ. </w:t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ПРОВЕДЕНО </w:t>
            </w:r>
          </w:p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НЕТ </w:t>
            </w:r>
          </w:p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8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5">
            <w:pPr>
              <w:keepLines w:val="1"/>
              <w:widowControl w:val="0"/>
              <w:spacing w:line="240" w:lineRule="auto"/>
              <w:ind w:left="141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78.359374999999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D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0">
            <w:pPr>
              <w:spacing w:line="240" w:lineRule="auto"/>
              <w:ind w:left="20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spacing w:line="240" w:lineRule="auto"/>
              <w:ind w:left="720" w:firstLine="0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63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5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6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spacing w:after="240" w:before="240" w:line="240" w:lineRule="auto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__17___ часов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_________________________</w:t>
      </w:r>
    </w:p>
    <w:p w:rsidR="00000000" w:rsidDel="00000000" w:rsidP="00000000" w:rsidRDefault="00000000" w:rsidRPr="00000000" w14:paraId="0000016A">
      <w:pPr>
        <w:spacing w:after="240" w:before="200" w:line="240" w:lineRule="auto"/>
        <w:jc w:val="right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____29,00__</w:t>
      </w: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  часов 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________________________</w:t>
      </w:r>
    </w:p>
    <w:p w:rsidR="00000000" w:rsidDel="00000000" w:rsidP="00000000" w:rsidRDefault="00000000" w:rsidRPr="00000000" w14:paraId="0000016B">
      <w:pPr>
        <w:spacing w:after="240" w:before="20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_______________________________________ Мороз Г.С </w:t>
      </w:r>
    </w:p>
    <w:p w:rsidR="00000000" w:rsidDel="00000000" w:rsidP="00000000" w:rsidRDefault="00000000" w:rsidRPr="00000000" w14:paraId="0000016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ind w:firstLine="28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ind w:hanging="99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ind w:left="1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ind w:left="1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ind w:left="1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ind w:firstLine="283.4645669291337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ind w:hanging="992.12598425196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ind w:firstLine="283.4645669291337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ind w:left="-992.1259842519685" w:firstLine="2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ind w:hanging="992.12598425196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ind w:firstLine="283.4645669291337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76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hanging="992.12598425196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1"/>
        <w:keepLines w:val="1"/>
        <w:ind w:hanging="992.12598425196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1"/>
        <w:keepLines w:val="1"/>
        <w:ind w:hanging="992.12598425196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425.1968503937008" w:right="407.00787401574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rp.vba.com.ua/company/personal/user/482/tasks/task/view/161054/?ta_sec=tasks&amp;ta_sub=list&amp;ta_el=title_clic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