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Переваги роботи в ВБА відповіді співробітників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Новая форма (Ответы)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  <w:br w:type="textWrapping"/>
        <w:t xml:space="preserve">Переваги прописані 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4 -х дневная рабочая неделя и график работы с 9-17 (возможность работать удаленно и в офисе на усмотрение сотрудника), дополнительные выходные, не отрабатываем праздники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Системная компания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Поощрения за высокие результаты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100% компенсация занятий спортом и спортивная стипендия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Сотрудник может на прямую влиять на размер заработной платы. ЗП зависит от его личной эффективности. Оценивается результат, а не проведенное время на работе. Понедельная оплата труда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Постоянное обучение сотрудников, за счет компании, постоянный рост компетенции и стоимости тебя как специалиста на рынке труда.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Каждый сотрудник знает за что он отвечает и нет путаницы в этом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8.У компанії проводяться ігри, конкурси, які сприяють розвитку командного духу та підвищують мотивацію співробітників.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Велкам боксы для новых сотрудников, мероприятия для детей, подарки для детей, благодарственные письма родителям, празднование проф праздников и ДР компании, Шкатулка Желаний, тематические вечеринки., новогодний корпоратив, поездки за границу.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Организованы и описаны все правила и бизнес-процессы компании, нет хаоса. Автоматизированы системы срм, постановки задач, есть платформа по обучению, ведутся статистики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Общее собрание на котором рассказывают о хороших новостях и результатах, успехах.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Координации ежедневные для промежуточного контроля выполненных результатов.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Внутренний найм, возможность карьерного роста внутри компании.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Коллектив лояльных и вовлеченных сотрудников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13. Понятные цели и стратегии развития компании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14. Ежегодный прирост прибыли, открываем производства и компании. Развиваем новые рынки.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  <w:t xml:space="preserve">Сценарій для Відеоролика: "Переваги Роботи в Нашій Компанії"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Музика: Легка, енергійна мелодія, що створює позитивний настрій.</w:t>
        <w:br w:type="textWrapping"/>
        <w:t xml:space="preserve">На фоні буде начитка тексту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"Кар’єрне зростання та підвищення"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commentRangeStart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Показати швидкий перехід від стажера  до вищого рівня займаної посади, шлях розвитку співробітника.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 на екрані: "У нас кожен працівник має можливість стрімкого кар'єрного зростання.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"4-х денний робочий тиждень- грамотне розпорядження часом"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Співробітник в офісі, який ефективно керує своїм робочим часом, висловлює свої враження.</w:t>
        <w:br w:type="textWrapping"/>
        <w:t xml:space="preserve">календар: пятниця вихідний родина іде в парк з дітьми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  <w:br w:type="textWrapping"/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"Креативність та рекорди"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commentRangeStart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Відео творчого процесу, люди, які досягають вражаючих результатів на своїх посадах.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  <w:br w:type="textWrapping"/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"Підтримка від керівника"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commentRangeStart w:id="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Керівник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який надає підтримку співробітникам.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"Ваш успіх — наша мета. Ми завжди поруч, щоб допомогти."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"Вплив на результати та заробітна плата"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commentRangeStart w:id="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Показати процес впливу співробітників на результати та зв'язок їхнього успіху з фінансовим винагородженням.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"Віддалена Робота"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commentRangeStart w:id="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Працівники, що комфортно працюють вдома або віддалено, підкреслюючи гнучкість режиму.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*Текст: "Обирайте роботу там, де вам комфортно — в офісі чи віддалено."*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"Системна Компанія"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Коротке пояснення про систему управління, яка дозволяє ефективно керувати процесами в компанії.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"Дружня атмосфера та колектив"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Зображення робочих івентів, корпоративних заходів та відпочинку колективу.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"Ми — не просто колеги, а дружна родина."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"Розвиток та зона комфорту"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Кадри з тренінгів та подій, що розширюють комфортну зону кожного співробітника.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"Спортивні досягнення"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  <w:sz w:val="24"/>
          <w:szCs w:val="24"/>
        </w:rPr>
      </w:pPr>
      <w:commentRangeStart w:id="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Відео співробітників, які ведуть активний спосіб життя, компенсація спорту, спортивна стипендія- знімаємо в офісі спорт і спортзалі.</w:t>
        <w:br w:type="textWrapping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Текст: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Текст: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Текст: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Текст: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Кадр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Текст: 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Фінальний Кадр: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*Музика збільшується, завершуючи відеоролик із позитивним настроєм.*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_kitsunex" w:id="0" w:date="2024-02-15T15:25:45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Таймлапс процесу роботи на кожному етапі, в кінці співробітника посадити в шкіряне кресло Гени і ноги на стіл (в ідеалі, при цьому, переодягнути в костюм)</w:t>
      </w:r>
    </w:p>
  </w:comment>
  <w:comment w:author="f_kitsunex" w:id="3" w:date="2024-02-15T15:39:03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Можна об'єднати з кадром "Креативність та рекорди", або поставити одразу після нього і в момент отримання винагород на фото додати бутафорних доларів чи євро. Пару кадрів з розкидуванням грошей вгору теж файно виглядатимуть</w:t>
      </w:r>
    </w:p>
  </w:comment>
  <w:comment w:author="f_kitsunex" w:id="5" w:date="2024-02-15T15:36:09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Під час демонстрації зайнять спортом музику можна змінити на метал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в офісі кремезні накачані чолов'яги? :)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 після кадру у спортзалі показав як такий чолов'яга працює на своєму робочому місці</w:t>
      </w:r>
    </w:p>
  </w:comment>
  <w:comment w:author="f_kitsunex" w:id="4" w:date="2024-02-15T15:33:22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Зйомка через вікно зсередини офісу. На бордюрі подвір'я офісу сидить працівник з ноутом і як бачить оператора - весело махає в кадр</w:t>
      </w:r>
    </w:p>
  </w:comment>
  <w:comment w:author="f_kitsunex" w:id="2" w:date="2024-02-15T15:31:48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Працівник пригнічено стоїть, керівник підходить і обіймає його плескає по спині, гладить по голові</w:t>
      </w:r>
    </w:p>
  </w:comment>
  <w:comment w:author="f_kitsunex" w:id="1" w:date="2024-02-15T15:29:34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Взяти нагороди з усього офісу і фотками вставляти їх поступово у кадр зі співробітником, на фоні висить графік результатів на А4, який збільшується і на останніх кількох фотках виходить за межі паперу і йде по стіні (це в ідеалі, можна просто довішувати додаткові А4 аби не псувати стіну, буде теж файно виглядати)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-ZMcdHHBqnGgGMjWKcaTvU1_gmh5PiovxBIjN11eD9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