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20" w:before="220" w:lineRule="auto"/>
        <w:rPr>
          <w:rFonts w:ascii="Roboto" w:cs="Roboto" w:eastAsia="Roboto" w:hAnsi="Roboto"/>
          <w:color w:val="151515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151515"/>
          <w:highlight w:val="white"/>
          <w:rtl w:val="0"/>
        </w:rPr>
        <w:t xml:space="preserve">Тема заходу:</w:t>
      </w:r>
      <w:r w:rsidDel="00000000" w:rsidR="00000000" w:rsidRPr="00000000">
        <w:rPr>
          <w:rFonts w:ascii="Roboto" w:cs="Roboto" w:eastAsia="Roboto" w:hAnsi="Roboto"/>
          <w:color w:val="151515"/>
          <w:highlight w:val="white"/>
          <w:rtl w:val="0"/>
        </w:rPr>
        <w:t xml:space="preserve"> "Мотивація персоналу: Як мотивувати співробітників робити більше результату"</w:t>
      </w:r>
    </w:p>
    <w:p w:rsidR="00000000" w:rsidDel="00000000" w:rsidP="00000000" w:rsidRDefault="00000000" w:rsidRPr="00000000" w14:paraId="00000002">
      <w:pPr>
        <w:shd w:fill="ffffff" w:val="clear"/>
        <w:spacing w:after="220" w:before="220" w:lineRule="auto"/>
        <w:rPr>
          <w:rFonts w:ascii="Roboto" w:cs="Roboto" w:eastAsia="Roboto" w:hAnsi="Roboto"/>
          <w:color w:val="151515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151515"/>
          <w:highlight w:val="white"/>
          <w:rtl w:val="0"/>
        </w:rPr>
        <w:t xml:space="preserve">Для кого: </w:t>
      </w:r>
      <w:r w:rsidDel="00000000" w:rsidR="00000000" w:rsidRPr="00000000">
        <w:rPr>
          <w:rFonts w:ascii="Roboto" w:cs="Roboto" w:eastAsia="Roboto" w:hAnsi="Roboto"/>
          <w:color w:val="151515"/>
          <w:highlight w:val="white"/>
          <w:rtl w:val="0"/>
        </w:rPr>
        <w:t xml:space="preserve">Керівники бізнесу, HR та менеджери з персоналу</w:t>
      </w:r>
    </w:p>
    <w:p w:rsidR="00000000" w:rsidDel="00000000" w:rsidP="00000000" w:rsidRDefault="00000000" w:rsidRPr="00000000" w14:paraId="00000003">
      <w:pPr>
        <w:shd w:fill="ffffff" w:val="clear"/>
        <w:spacing w:after="220" w:before="220" w:lineRule="auto"/>
        <w:rPr>
          <w:rFonts w:ascii="Roboto" w:cs="Roboto" w:eastAsia="Roboto" w:hAnsi="Roboto"/>
          <w:b w:val="1"/>
          <w:color w:val="151515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151515"/>
          <w:highlight w:val="white"/>
          <w:rtl w:val="0"/>
        </w:rPr>
        <w:t xml:space="preserve">Спікер заходу: </w:t>
      </w:r>
      <w:r w:rsidDel="00000000" w:rsidR="00000000" w:rsidRPr="00000000">
        <w:rPr>
          <w:rFonts w:ascii="Roboto" w:cs="Roboto" w:eastAsia="Roboto" w:hAnsi="Roboto"/>
          <w:color w:val="151515"/>
          <w:highlight w:val="white"/>
          <w:rtl w:val="0"/>
        </w:rPr>
        <w:t xml:space="preserve">Ірина Шеболдасова HR директор Торгової групи компаній ВБА</w:t>
      </w:r>
      <w:r w:rsidDel="00000000" w:rsidR="00000000" w:rsidRPr="00000000">
        <w:rPr>
          <w:rFonts w:ascii="Roboto" w:cs="Roboto" w:eastAsia="Roboto" w:hAnsi="Roboto"/>
          <w:b w:val="1"/>
          <w:color w:val="151515"/>
          <w:highlight w:val="white"/>
          <w:rtl w:val="0"/>
        </w:rPr>
        <w:br w:type="textWrapping"/>
      </w:r>
    </w:p>
    <w:p w:rsidR="00000000" w:rsidDel="00000000" w:rsidP="00000000" w:rsidRDefault="00000000" w:rsidRPr="00000000" w14:paraId="00000004">
      <w:pPr>
        <w:shd w:fill="ffffff" w:val="clear"/>
        <w:spacing w:after="220" w:before="220" w:lineRule="auto"/>
        <w:rPr>
          <w:rFonts w:ascii="Roboto" w:cs="Roboto" w:eastAsia="Roboto" w:hAnsi="Roboto"/>
          <w:b w:val="1"/>
          <w:color w:val="151515"/>
          <w:highlight w:val="white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color w:val="151515"/>
          <w:highlight w:val="white"/>
          <w:u w:val="single"/>
          <w:rtl w:val="0"/>
        </w:rPr>
        <w:t xml:space="preserve">Що ви дізнаєтеся під час заходу:</w:t>
      </w:r>
    </w:p>
    <w:p w:rsidR="00000000" w:rsidDel="00000000" w:rsidP="00000000" w:rsidRDefault="00000000" w:rsidRPr="00000000" w14:paraId="00000005">
      <w:pPr>
        <w:shd w:fill="ffffff" w:val="clear"/>
        <w:spacing w:after="220" w:before="220" w:lineRule="auto"/>
        <w:rPr>
          <w:rFonts w:ascii="Roboto" w:cs="Roboto" w:eastAsia="Roboto" w:hAnsi="Roboto"/>
          <w:color w:val="1515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51515"/>
          <w:highlight w:val="white"/>
          <w:rtl w:val="0"/>
        </w:rPr>
        <w:t xml:space="preserve">-Як мотивувати персонал. Нематеріальна мотивація</w:t>
      </w:r>
    </w:p>
    <w:p w:rsidR="00000000" w:rsidDel="00000000" w:rsidP="00000000" w:rsidRDefault="00000000" w:rsidRPr="00000000" w14:paraId="00000006">
      <w:pPr>
        <w:shd w:fill="ffffff" w:val="clear"/>
        <w:spacing w:after="220" w:before="220" w:lineRule="auto"/>
        <w:rPr>
          <w:rFonts w:ascii="Roboto" w:cs="Roboto" w:eastAsia="Roboto" w:hAnsi="Roboto"/>
          <w:b w:val="1"/>
          <w:color w:val="1515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51515"/>
          <w:highlight w:val="white"/>
          <w:rtl w:val="0"/>
        </w:rPr>
        <w:t xml:space="preserve">-Як за допомогою гри залучити співробітників офісу і виробництва до активної участі у житті компанії</w:t>
      </w:r>
      <w:r w:rsidDel="00000000" w:rsidR="00000000" w:rsidRPr="00000000">
        <w:rPr>
          <w:rFonts w:ascii="Roboto" w:cs="Roboto" w:eastAsia="Roboto" w:hAnsi="Roboto"/>
          <w:b w:val="1"/>
          <w:color w:val="151515"/>
          <w:highlight w:val="white"/>
          <w:rtl w:val="0"/>
        </w:rPr>
        <w:br w:type="textWrapping"/>
      </w:r>
    </w:p>
    <w:p w:rsidR="00000000" w:rsidDel="00000000" w:rsidP="00000000" w:rsidRDefault="00000000" w:rsidRPr="00000000" w14:paraId="00000007">
      <w:pPr>
        <w:shd w:fill="ffffff" w:val="clear"/>
        <w:spacing w:after="220" w:before="220" w:lineRule="auto"/>
        <w:rPr>
          <w:rFonts w:ascii="Roboto" w:cs="Roboto" w:eastAsia="Roboto" w:hAnsi="Roboto"/>
          <w:b w:val="1"/>
          <w:color w:val="151515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151515"/>
          <w:highlight w:val="white"/>
          <w:rtl w:val="0"/>
        </w:rPr>
        <w:t xml:space="preserve">Яку користь отримають учасники в результаті участі:</w:t>
      </w:r>
    </w:p>
    <w:p w:rsidR="00000000" w:rsidDel="00000000" w:rsidP="00000000" w:rsidRDefault="00000000" w:rsidRPr="00000000" w14:paraId="00000008">
      <w:pPr>
        <w:shd w:fill="ffffff" w:val="clear"/>
        <w:spacing w:after="220" w:before="220" w:lineRule="auto"/>
        <w:rPr>
          <w:rFonts w:ascii="Roboto" w:cs="Roboto" w:eastAsia="Roboto" w:hAnsi="Roboto"/>
          <w:color w:val="1515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51515"/>
          <w:highlight w:val="white"/>
          <w:rtl w:val="0"/>
        </w:rPr>
        <w:t xml:space="preserve">-Практичні поради та інструменти для впровадження нематеріальної мотивації в своєму бізнесі. Це допоможе створити мотивований персонал, навіть якщо фінансові ресурси обмежені.</w:t>
      </w:r>
    </w:p>
    <w:p w:rsidR="00000000" w:rsidDel="00000000" w:rsidP="00000000" w:rsidRDefault="00000000" w:rsidRPr="00000000" w14:paraId="00000009">
      <w:pPr>
        <w:shd w:fill="ffffff" w:val="clear"/>
        <w:spacing w:after="220" w:before="220" w:lineRule="auto"/>
        <w:rPr>
          <w:rFonts w:ascii="Roboto" w:cs="Roboto" w:eastAsia="Roboto" w:hAnsi="Roboto"/>
          <w:color w:val="1515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51515"/>
          <w:highlight w:val="white"/>
          <w:rtl w:val="0"/>
        </w:rPr>
        <w:t xml:space="preserve">-Практичні інструменти та ідеї для впровадження гри для співробітників виробництва та офісу, що дозволить покращити комунікацію, продуктивність та підвищити зацікавленість співробітників.</w:t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b w:val="1"/>
          <w:color w:val="343541"/>
          <w:sz w:val="33"/>
          <w:szCs w:val="33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343541"/>
          <w:sz w:val="24"/>
          <w:szCs w:val="24"/>
          <w:highlight w:val="white"/>
          <w:rtl w:val="0"/>
        </w:rPr>
        <w:t xml:space="preserve">.</w:t>
        <w:br w:type="textWrapping"/>
        <w:br w:type="textWrapping"/>
      </w:r>
      <w:r w:rsidDel="00000000" w:rsidR="00000000" w:rsidRPr="00000000">
        <w:rPr>
          <w:rFonts w:ascii="Roboto" w:cs="Roboto" w:eastAsia="Roboto" w:hAnsi="Roboto"/>
          <w:b w:val="1"/>
          <w:color w:val="343541"/>
          <w:sz w:val="33"/>
          <w:szCs w:val="33"/>
          <w:highlight w:val="white"/>
          <w:rtl w:val="0"/>
        </w:rPr>
        <w:t xml:space="preserve">Онлайн Семінар: "Мотивація персоналу: Нові підходи та можливості"</w:t>
      </w:r>
    </w:p>
    <w:p w:rsidR="00000000" w:rsidDel="00000000" w:rsidP="00000000" w:rsidRDefault="00000000" w:rsidRPr="00000000" w14:paraId="0000000B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lineRule="auto"/>
        <w:rPr>
          <w:rFonts w:ascii="Roboto" w:cs="Roboto" w:eastAsia="Roboto" w:hAnsi="Roboto"/>
          <w:color w:val="37415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white"/>
          <w:rtl w:val="0"/>
        </w:rPr>
        <w:t xml:space="preserve">Дата: _______</w:t>
        <w:br w:type="textWrapping"/>
        <w:t xml:space="preserve">Час: ________</w:t>
      </w:r>
    </w:p>
    <w:p w:rsidR="00000000" w:rsidDel="00000000" w:rsidP="00000000" w:rsidRDefault="00000000" w:rsidRPr="00000000" w14:paraId="0000000C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white"/>
          <w:rtl w:val="0"/>
        </w:rPr>
        <w:t xml:space="preserve">Платформа: ________</w:t>
      </w:r>
    </w:p>
    <w:p w:rsidR="00000000" w:rsidDel="00000000" w:rsidP="00000000" w:rsidRDefault="00000000" w:rsidRPr="00000000" w14:paraId="0000000D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white"/>
          <w:rtl w:val="0"/>
        </w:rPr>
        <w:t xml:space="preserve">Програма заходу: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300" w:lineRule="auto"/>
        <w:ind w:left="720" w:hanging="360"/>
        <w:rPr>
          <w:b w:val="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highlight w:val="white"/>
          <w:rtl w:val="0"/>
        </w:rPr>
        <w:t xml:space="preserve">Вітання та Вступне слово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white"/>
          <w:rtl w:val="0"/>
        </w:rPr>
        <w:t xml:space="preserve">Запрошення учасників, огляд мети заходу та вступне слово від організаторів.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white"/>
          <w:rtl w:val="0"/>
        </w:rPr>
        <w:t xml:space="preserve">Презентація: "Як мотивувати персонал. Нематеріальна мотивація"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white"/>
          <w:rtl w:val="0"/>
        </w:rPr>
        <w:t xml:space="preserve">Спікер Ірина Шеболдасова поділиться стратегіями нематеріальної мотивації, надасть приклади успішних практик та інструменти для створення мотивованого колективу.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  <w:rPr>
          <w:b w:val="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highlight w:val="white"/>
          <w:rtl w:val="0"/>
        </w:rPr>
        <w:t xml:space="preserve">Дискусія та Питання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white"/>
          <w:rtl w:val="0"/>
        </w:rPr>
        <w:t xml:space="preserve">Відкрите обговорення після презентації для питань учасників.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white"/>
          <w:rtl w:val="0"/>
        </w:rPr>
        <w:t xml:space="preserve">"Гра як інструмент залучення персоналу"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white"/>
          <w:rtl w:val="0"/>
        </w:rPr>
        <w:t xml:space="preserve">Практичні приклади використання ігрових підходів для залучення співробітників офісу та виробництва до активної участі в житті компанії.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  <w:rPr>
          <w:color w:val="ff000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highlight w:val="white"/>
          <w:rtl w:val="0"/>
        </w:rPr>
        <w:t xml:space="preserve">Перерва :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highlight w:val="white"/>
          <w:rtl w:val="0"/>
        </w:rPr>
        <w:t xml:space="preserve">Невелика перерва для спілкування, обговорення та обміну думками між учасниками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  <w:rPr>
          <w:b w:val="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highlight w:val="white"/>
          <w:rtl w:val="0"/>
        </w:rPr>
        <w:t xml:space="preserve">Практичні Рекомендації та Заключні Слова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white"/>
          <w:rtl w:val="0"/>
        </w:rPr>
        <w:t xml:space="preserve">Підсумок семінару та практичні поради для учасників щодо впровадження нематеріальної мотивації та ігрових методик в їхніх компаніях.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before="280" w:line="384.00000000000006" w:lineRule="auto"/>
        <w:rPr>
          <w:rFonts w:ascii="Roboto" w:cs="Roboto" w:eastAsia="Roboto" w:hAnsi="Roboto"/>
          <w:b w:val="1"/>
          <w:color w:val="343541"/>
          <w:sz w:val="33"/>
          <w:szCs w:val="33"/>
          <w:highlight w:val="white"/>
        </w:rPr>
      </w:pPr>
      <w:bookmarkStart w:colFirst="0" w:colLast="0" w:name="_x8c86bm2jwkr" w:id="0"/>
      <w:bookmarkEnd w:id="0"/>
      <w:r w:rsidDel="00000000" w:rsidR="00000000" w:rsidRPr="00000000">
        <w:rPr>
          <w:rFonts w:ascii="Roboto" w:cs="Roboto" w:eastAsia="Roboto" w:hAnsi="Roboto"/>
          <w:b w:val="1"/>
          <w:color w:val="343541"/>
          <w:sz w:val="33"/>
          <w:szCs w:val="33"/>
          <w:highlight w:val="white"/>
          <w:rtl w:val="0"/>
        </w:rPr>
        <w:t xml:space="preserve">Важливі Моменти:</w:t>
      </w:r>
    </w:p>
    <w:p w:rsidR="00000000" w:rsidDel="00000000" w:rsidP="00000000" w:rsidRDefault="00000000" w:rsidRPr="00000000" w14:paraId="0000001C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lineRule="auto"/>
        <w:rPr>
          <w:rFonts w:ascii="Roboto" w:cs="Roboto" w:eastAsia="Roboto" w:hAnsi="Roboto"/>
          <w:color w:val="37415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white"/>
          <w:rtl w:val="0"/>
        </w:rPr>
        <w:t xml:space="preserve">Учасники отримають практичні поради та інструменти для впровадження нематеріальної мотивації та інноваційних підходів до залучення персоналу, що сприятиме покращенню продуктивності та комунікації в їхніх організаціях.</w:t>
      </w:r>
    </w:p>
    <w:p w:rsidR="00000000" w:rsidDel="00000000" w:rsidP="00000000" w:rsidRDefault="00000000" w:rsidRPr="00000000" w14:paraId="0000001D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before="300" w:lineRule="auto"/>
        <w:rPr>
          <w:rFonts w:ascii="Roboto" w:cs="Roboto" w:eastAsia="Roboto" w:hAnsi="Roboto"/>
          <w:color w:val="37415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  <w:color w:val="34354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