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ОСНОВНЫЕ ОБЯЗАННОСТИ НА ПОСТУ 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hanging="36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СЕКЦИЯ СБОРА ДАННЫХ ПО КАЧЕСТВУ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  <w:t xml:space="preserve">ЦКП секции –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полные и вовремя подготовленные отчеты о качестве работы компании.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Цель секции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принимать, обрабатывать подготовленные отчеты по качеству от всех подразделений компании об отклонениях в качестве, систематизировать их и подготавливать отчеты для использования в работе совета.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данную секцию направляют сведения отделы: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из отдела Продаж;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производства;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из отдела качества. 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-Данные по отклонениям могут поступать от НО1/РО1 компаний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-от ИД компаний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-от Владельца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-от любого сотрудника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-Ответственный за эту секцию может проводить опросы всех сотрудников с целью выявления отклонений в работе компании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 они должны быть зарегистрированы, чтобы можно было со временем проводить анализ и наблюдать изменения.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НО15 получает сведения в виде ситуаций от подразделений. Разбирает есть ли действительно ситуация и передает данные в секцию совета по качеству. Ставит задачу в битрикс на секцию Совета по качеству, описывает ситуацию.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Например, если поступили данные о неактуальности какой-либо оргполитики, ответственный за эту секцию проясняет ситуацию, ставит задачу в битрикс на секцию Совета по качеству, описывает ситуацию.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Первое отделение проводит инспекции и самостоятельно устраняет отклонения, касающиеся работы сотрудников, если первое отделение в ходе проведения инспекции выявило отклонение и не может устранить его самостоятельно, если спорный вопрос касается нескольких сотрудников и нужно проводить расследование- в таких случаях-первое отделние передает данную ситуацию в секцию сбора данных по качеству, и далее проводится уже совет по качеству и пишется программа по устранению отклонения. 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СЕКЦИЯ СОВЕТА ПО КАЧЕСТВУ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6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  <w:t xml:space="preserve">ЦКП секции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эффективные программы по совершенствованию.</w:t>
      </w:r>
    </w:p>
    <w:p w:rsidR="00000000" w:rsidDel="00000000" w:rsidP="00000000" w:rsidRDefault="00000000" w:rsidRPr="00000000" w14:paraId="0000001B">
      <w:pPr>
        <w:tabs>
          <w:tab w:val="left" w:leader="none" w:pos="426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26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 утверждены мероприятия для Совета по качеству, а именно в 2019-02-18 ИП «О сроках проведения Советов по Качеству в Предоставляющих и Управляющих Компаниях». Принято, что Совет по качеству проходит 2 раза в месяц по следующему графику: 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Биг-Беги - 10:00 в четверг каждую первую и третью неделю.</w:t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Минеральный Порошок - 10:00 в пятницу каждую первую и третью неделю.</w:t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Известняк - 10:00 в пятницу каждую вторую и четвертую неделю.</w:t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Управляющая компания - 10:00 в четверг каждую вторую и четвертую неделю.</w:t>
      </w:r>
    </w:p>
    <w:p w:rsidR="00000000" w:rsidDel="00000000" w:rsidP="00000000" w:rsidRDefault="00000000" w:rsidRPr="00000000" w14:paraId="00000021">
      <w:pPr>
        <w:tabs>
          <w:tab w:val="left" w:leader="none" w:pos="426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Ответственный за секцию НИКОГДА не Составляет и не решает никакое отклонение!! он созывает совет по качеству.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Секция совета по качеству получает от секции данные совета по качеству задачи в битрикс о различных ситуациях в компании.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Систематизирует собранные данные и создает эффективные программы по совершенствованию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Исходя из описания ситуации-собирает совет по качеству с самыми компетентными в данной области сотрудниками. Для этого в задаче в битрикс описывает ситуацию и назначает дату время и место прохождения совета сначала по коммуникационной линии. Если отклонение срочное , а сотрудники не соглашаются прийти в назначенный срок-значит ответственный ставит задачу по командной линии.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проведения совета по качеству -Резервирует переговорку. Сутра напоминает о совете, вовремя приходит сам на совет и добивается, чтобы сотрудники вовремя пришли(пишет за 5 минут, звонит, если кто-то вовремя не пришел). Далее озвучивает регламент совета, отключает мобильные телефоны, компьютеры.  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0"/>
        </w:tabs>
        <w:spacing w:after="200" w:line="240" w:lineRule="auto"/>
        <w:ind w:firstLine="53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Состав Совета по Качеству: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0"/>
        </w:tabs>
        <w:spacing w:after="200" w:line="240" w:lineRule="auto"/>
        <w:ind w:firstLine="533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состав Совета по Качеству могут входить руководители отделений, и просто любой сотрудник компании, присутствие которых определяется необходимостью в предоставлении данных.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*программы по совершенствованию-это отдельный орган.  Для выполнения любой задачи в программе назначает ответственного за ее реализацию, исходя из того, к области деятельности какого отделения относятся результаты программы. В таких программах руководитель может подчиняться своему подчиненному, и подчиняться сотруднику вообще другого отдела/отделения.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0"/>
        </w:tabs>
        <w:spacing w:after="200" w:line="240" w:lineRule="auto"/>
        <w:ind w:firstLine="533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Председателем совета является ответственный за секцию Совета по Качеству. Председатель совета является модератором совета по качеству, а НЕ ЭКСПЕРТОМ во всех областях, и озвучивает это каждый раз, когда на него есть какие-то нападки.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0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по проведению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озвучивает ситуацию/отклонение и какие данные были собраны, чтобы его найти. Объяснить цель — найти решение для этой ситуации/отклонения, то есть  “почему”.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Выяснить настоящее “почему”. Для этого когда сотрудники озвучивают возможные причины выявленного отклонения - задать настойчиво вопрос “почему?”пока действительно не озвучат “почему ”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Объяснить участникам что: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-необходимо высказывать как можно больше идей, даже самые необычные и дикие на первый взгляд идеи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-запрещается оценивать и обесценивать идеи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-вы будете управлять советом по качеству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дает слово всем участникам высказать идеи как решить данную проблему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записывает все идеи(желательно на доске)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очереди разбирает каждую идею, и смотрит решает ли она возникшую проблему.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идею, которая по мнению совета (решение ответственного за секцию-решающее)-устраняет возникшую проблему-оформляет в решении, записывает все возникающие далее задачи, задавая вопросы: “что нужно сделать чтоб эта идея заработала?” и так снова и снова.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записывает все задачи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того как задачи иссякли-задать вопрос: какую задачу нужно сделать в первую очередь?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затем зачитывает все задачи, которые получились, дополняет при необходимости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каждую задачу -назначает ответственного и обязательно согласовывает с ним срок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Совет по качеству завершает только когда написана ПРОГРАММА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После совета по качеству ОБЯЗАТЕЛЬНО должна быть составлена ПРОГРАММА. СОВЕТ ПО КАЧЕСТВУ НЕ СЧИТАЕТСЯ ВЫПОЛНЕННЫМ, ЕСЛИ ПОСЛЕ НЕГО НЕТ ПРОГРАММЫ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Cambria" w:cs="Cambria" w:eastAsia="Cambria" w:hAnsi="Cambria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Очень часто эти программы включают в себя задачи по составлению новых учебных материалов или инструкций и обучению либо переобучению кого-то из сотрудников. Например, 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-если есть данные что какая-либо оргполитика-неактуальна, если актуализировать эту оргполитику может один сотрудник-нет необходимости собирать сотрудников из разных отделений. Менеджер секции ставит задачу актуализировать оргполитику, подключает НО1 данной ПК и данная задача уже контролируется секцией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контроля программ совершенствования. Ответственным за данную задачу будет сотрудник, который отвечает за актуализацию оргполитики, НО1 проверяет оргполитику, тестирует ее,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секция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контроля программ совершенствования-добивается выполнения задачи в срок. 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-если один сотрудник не может исправить оргполитику, так как возник спорный вопрос, который касается нескольких отделений-необходимо провести совет по качеству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-если отклонение касается работы одного сотрудника, и эти данные попали как отклонение, значит 1-е отделение не справилось с инспекцией и вовремя не выявило отклонение-тогда такую задачу ставит уже в рамках совета по качесву 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-если в рамках совета по качеству сотруднику необходимо переобучение-задачи на такое переобучение тоже ставит в рамках совета по качеству, но ответственным уже назначает НО14. 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 ЗАДАЧИ СТАВИТЬ ТОЛЬКО В БИТРИКС</w:t>
      </w:r>
    </w:p>
    <w:p w:rsidR="00000000" w:rsidDel="00000000" w:rsidP="00000000" w:rsidRDefault="00000000" w:rsidRPr="00000000" w14:paraId="00000042">
      <w:pPr>
        <w:tabs>
          <w:tab w:val="left" w:leader="none" w:pos="426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Секция контроля программ совершенствования  оценивает результаты задач в программе.</w:t>
      </w:r>
    </w:p>
    <w:p w:rsidR="00000000" w:rsidDel="00000000" w:rsidP="00000000" w:rsidRDefault="00000000" w:rsidRPr="00000000" w14:paraId="00000043">
      <w:pPr>
        <w:tabs>
          <w:tab w:val="left" w:leader="none" w:pos="426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задачи не привели к прописанному в программе результату-такая программа отправляется в секцию совета по качеству, которая по новой, корректирует программы и составляет новые</w:t>
      </w:r>
    </w:p>
    <w:p w:rsidR="00000000" w:rsidDel="00000000" w:rsidP="00000000" w:rsidRDefault="00000000" w:rsidRPr="00000000" w14:paraId="00000044">
      <w:pPr>
        <w:tabs>
          <w:tab w:val="left" w:leader="none" w:pos="426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Программы разрабатывают для совершенствования процессов, технологий и ЦКП компании. Если есть потребность в совершенствовании технологического процесса – программа должна быть незамедлительно разработана на совете по качеству. Данные по программам ответственный сохраняет в Битрикс, отсортировует по областям и годам для возможности долгосрочного анализа и предоставления руководству для принятия эффективных управленческих решений.</w:t>
      </w:r>
    </w:p>
    <w:p w:rsidR="00000000" w:rsidDel="00000000" w:rsidP="00000000" w:rsidRDefault="00000000" w:rsidRPr="00000000" w14:paraId="00000045">
      <w:pPr>
        <w:tabs>
          <w:tab w:val="left" w:leader="none" w:pos="426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76" w:lineRule="auto"/>
        <w:ind w:left="720" w:hanging="36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СЕКЦИЯ КОНТРОЛЯ ПРОГРАММ СОВЕРШЕНСТВОВАНИЯ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  <w:t xml:space="preserve">ЦКП секции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вовремя и качественно завершенные программы.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Цель секции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следит за ходом выполнения программ, проверяет качество завершения задач, информирует руководителей и Совет по качеству о ходе выполнения.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После совета по качеству ОБЯЗАТЕЛЬНО есть составленная ответственным за совет по качеств программа с задачами, сроками и ответственными</w:t>
      </w:r>
    </w:p>
    <w:p w:rsidR="00000000" w:rsidDel="00000000" w:rsidP="00000000" w:rsidRDefault="00000000" w:rsidRPr="00000000" w14:paraId="0000004E">
      <w:pPr>
        <w:tabs>
          <w:tab w:val="left" w:leader="none" w:pos="426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НО15 еженедельно проверяет ход выполнения программ, оценивает результаты.</w:t>
      </w:r>
    </w:p>
    <w:p w:rsidR="00000000" w:rsidDel="00000000" w:rsidP="00000000" w:rsidRDefault="00000000" w:rsidRPr="00000000" w14:paraId="0000004F">
      <w:pPr>
        <w:tabs>
          <w:tab w:val="left" w:leader="none" w:pos="426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задачи не привели к прописанному в программе результату-такую программу отправляет в секцию совета по качеству, которая по новой, корректирует программы и составляет новые. На каждом заседании, которое проходит в течение часа, производится: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5"/>
        </w:numPr>
        <w:tabs>
          <w:tab w:val="left" w:leader="none" w:pos="426"/>
        </w:tabs>
        <w:spacing w:line="276" w:lineRule="auto"/>
        <w:ind w:left="720" w:firstLine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анализ отчетов по качеству;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5"/>
        </w:numPr>
        <w:tabs>
          <w:tab w:val="left" w:leader="none" w:pos="426"/>
        </w:tabs>
        <w:spacing w:line="276" w:lineRule="auto"/>
        <w:ind w:left="720" w:firstLine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обзор программ по совершенствованию, находящихся в работе;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5"/>
        </w:numPr>
        <w:tabs>
          <w:tab w:val="left" w:leader="none" w:pos="426"/>
        </w:tabs>
        <w:spacing w:line="276" w:lineRule="auto"/>
        <w:ind w:left="720" w:firstLine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коррекция программ;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tabs>
          <w:tab w:val="left" w:leader="none" w:pos="426"/>
        </w:tabs>
        <w:spacing w:line="276" w:lineRule="auto"/>
        <w:ind w:left="720" w:firstLine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проверяет продукты в задачах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5"/>
        </w:numPr>
        <w:tabs>
          <w:tab w:val="left" w:leader="none" w:pos="426"/>
        </w:tabs>
        <w:spacing w:line="276" w:lineRule="auto"/>
        <w:ind w:left="720" w:firstLine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составление новых программы.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ambria" w:cs="Cambria" w:eastAsia="Cambria" w:hAnsi="Cambria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Cambria" w:cs="Cambria" w:eastAsia="Cambria" w:hAnsi="Cambria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Несмотря на то, что ценность данных программ для всей компании не вызывает сомнений, следует учитывать, что у сотрудников компании есть текущая работа, поэтому приходится контролировать и оказывать административное давление, чтобы задачи завершались вовремя. Кроме того, необходимо проверять доклады о завершении задач, потому что людям свойственно путать «почти сделано» с «сделано», и принятое «почти» может свести на нет целую программу, состоящую из взаимосвязанных задач. Все задачи программы -находятся и в Битрикс, ответственный за эту секцию сотрудник-НЕ ПРИНИМАЕТ ВЫПОЛНЕНИЕ ЗАДАЧИ БЕЗ ПОДТВЕРЖДЕНИЯ ВЫПОЛНЕНИЯ ЗАДАЧИ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Cambria" w:cs="Cambria" w:eastAsia="Cambria" w:hAnsi="Cambria"/>
        </w:rPr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*подтверждение выполнения задачи-это реальный, материальный предмет, который подтверждает выполнение. например, если это задача провести собрание-это будет видео проведенного собрания, на котором видно выполнение задачи(ознакомить сотрудников с чем-то, согласовать что-либо, и тд)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Cambria" w:cs="Cambria" w:eastAsia="Cambria" w:hAnsi="Cambria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Cambria" w:cs="Cambria" w:eastAsia="Cambria" w:hAnsi="Cambria"/>
        </w:rPr>
      </w:pPr>
      <w:bookmarkStart w:colFirst="0" w:colLast="0" w:name="_tyjcwt" w:id="5"/>
      <w:bookmarkEnd w:id="5"/>
      <w:r w:rsidDel="00000000" w:rsidR="00000000" w:rsidRPr="00000000">
        <w:rPr>
          <w:rFonts w:ascii="Cambria" w:cs="Cambria" w:eastAsia="Cambria" w:hAnsi="Cambria"/>
          <w:rtl w:val="0"/>
        </w:rPr>
        <w:t xml:space="preserve">Если результатом выполнения задачи является написание ИП-то ответственному за секцию нужно: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bookmarkStart w:colFirst="0" w:colLast="0" w:name="_3dy6vkm" w:id="6"/>
      <w:bookmarkEnd w:id="6"/>
      <w:r w:rsidDel="00000000" w:rsidR="00000000" w:rsidRPr="00000000">
        <w:rPr>
          <w:rFonts w:ascii="Cambria" w:cs="Cambria" w:eastAsia="Cambria" w:hAnsi="Cambria"/>
          <w:rtl w:val="0"/>
        </w:rPr>
        <w:t xml:space="preserve">Проверить ИП на наличие слов с окончанием “СЯ”. Если найдет слова “делается, передается, и тд”-отправлять на доработку.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bookmarkStart w:colFirst="0" w:colLast="0" w:name="_1t3h5sf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Любое ИП-это бизнес-процесс, Бизнес-процесс-это это ВСЕГДА!наличие ответственного, который как-то видоизменяет частицу, которая ему поступила(которую ему передали), конкретное время и сроки, в которые он это делает, а дальше описание что он для этого делает где итд-может быть описано тут же,может быть создана отдельная инструкция,если процесс громоздкий).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bookmarkStart w:colFirst="0" w:colLast="0" w:name="_4d34og8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ответственный за эту секцию -должен продемонстрировать самостоятельно с помощью демо-набора описанный в ИП бизнес-процесс, и только если получилось-дать проиграть другим, если не понятно-вернуть на доработку тому, кто данное ИП составлял.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bookmarkStart w:colFirst="0" w:colLast="0" w:name="_2s8eyo1" w:id="9"/>
      <w:bookmarkEnd w:id="9"/>
      <w:r w:rsidDel="00000000" w:rsidR="00000000" w:rsidRPr="00000000">
        <w:rPr>
          <w:rFonts w:ascii="Cambria" w:cs="Cambria" w:eastAsia="Cambria" w:hAnsi="Cambria"/>
          <w:rtl w:val="0"/>
        </w:rPr>
        <w:t xml:space="preserve">Дать проиграть/выполнить действия в письме сотрудникам по ролям, при том сотрудников для игры выбрать нужно тех, которые в данном процессе ничего не понимают!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bookmarkStart w:colFirst="0" w:colLast="0" w:name="_17dp8vu" w:id="10"/>
      <w:bookmarkEnd w:id="10"/>
      <w:r w:rsidDel="00000000" w:rsidR="00000000" w:rsidRPr="00000000">
        <w:rPr>
          <w:rFonts w:ascii="Cambria" w:cs="Cambria" w:eastAsia="Cambria" w:hAnsi="Cambria"/>
          <w:rtl w:val="0"/>
        </w:rPr>
        <w:t xml:space="preserve">Выслушать и внести комментарии в ИП, чтоб ответственный за составление ИП откорректировал его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bookmarkStart w:colFirst="0" w:colLast="0" w:name="_3rdcrjn" w:id="11"/>
      <w:bookmarkEnd w:id="11"/>
      <w:r w:rsidDel="00000000" w:rsidR="00000000" w:rsidRPr="00000000">
        <w:rPr>
          <w:rFonts w:ascii="Cambria" w:cs="Cambria" w:eastAsia="Cambria" w:hAnsi="Cambria"/>
          <w:rtl w:val="0"/>
        </w:rPr>
        <w:t xml:space="preserve">После этого окончательную версию-проиграть с сотрудниками согласно кода распределения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того, как ИП после Совета по качеству подписано и утверждено на РС руководителями-его подписывает ИД ПК-далее ИП утверждает ГД(он же РО4 УК)-далее ИП утверждают на РСУК-далее утверждает ИД УК(он же ВЛаделец) Только после того как ИП Утвердили на РС УК ответственный ставит задачу утвердить ИП у владельца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передает утвержденный ИП РО1 соответствующей ПК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bookmarkStart w:colFirst="0" w:colLast="0" w:name="_lnxbz9" w:id="12"/>
      <w:bookmarkEnd w:id="12"/>
      <w:r w:rsidDel="00000000" w:rsidR="00000000" w:rsidRPr="00000000">
        <w:rPr>
          <w:rFonts w:ascii="Cambria" w:cs="Cambria" w:eastAsia="Cambria" w:hAnsi="Cambria"/>
          <w:rtl w:val="0"/>
        </w:rPr>
        <w:t xml:space="preserve">После того, как ИП подписано владельцем-ответственный за секцию-ставит задачу РО1ПК на распространение ИП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Ставит задачу руководителям в зоне ответственности которых находятся нововведения(НО,РО и ИД, РО1 ПК -ознакомиться с ИП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bookmarkStart w:colFirst="0" w:colLast="0" w:name="_74f8tib4c248" w:id="13"/>
      <w:bookmarkEnd w:id="13"/>
      <w:r w:rsidDel="00000000" w:rsidR="00000000" w:rsidRPr="00000000">
        <w:rPr>
          <w:rFonts w:ascii="Cambria" w:cs="Cambria" w:eastAsia="Cambria" w:hAnsi="Cambria"/>
          <w:rtl w:val="0"/>
        </w:rPr>
        <w:t xml:space="preserve">Только после того как сотрудники по коду распределения ознакомились с ИП можно ставить задачи, направленные на нововведения в данном ИП. *Разрешено ставить задачи на себя(если есть необходимость не забыть задачи, а ИП еще не утверждено).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bookmarkStart w:colFirst="0" w:colLast="0" w:name="_3j2qqm3" w:id="14"/>
      <w:bookmarkEnd w:id="14"/>
      <w:r w:rsidDel="00000000" w:rsidR="00000000" w:rsidRPr="00000000">
        <w:rPr>
          <w:rFonts w:ascii="Cambria" w:cs="Cambria" w:eastAsia="Cambria" w:hAnsi="Cambria"/>
          <w:rtl w:val="0"/>
        </w:rPr>
        <w:t xml:space="preserve">ответственный внедряет и контролирует выполнение данного ИП через непосредственных руководителей сотрудников из ИП, ни в коем случае НЕ самостоятельно. Получает подтверждение работающего ИП от ИД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Ставит задачу руководителям в зоне ответственности которых находятся нововведения из ИП, внести в (инспекции) регулярные действия своей должности -контроль своего подчиненного в отношении этих правил. Например-действия в ИП касаются менеджера секции погрузки, тогда НО12, РО4 и ИД компании-прописывают регулярные действия по контролю действий подчиненных в ИП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Ставит задачу РО1ПК внести в регулярные действия контроль ответственных из ИП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**ставит задачу ИД в течении 2-х месяцев предоставлять подтверждение от ИД о работающем ИП ****(у ид есть задача в регулярных действиях получить подтверждение от своего РО-это и будет являться результатом задачи)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Ставит задачу РО1ПК предоставлять резултаты работающего ИП от ИД 2мес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bookmarkStart w:colFirst="0" w:colLast="0" w:name="_1y810tw" w:id="15"/>
      <w:bookmarkEnd w:id="15"/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чтобы задачи после Совета по качеству выполнялись вовремя - ответственный за секцию - начинает контролировать выполнение задачи с момента наступления “начало выполнение задачи” до окончания срока и получает отчет о том что было сделано сегодня по задаче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  <w:color w:val="333333"/>
        </w:rPr>
      </w:pPr>
      <w:bookmarkStart w:colFirst="0" w:colLast="0" w:name="_rg1l3ppxgmth" w:id="16"/>
      <w:bookmarkEnd w:id="16"/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следит за ходом выполнения программ-добавляется в каждую задачу наблюдателем ежедневно получает отчет от ответственного за программу-что было выполнено по задачам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  <w:color w:val="333333"/>
        </w:rPr>
      </w:pPr>
      <w:bookmarkStart w:colFirst="0" w:colLast="0" w:name="_fqw525d7kuci" w:id="17"/>
      <w:bookmarkEnd w:id="17"/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 информирует руководителей и Совет по качеству о ходе выполнения программы  -добавляет наблюдателем секцию совета по качеству, ИД и РО-получает подтверждение что ИД и руководители-осведомлены о выполненных задачах(придумать как)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  <w:color w:val="333333"/>
          <w:sz w:val="20"/>
          <w:szCs w:val="20"/>
        </w:rPr>
      </w:pPr>
      <w:bookmarkStart w:colFirst="0" w:colLast="0" w:name="_fqw525d7kuci" w:id="17"/>
      <w:bookmarkEnd w:id="17"/>
      <w:r w:rsidDel="00000000" w:rsidR="00000000" w:rsidRPr="00000000">
        <w:rPr>
          <w:rFonts w:ascii="Cambria" w:cs="Cambria" w:eastAsia="Cambria" w:hAnsi="Cambria"/>
          <w:color w:val="333333"/>
          <w:sz w:val="20"/>
          <w:szCs w:val="20"/>
          <w:rtl w:val="0"/>
        </w:rPr>
        <w:t xml:space="preserve">проверяет качество завершения задач-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Проверяет результат выполнения любой программы по совершенствованию, и если результат не достигнут-отправляет обратно в секцию совета по качеству.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  <w:color w:val="333333"/>
          <w:sz w:val="20"/>
          <w:szCs w:val="20"/>
        </w:rPr>
      </w:pPr>
      <w:bookmarkStart w:colFirst="0" w:colLast="0" w:name="_yciuv58egxmm" w:id="18"/>
      <w:bookmarkEnd w:id="18"/>
      <w:r w:rsidDel="00000000" w:rsidR="00000000" w:rsidRPr="00000000">
        <w:rPr>
          <w:rFonts w:ascii="Cambria" w:cs="Cambria" w:eastAsia="Cambria" w:hAnsi="Cambria"/>
          <w:rtl w:val="0"/>
        </w:rPr>
        <w:t xml:space="preserve">После завершения программы ответственный за эту секцию дописывает в нее задачи по контролю результата данной программы.  Эти результаты- ответственный за данную секцию должен контролировать на протяжении 2-х месяцев. 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jc w:val="both"/>
        <w:rPr>
          <w:rFonts w:ascii="Cambria" w:cs="Cambria" w:eastAsia="Cambria" w:hAnsi="Cambria"/>
          <w:sz w:val="20"/>
          <w:szCs w:val="20"/>
        </w:rPr>
      </w:pPr>
      <w:bookmarkStart w:colFirst="0" w:colLast="0" w:name="_3whwml4" w:id="19"/>
      <w:bookmarkEnd w:id="19"/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-Проверяет результат выполнения любой программы по совершенствованию, и если результат не достигнут-отправляет обратно в секцию совета по качеству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</w:rPr>
      </w:pPr>
      <w:bookmarkStart w:colFirst="0" w:colLast="0" w:name="_604l8oh6opyf" w:id="20"/>
      <w:bookmarkEnd w:id="20"/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контролирует результат всей программы после ее завершения 2 месяца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jc w:val="both"/>
        <w:rPr>
          <w:rFonts w:ascii="Cambria" w:cs="Cambria" w:eastAsia="Cambria" w:hAnsi="Cambria"/>
          <w:b w:val="1"/>
          <w:sz w:val="36"/>
          <w:szCs w:val="36"/>
        </w:rPr>
      </w:pPr>
      <w:bookmarkStart w:colFirst="0" w:colLast="0" w:name="_odzlb3q4q8en" w:id="21"/>
      <w:bookmarkEnd w:id="21"/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810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