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center"/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114300" distT="114300" distL="114300" distR="114300">
            <wp:extent cx="4608513" cy="129223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8513" cy="1292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Серия “Организация”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Инструктивное письмо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ПО ИСПОЛЬЗОВАНИЮ КАЛЕНДАРЯ МЕРОПРИЯТИЙ ВБА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right"/>
        <w:rPr/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ab/>
        <w:tab/>
        <w:tab/>
        <w:tab/>
        <w:tab/>
        <w:t xml:space="preserve">      </w:t>
        <w:tab/>
        <w:t xml:space="preserve">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righ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                           </w:t>
      </w:r>
    </w:p>
    <w:p w:rsidR="00000000" w:rsidDel="00000000" w:rsidP="00000000" w:rsidRDefault="00000000" w:rsidRPr="00000000" w14:paraId="00000008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В папку штатного сотрудника                                                                                                   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От 04.02.20</w:t>
      </w:r>
    </w:p>
    <w:p w:rsidR="00000000" w:rsidDel="00000000" w:rsidP="00000000" w:rsidRDefault="00000000" w:rsidRPr="00000000" w14:paraId="00000009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righ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Пересмотрено 19.01.2023</w:t>
      </w:r>
    </w:p>
    <w:p w:rsidR="00000000" w:rsidDel="00000000" w:rsidP="00000000" w:rsidRDefault="00000000" w:rsidRPr="00000000" w14:paraId="0000000A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Я обнаружил, что не все сотрудники знают какие мероприятия проходят у нас в компании. Более того,  мероприятия, о которых многие слышали, нигде не отображены.  Вроде как о них известно, но найти их в календаре невозможно. К тому же календарь портала Битрикс не синхронизирован с календарем Гугл, что создает неудобство в пользовании несколькими календарями одновременно. Для того, чтобы сотрудники знали какие мероприятия и когда проходят в компании, понимали как лично добавить мероприятие в календарь и как синхронизировать календари Битрикс и Гугл, написано данное инструктивное письмо.</w:t>
      </w:r>
    </w:p>
    <w:p w:rsidR="00000000" w:rsidDel="00000000" w:rsidP="00000000" w:rsidRDefault="00000000" w:rsidRPr="00000000" w14:paraId="0000000D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Битриксе имеется Календарь компании, где вы можете планировать любые мероприятия, общие события для всей компании. Он находится в разделе Календарь.</w:t>
      </w:r>
    </w:p>
    <w:p w:rsidR="00000000" w:rsidDel="00000000" w:rsidP="00000000" w:rsidRDefault="00000000" w:rsidRPr="00000000" w14:paraId="0000000F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 календарь уже установлено право на добавление новых событий для всех пользователей, таким образом любой сотрудник может запланировать мероприятие, касающееся всей компании.</w:t>
      </w:r>
    </w:p>
    <w:p w:rsidR="00000000" w:rsidDel="00000000" w:rsidP="00000000" w:rsidRDefault="00000000" w:rsidRPr="00000000" w14:paraId="0000001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Чтобы внести мероприятие в Календарь компании необходимо выполнить следующие действие.</w:t>
      </w:r>
    </w:p>
    <w:p w:rsidR="00000000" w:rsidDel="00000000" w:rsidP="00000000" w:rsidRDefault="00000000" w:rsidRPr="00000000" w14:paraId="0000001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Алгоритм добавления мероприятия в Календарь компании</w:t>
      </w:r>
    </w:p>
    <w:p w:rsidR="00000000" w:rsidDel="00000000" w:rsidP="00000000" w:rsidRDefault="00000000" w:rsidRPr="00000000" w14:paraId="0000001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Выберите пункт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Календарь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в основном меню</w:t>
      </w:r>
    </w:p>
    <w:p w:rsidR="00000000" w:rsidDel="00000000" w:rsidP="00000000" w:rsidRDefault="00000000" w:rsidRPr="00000000" w14:paraId="0000001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0" distR="0">
            <wp:extent cx="2276475" cy="603885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03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2120900</wp:posOffset>
                </wp:positionV>
                <wp:extent cx="1571625" cy="7620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 rot="10800000">
                          <a:off x="4564950" y="3403763"/>
                          <a:ext cx="1562100" cy="75247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F5913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2120900</wp:posOffset>
                </wp:positionV>
                <wp:extent cx="1571625" cy="762000"/>
                <wp:effectExtent b="0" l="0" r="0" t="0"/>
                <wp:wrapNone/>
                <wp:docPr id="5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1625" cy="762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Перейдите на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Календарь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компании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нажатием на соответствующий пункт</w:t>
      </w:r>
    </w:p>
    <w:p w:rsidR="00000000" w:rsidDel="00000000" w:rsidP="00000000" w:rsidRDefault="00000000" w:rsidRPr="00000000" w14:paraId="0000001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720" w:firstLine="0"/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/>
        <w:drawing>
          <wp:inline distB="0" distT="0" distL="0" distR="0">
            <wp:extent cx="5731200" cy="1574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622300</wp:posOffset>
                </wp:positionV>
                <wp:extent cx="533400" cy="39052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084063" y="3589500"/>
                          <a:ext cx="523875" cy="3810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622300</wp:posOffset>
                </wp:positionV>
                <wp:extent cx="533400" cy="390525"/>
                <wp:effectExtent b="0" l="0" r="0" t="0"/>
                <wp:wrapNone/>
                <wp:docPr id="4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400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720" w:firstLine="0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720" w:hanging="360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Нажмите на пункт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Создать </w:t>
      </w:r>
    </w:p>
    <w:p w:rsidR="00000000" w:rsidDel="00000000" w:rsidP="00000000" w:rsidRDefault="00000000" w:rsidRPr="00000000" w14:paraId="0000002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720" w:hanging="360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В открывшемся окне: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1080" w:hanging="36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напишите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название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мероприятия, которые хотите занести в Мероприятия  компании </w:t>
      </w:r>
    </w:p>
    <w:p w:rsidR="00000000" w:rsidDel="00000000" w:rsidP="00000000" w:rsidRDefault="00000000" w:rsidRPr="00000000" w14:paraId="0000002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</w:rPr>
        <w:drawing>
          <wp:inline distB="114300" distT="114300" distL="114300" distR="114300">
            <wp:extent cx="5731200" cy="2717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5181600</wp:posOffset>
                </wp:positionH>
                <wp:positionV relativeFrom="paragraph">
                  <wp:posOffset>3048000</wp:posOffset>
                </wp:positionV>
                <wp:extent cx="6679565" cy="42481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10980" y="1660688"/>
                          <a:ext cx="6670040" cy="423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72"/>
                                <w:vertAlign w:val="baseline"/>
                              </w:rPr>
                              <w:t xml:space="preserve">Д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5181600</wp:posOffset>
                </wp:positionH>
                <wp:positionV relativeFrom="paragraph">
                  <wp:posOffset>3048000</wp:posOffset>
                </wp:positionV>
                <wp:extent cx="6679565" cy="4248150"/>
                <wp:effectExtent b="0" l="0" r="0" t="0"/>
                <wp:wrapNone/>
                <wp:docPr id="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79565" cy="4248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1080" w:hanging="360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1- напишите название события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1080" w:hanging="360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2- поставьте галочку в окне рядом с пунктом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Весь день 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либо укажите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длительность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 мероприятия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установите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дату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проведения мероприятия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1080" w:hanging="360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3- выберите календарь Мероприятия компании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1080" w:hanging="360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4- если мероприятие повторяется каждый год в один и тот же день – выберите пункт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Каждый год 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в выпадающем окне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Повторяемость . 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Если дата мероприятия меняется год от года (например, Пасха, или ряд мероприятий, которые отмечаются в первую/вторую/третью субботу месяца) – игнорируйте этот пункт и переходите к следующему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1080" w:hanging="360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нажмите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Добавить еще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в графе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Участники и 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нажмите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Все сотрудники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в открывшемся окне, после чего закройте окно нажатием на крестик в правом верхнем углу открывшегося окна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1080" w:hanging="360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проверьте правильность заполненной информации (название мероприятия, время проведения, наличие Всем пользователям в графе Участники, повторяемость)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1080" w:hanging="360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нажмите кнопку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Сохранить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1080" w:firstLine="0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426" w:firstLine="0"/>
        <w:rPr>
          <w:rFonts w:ascii="Cambria" w:cs="Cambria" w:eastAsia="Cambria" w:hAnsi="Cambria"/>
          <w:color w:val="333333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Поздравляю! 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Вы только что занесли мероприятие в Календарь компании.</w:t>
      </w:r>
      <w:r w:rsidDel="00000000" w:rsidR="00000000" w:rsidRPr="00000000">
        <w:rPr>
          <w:rFonts w:ascii="Cambria" w:cs="Cambria" w:eastAsia="Cambria" w:hAnsi="Cambria"/>
          <w:color w:val="333333"/>
          <w:rtl w:val="0"/>
        </w:rPr>
        <w:t xml:space="preserve"> Оно также будет отображаться в Вашем личном календаре. </w:t>
      </w:r>
    </w:p>
    <w:p w:rsidR="00000000" w:rsidDel="00000000" w:rsidP="00000000" w:rsidRDefault="00000000" w:rsidRPr="00000000" w14:paraId="0000003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426" w:firstLine="0"/>
        <w:rPr>
          <w:rFonts w:ascii="Cambria" w:cs="Cambria" w:eastAsia="Cambria" w:hAnsi="Cambria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426" w:firstLine="0"/>
        <w:rPr>
          <w:rFonts w:ascii="Cambria" w:cs="Cambria" w:eastAsia="Cambria" w:hAnsi="Cambria"/>
          <w:color w:val="333333"/>
        </w:rPr>
      </w:pPr>
      <w:r w:rsidDel="00000000" w:rsidR="00000000" w:rsidRPr="00000000">
        <w:rPr>
          <w:rFonts w:ascii="Cambria" w:cs="Cambria" w:eastAsia="Cambria" w:hAnsi="Cambria"/>
          <w:color w:val="333333"/>
          <w:rtl w:val="0"/>
        </w:rPr>
        <w:t xml:space="preserve">Обратите внимание! Мероприятия, которые вносят в Календарь компании другие сотрудники, не отображаются в Вашем личном календаре. Чтобы мероприятие появилось в Вашем календаре -  подтвердите своё участие. Так Вы избавите себя от необходимости переключать календари и не пропустите корпоративное мероприятие.</w:t>
      </w:r>
    </w:p>
    <w:p w:rsidR="00000000" w:rsidDel="00000000" w:rsidP="00000000" w:rsidRDefault="00000000" w:rsidRPr="00000000" w14:paraId="0000003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426" w:firstLine="0"/>
        <w:rPr>
          <w:rFonts w:ascii="Cambria" w:cs="Cambria" w:eastAsia="Cambria" w:hAnsi="Cambria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Чтобы корпоративные мероприятия отображались в Вашем Гугл-календаре выполните следующие действия:</w:t>
      </w:r>
    </w:p>
    <w:p w:rsidR="00000000" w:rsidDel="00000000" w:rsidP="00000000" w:rsidRDefault="00000000" w:rsidRPr="00000000" w14:paraId="0000003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720" w:hanging="36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Перейдите по ссылке </w:t>
      </w:r>
      <w:hyperlink r:id="rId16">
        <w:r w:rsidDel="00000000" w:rsidR="00000000" w:rsidRPr="00000000">
          <w:rPr>
            <w:rFonts w:ascii="Cambria" w:cs="Cambria" w:eastAsia="Cambria" w:hAnsi="Cambria"/>
            <w:color w:val="0000ff"/>
            <w:u w:val="single"/>
            <w:rtl w:val="0"/>
          </w:rPr>
          <w:t xml:space="preserve">https://calendar.google.com/calendar/b/0/r?cid=dmJhLmNhbGVuZGFyZm9ydGVhbUBnbWFpbC5jb20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720" w:firstLine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720" w:hanging="36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rtl w:val="0"/>
        </w:rPr>
        <w:t xml:space="preserve">Нажмите на кнопку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rtl w:val="0"/>
        </w:rPr>
        <w:t xml:space="preserve">Добавить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720" w:firstLine="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/>
        <w:drawing>
          <wp:inline distB="0" distT="0" distL="0" distR="0">
            <wp:extent cx="5731200" cy="27813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4127500</wp:posOffset>
                </wp:positionH>
                <wp:positionV relativeFrom="paragraph">
                  <wp:posOffset>1816100</wp:posOffset>
                </wp:positionV>
                <wp:extent cx="485775" cy="74295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 rot="10800000">
                          <a:off x="5107875" y="3413288"/>
                          <a:ext cx="476250" cy="733425"/>
                        </a:xfrm>
                        <a:prstGeom prst="down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4127500</wp:posOffset>
                </wp:positionH>
                <wp:positionV relativeFrom="paragraph">
                  <wp:posOffset>1816100</wp:posOffset>
                </wp:positionV>
                <wp:extent cx="485775" cy="742950"/>
                <wp:effectExtent b="0" l="0" r="0" t="0"/>
                <wp:wrapNone/>
                <wp:docPr id="3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5775" cy="742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pBdr>
          <w:top w:color="000000" w:space="14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720" w:hanging="360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Если вдруг из Вашего Гугл календаря исчезнут мероприятия ВБА -  проверьте наличие отметки напротив календаря ВБА и само его наличие в списке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Другие календари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. В случае, если отметки нет – поставьте его самостоятельно, если нет календаря в списке </w:t>
      </w:r>
      <w:r w:rsidDel="00000000" w:rsidR="00000000" w:rsidRPr="00000000">
        <w:rPr>
          <w:rFonts w:ascii="Cambria" w:cs="Cambria" w:eastAsia="Cambria" w:hAnsi="Cambria"/>
          <w:b w:val="1"/>
          <w:color w:val="333333"/>
          <w:highlight w:val="white"/>
          <w:rtl w:val="0"/>
        </w:rPr>
        <w:t xml:space="preserve">Другие календари</w:t>
      </w:r>
      <w:r w:rsidDel="00000000" w:rsidR="00000000" w:rsidRPr="00000000">
        <w:rPr>
          <w:rFonts w:ascii="Cambria" w:cs="Cambria" w:eastAsia="Cambria" w:hAnsi="Cambria"/>
          <w:color w:val="333333"/>
          <w:highlight w:val="white"/>
          <w:rtl w:val="0"/>
        </w:rPr>
        <w:t xml:space="preserve"> – обратитесь к РО6.</w:t>
      </w:r>
    </w:p>
    <w:p w:rsidR="00000000" w:rsidDel="00000000" w:rsidP="00000000" w:rsidRDefault="00000000" w:rsidRPr="00000000" w14:paraId="00000041">
      <w:pPr>
        <w:pBdr>
          <w:top w:color="000000" w:space="14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center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/>
        <w:drawing>
          <wp:inline distB="0" distT="0" distL="0" distR="0">
            <wp:extent cx="5731200" cy="27686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2730500</wp:posOffset>
                </wp:positionV>
                <wp:extent cx="990599" cy="44767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 rot="10800000">
                          <a:off x="4855463" y="3560925"/>
                          <a:ext cx="981075" cy="43815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2730500</wp:posOffset>
                </wp:positionV>
                <wp:extent cx="990599" cy="447675"/>
                <wp:effectExtent b="0" l="0" r="0" t="0"/>
                <wp:wrapNone/>
                <wp:docPr id="2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0599" cy="447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2">
      <w:pPr>
        <w:pBdr>
          <w:top w:color="000000" w:space="14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rFonts w:ascii="Cambria" w:cs="Cambria" w:eastAsia="Cambria" w:hAnsi="Cambria"/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000000" w:space="14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rFonts w:ascii="Cambria" w:cs="Cambria" w:eastAsia="Cambria" w:hAnsi="Cambria"/>
          <w:color w:val="333333"/>
        </w:rPr>
      </w:pPr>
      <w:r w:rsidDel="00000000" w:rsidR="00000000" w:rsidRPr="00000000">
        <w:rPr>
          <w:rFonts w:ascii="Cambria" w:cs="Cambria" w:eastAsia="Cambria" w:hAnsi="Cambria"/>
          <w:color w:val="333333"/>
          <w:rtl w:val="0"/>
        </w:rPr>
        <w:t xml:space="preserve">«Персонал предприятия — это футбольная команда: ребята должны играть как единая команда, а не скопище ярких личностей». Эта фраза принадлежит Ли Якокке, американскому менеджеру, бывшему президенту компании Ford и председателю правления корпорации Chrysler. И он прав. Чтобы наши яркие личности работали эффективнее, как одна команда, мы проводим корпоративные мероприятия. Занося мероприятия в календарь мы проявляем бережное отношение к корпоративным мероприятиям, что гарантирует сохранение традиций в компании.</w:t>
      </w:r>
    </w:p>
    <w:p w:rsidR="00000000" w:rsidDel="00000000" w:rsidP="00000000" w:rsidRDefault="00000000" w:rsidRPr="00000000" w14:paraId="00000044">
      <w:pPr>
        <w:pBdr>
          <w:top w:color="000000" w:space="14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rFonts w:ascii="Cambria" w:cs="Cambria" w:eastAsia="Cambria" w:hAnsi="Cambria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2100" w:firstLine="420"/>
        <w:jc w:val="righ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Владелец ООО «Компания ВБА»</w:t>
      </w:r>
    </w:p>
    <w:p w:rsidR="00000000" w:rsidDel="00000000" w:rsidP="00000000" w:rsidRDefault="00000000" w:rsidRPr="00000000" w14:paraId="0000004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2100" w:firstLine="420"/>
        <w:jc w:val="right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Мороз Геннадий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4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b w:val="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3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2.png"/><Relationship Id="rId14" Type="http://schemas.openxmlformats.org/officeDocument/2006/relationships/image" Target="media/image10.png"/><Relationship Id="rId17" Type="http://schemas.openxmlformats.org/officeDocument/2006/relationships/image" Target="media/image3.png"/><Relationship Id="rId16" Type="http://schemas.openxmlformats.org/officeDocument/2006/relationships/hyperlink" Target="https://calendar.google.com/calendar/b/0/r?cid=dmJhLmNhbGVuZGFyZm9ydGVhbUBnbWFpbC5jb20" TargetMode="External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5.png"/><Relationship Id="rId18" Type="http://schemas.openxmlformats.org/officeDocument/2006/relationships/image" Target="media/image12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