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ОТГРУЗКЕ ГОТОВОЙ ПРОДУКЦИИ СО СКЛАДА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</w:t>
        <w:tab/>
        <w:t xml:space="preserve">НОВОЙ  ПОЧТОЙ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отгрузки готовой продукции со склада от ответственного менеджера по продажам (Второе отд.)   через посредство Телеграмм мы получаем информацию.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для отгрузки готовой продукции новой постой отличается от информации в случае отгрузки нашим автомобилем или самовывоза.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получения информации от менеджера необходимо проверить чтобы в информации было указано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Указан контрагент (покупатель) кому отгружаем Новой почтой 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пример: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СЕГОДНЯ ОТГРУЗКА АГРОЭКОГРАУНД (150шт): приедет курьер Новой почты до 17.00 (наш логист вызывает машину).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Номенклатура готовой продукции и количество: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машину грузим 150шт бегов МКР2, 95-95-230 /120/ выр.60, фартук (ЗАПАК).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Информация о документах (Даем с грузом, отправляем на другой адрес, не даем документы (отгрузка за наличный расчет)).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Водителю дать комплект документов, который необходимо сформировать в 1С на основании задания логиста.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Данные для   курьера Новой почты для отправки готовой продукции, в данных проверяем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Адрес поставки, Водителю дать данные для отправки груза: Новая почта, Хмельницкая обл., г.Дунаевцы, отделение 1;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Данные получателя обязательно указаны, юридическое или физическое лицо , в случае когда получатель юридическое лицо должны быть указаны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ОКПО, ФИО представителя, номер телефона представителя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ПОЛУЧАТЕЛЬ ФИЗ.ЛИЦО </w:t>
      </w:r>
      <w:r w:rsidDel="00000000" w:rsidR="00000000" w:rsidRPr="00000000">
        <w:rPr>
          <w:sz w:val="28"/>
          <w:szCs w:val="28"/>
          <w:rtl w:val="0"/>
        </w:rPr>
        <w:t xml:space="preserve">-Получатель - Романчук Станислав Сергеевич, 097-516-44-37.;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ПОЛУЧАТЕЛЬ ЮР.ЛИЦО</w:t>
      </w:r>
      <w:r w:rsidDel="00000000" w:rsidR="00000000" w:rsidRPr="00000000">
        <w:rPr>
          <w:sz w:val="28"/>
          <w:szCs w:val="28"/>
          <w:rtl w:val="0"/>
        </w:rPr>
        <w:t xml:space="preserve">-Получатель - ООО ТАС АГРО ПИВНИЧ, (ОКПО - 30148071, Симуля Алина Владимировна);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Данные отправителя  , указано ответственное лицо, номер телефона ,ОКПО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Отправитель - ООО "ПАК ИНДУСТРИЯ", 068-77-47-555 (Киро Михаил Александрович, ОКПО - 43049505).;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данные по оценке груза  , пример: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груза - 45153 грн.;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-данные кто оплачивает доставку ( получатель безнал или нал, отправитель безнал или нал),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Доставку оплачивает ПОЛУЧАТЕЛЬ за наличный расчет, доставку оплачивает ОТПРАВИТЕЛЬ по безналичному расчету.;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Обязательно должна быть указана информация какую надпись нужно сделать на пачках готовой продукции ,пример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-На упаковках сделать надпись "ТАЛАЛАЕВКА".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 отгрузки готовой продукции отправляем  фото декларации  в группу « Новая почта» через посредство телеграмм.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Вот так в целом выглядит информация для отгрузки  готовой продукции новой почтой 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СЕГОДНЯ ОТГРУЗКА АГРОЭКОГРАУНД (150шт):  приедет курьер Новой почты до 17.00 (наш логист вызывает машину). В машину грузим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150шт бегов МКР2, 95-95-230 /120/ выр.60, фартук (ЗАПАК).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Водителю дать комплект документов, который необходимо сформировать в 1С на основании задания логиста.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Водителю дать данные для отправки груза: Новая почта, Хмельницкая обл., г.Дунаевцы, отделение 1.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Получатель - Романчук Станислав Сергеевич, 097-516-44-37.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Отправитель - ООО "ПАК ИНДУСТРИЯ", 068-77-47-555 (Киро Михаил Александрович, ОКПО - 43049505).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Оценка груза - 45153 грн.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Доставку оплачивает ПОЛУЧАТЕЛЬ за наличный расчет.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упаковках сделать надпись "ДУНАЕВЦЫ".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отправки груза сообщить номер декларации.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