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РЕГУЛЯРНЫЕ ДЕЙСТВИЯ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План работы на неделю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(регулярные действия)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3.0" w:type="dxa"/>
        <w:jc w:val="left"/>
        <w:tblInd w:w="-115.0" w:type="dxa"/>
        <w:tblLayout w:type="fixed"/>
        <w:tblLook w:val="0400"/>
      </w:tblPr>
      <w:tblGrid>
        <w:gridCol w:w="1125"/>
        <w:gridCol w:w="4020"/>
        <w:gridCol w:w="4208"/>
        <w:tblGridChange w:id="0">
          <w:tblGrid>
            <w:gridCol w:w="1125"/>
            <w:gridCol w:w="4020"/>
            <w:gridCol w:w="42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Время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4"/>
                <w:szCs w:val="34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4"/>
                <w:szCs w:val="34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2"/>
                <w:szCs w:val="32"/>
                <w:rtl w:val="0"/>
              </w:rPr>
              <w:t xml:space="preserve">ПОНЕДЕЛЬНИК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Составление плана на день в Битриксе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Составленный план на текущий день с действиями по достижению квоты и стратегическими задачами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both"/>
              <w:rPr>
                <w:rFonts w:ascii="Cambria" w:cs="Cambria" w:eastAsia="Cambria" w:hAnsi="Cambria"/>
                <w:b w:val="1"/>
                <w:color w:val="171717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 входящих и исходящих задач в Битриксе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Поставленные в ежедневный план задачи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both"/>
              <w:rPr>
                <w:rFonts w:ascii="Cambria" w:cs="Cambria" w:eastAsia="Cambria" w:hAnsi="Cambria"/>
                <w:b w:val="1"/>
                <w:color w:val="171717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Координация с РО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Согласованные действия всех отделений компании на текущий день для достижения квот каждым из отделений и полученный отчет о выполнении квот предыдущего дня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10:30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Отчет ежедневный и еженедельный, подтверждение обучения дополнения шляпы за прошлую неделю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Актуальные отчеты, составленный согласно оргполитики компании, размещены в группе Телеграмм Отчеты ИД, Утвержденное ГД ЗРС по коэффициенту времени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11:00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Координация с ГД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Утвержденный ГД план на день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11:30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Выполнение действий согласно плана на день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Произведенные ЦКП по действиям, согласно плана на день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12:30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Обед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>
                <w:rFonts w:ascii="Cambria" w:cs="Cambria" w:eastAsia="Cambria" w:hAnsi="Cambria"/>
                <w:b w:val="1"/>
                <w:color w:val="171717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13:00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Выполнение действий согласно плана на день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Произведенные ЦКП по действиям, согласно плана на день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15:00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Участие и утверждение протокола совета по качеству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Утвержденный протокол совета по качеству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16:30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Утверждение протокола РС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Утвержденный протокол РС, квоты, д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16:45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Утверждение БП РО1 на текущую неделю и проверка факта выполнений действий БП за прошлую неделю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Утвержденный БП на текущую неделю, согласно бланка одобрения БП руководителем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17:00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Утверждение БП РО2 А на текущую неделю и проверка факта выполнений действий БП за прошлую неделю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Утвержденный БП на текущую неделю, согласно бланка одобрения БП руководителем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17:15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Утверждение БП РО4 на текущую неделю и проверка факта выполнений действий БП за прошлую неделю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Утвержденный БП на текущую неделю, согласно бланка одобрения БП руководителем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17:30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Утверждение директивы по марже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Утвержденная директива по марже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6"/>
                <w:szCs w:val="36"/>
                <w:rtl w:val="0"/>
              </w:rPr>
              <w:t xml:space="preserve">ВТОРНИК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Составление плана на день в Битриксе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Составленный план на текущий день с действиями по достижению квоты и стратегическими задачами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both"/>
              <w:rPr>
                <w:rFonts w:ascii="Cambria" w:cs="Cambria" w:eastAsia="Cambria" w:hAnsi="Cambria"/>
                <w:b w:val="1"/>
                <w:color w:val="171717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 входящих и исходящих задач в Битриксе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Поставленные в ежедневный план задачи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Cambria" w:cs="Cambria" w:eastAsia="Cambria" w:hAnsi="Cambria"/>
                <w:b w:val="1"/>
                <w:color w:val="171717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Координация с РО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Согласованные действия всех отделений компании на текущий день для достижения квот каждым из отделений и полученный отчет о выполнении квот предыдущего дня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Утверждение БП РО2Б на текущую неделю и проверка факта выполнений действий БП за прошлую неделю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Утвержденный БП на текущую неделю, согласно бланка одобрения БП руководителем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both"/>
              <w:rPr>
                <w:rFonts w:ascii="Cambria" w:cs="Cambria" w:eastAsia="Cambria" w:hAnsi="Cambria"/>
                <w:b w:val="1"/>
                <w:color w:val="171717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10:30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Утверждение БП РО3 на текущую неделю и проверка факта выполнений действий БП за прошлую неделю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Утвержденный БП на текущую неделю, согласно бланка одобрения БП руководителем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10:50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Предоставить отчет ежедневный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Актуальный отчет, составленный согласно оргполитики компании, размещены в группе Телеграмм Отчеты ИД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11:00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Заполнение статистики на Платруме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Актуальная статистика на Платруме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both"/>
              <w:rPr>
                <w:rFonts w:ascii="Cambria" w:cs="Cambria" w:eastAsia="Cambria" w:hAnsi="Cambria"/>
                <w:b w:val="1"/>
                <w:color w:val="171717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11:10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Составление БП на неделю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Составленные БП на текущую неделю, внесенные отметки о выполнении в БП предыдущей недели, поставленная задача ГД на рассмотрение и утверждение БП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both"/>
              <w:rPr>
                <w:rFonts w:ascii="Cambria" w:cs="Cambria" w:eastAsia="Cambria" w:hAnsi="Cambria"/>
                <w:b w:val="1"/>
                <w:color w:val="171717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12:00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Координация с ГД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Утвержденный ГД БП  на текущую неделю, утвержденная квота по отделениям на текущую неделю, утвержденный протокол РС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13:00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Координация с РО2 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Полученный отчет о выполнении стратегических задач отделения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Координация с админперсоналом по производству Браила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Полученный отчет о выполненных задачах прошлой недели, утвержденный план на текущую неделю по выполнению квот и стратегических задач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rFonts w:ascii="Cambria" w:cs="Cambria" w:eastAsia="Cambria" w:hAnsi="Cambria"/>
                <w:b w:val="1"/>
                <w:color w:val="171717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14:00-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17:00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Выполнение действий согласно плана на день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Произведенные ЦКП по действиям, согласно плана на день</w:t>
            </w:r>
          </w:p>
        </w:tc>
      </w:tr>
      <w:tr>
        <w:trPr>
          <w:cantSplit w:val="0"/>
          <w:trHeight w:val="566.95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6"/>
                <w:szCs w:val="36"/>
                <w:highlight w:val="green"/>
                <w:rtl w:val="0"/>
              </w:rPr>
              <w:t xml:space="preserve">СРЕДА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highlight w:val="green"/>
                <w:rtl w:val="0"/>
              </w:rPr>
              <w:t xml:space="preserve">09:00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Составление плана на день в Битриксе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Составленный план на текущий день с действиями по достижению квоты и стратегическими задачами</w:t>
            </w:r>
          </w:p>
        </w:tc>
      </w:tr>
      <w:tr>
        <w:trPr>
          <w:cantSplit w:val="0"/>
          <w:trHeight w:val="1088.9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>
                <w:rFonts w:ascii="Cambria" w:cs="Cambria" w:eastAsia="Cambria" w:hAnsi="Cambria"/>
                <w:b w:val="1"/>
                <w:color w:val="171717"/>
                <w:highlight w:val="gree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highlight w:val="green"/>
                <w:rtl w:val="0"/>
              </w:rPr>
              <w:t xml:space="preserve">09:15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Просмотр входящих и исходящих задач в Битриксе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Поставленные в ежедневный план задачи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both"/>
              <w:rPr>
                <w:rFonts w:ascii="Cambria" w:cs="Cambria" w:eastAsia="Cambria" w:hAnsi="Cambria"/>
                <w:b w:val="1"/>
                <w:color w:val="171717"/>
                <w:highlight w:val="gree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highlight w:val="green"/>
                <w:rtl w:val="0"/>
              </w:rPr>
              <w:t xml:space="preserve">09:30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Координация с РО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Согласованные действия всех отделений компании на текущий день для достижения квот каждым из отделений и полученный отчет о выполнении квот предыдущего дня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highlight w:val="green"/>
                <w:rtl w:val="0"/>
              </w:rPr>
              <w:t xml:space="preserve">10:30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Предоставить отчет ежедневный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Актуальный отчет, составленный согласно оргполитики компании, размещены в группе Телеграмм Отчеты ИД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green"/>
                <w:rtl w:val="0"/>
              </w:rPr>
              <w:t xml:space="preserve">11:00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Координация с ГД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Утвержденный ГД план на день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highlight w:val="green"/>
                <w:rtl w:val="0"/>
              </w:rPr>
              <w:t xml:space="preserve">11:30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Выполнение действий согласно плана на день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Произведенные ЦКП по действиям, согласно плана на день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highlight w:val="green"/>
                <w:rtl w:val="0"/>
              </w:rPr>
              <w:t xml:space="preserve">12:30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Обед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highlight w:val="green"/>
                <w:rtl w:val="0"/>
              </w:rPr>
              <w:t xml:space="preserve">13:20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Выполнение действий согласно плана на день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Произведенные ЦКП по действиям, согласно плана на день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mbria" w:cs="Cambria" w:eastAsia="Cambria" w:hAnsi="Cambria"/>
                <w:b w:val="1"/>
                <w:highlight w:val="gree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green"/>
                <w:rtl w:val="0"/>
              </w:rPr>
              <w:t xml:space="preserve">16:30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Общее собрание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Полученные данные о победах, рекордах  по группе компаний ВБА, полученные отчеты по работе каждой из компаний на прошлой неделе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6"/>
                <w:szCs w:val="36"/>
                <w:rtl w:val="0"/>
              </w:rPr>
              <w:t xml:space="preserve">ЧЕТВЕРГ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highlight w:val="green"/>
                <w:rtl w:val="0"/>
              </w:rPr>
              <w:t xml:space="preserve">09:00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Составление плана на день в Битриксе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Составленный план на текущий день с действиями по достижению квоты и стратегическими задачами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both"/>
              <w:rPr>
                <w:rFonts w:ascii="Cambria" w:cs="Cambria" w:eastAsia="Cambria" w:hAnsi="Cambria"/>
                <w:b w:val="1"/>
                <w:color w:val="171717"/>
                <w:highlight w:val="gree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highlight w:val="green"/>
                <w:rtl w:val="0"/>
              </w:rPr>
              <w:t xml:space="preserve">09:15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Просмотр входящих и исходящих задач в Битриксе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Поставленные в ежедневный план задачи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both"/>
              <w:rPr>
                <w:rFonts w:ascii="Cambria" w:cs="Cambria" w:eastAsia="Cambria" w:hAnsi="Cambria"/>
                <w:b w:val="1"/>
                <w:color w:val="171717"/>
                <w:highlight w:val="gree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highlight w:val="green"/>
                <w:rtl w:val="0"/>
              </w:rPr>
              <w:t xml:space="preserve">09:30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Координация с РО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Согласованные действия всех отделений компании на текущий день для достижения квот каждым из отделений и полученный отчет о выполнении квот предыдущего дня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highlight w:val="green"/>
                <w:rtl w:val="0"/>
              </w:rPr>
              <w:t xml:space="preserve">10:30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Предоставить отчет ежедневный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Актуальный отчет, составленный согласно оргполитики компании, размещены в группе Телеграмм Отчеты ИД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green"/>
                <w:rtl w:val="0"/>
              </w:rPr>
              <w:t xml:space="preserve">11:00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Координация с ГД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Утвержденный ГД план на день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highlight w:val="green"/>
                <w:rtl w:val="0"/>
              </w:rPr>
              <w:t xml:space="preserve">11:30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Выполнение действий согласно плана на день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Произведенные ЦКП по действиям, согласно плана на день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highlight w:val="green"/>
                <w:rtl w:val="0"/>
              </w:rPr>
              <w:t xml:space="preserve">12:30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Обед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highlight w:val="green"/>
                <w:rtl w:val="0"/>
              </w:rPr>
              <w:t xml:space="preserve">13:20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Выполнение действий согласно плана на день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Произведенные ЦКП по действиям, согласно плана на день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Cambria" w:cs="Cambria" w:eastAsia="Cambria" w:hAnsi="Cambria"/>
                <w:b w:val="1"/>
                <w:highlight w:val="gree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green"/>
                <w:rtl w:val="0"/>
              </w:rPr>
              <w:t xml:space="preserve">16:30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Проведение собрания с Владельцем компании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Полученное понимание по стратегии развития компании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8"/>
                <w:szCs w:val="38"/>
                <w:rtl w:val="0"/>
              </w:rPr>
              <w:t xml:space="preserve">ПЯТНИЦА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Составление плана на день в Битриксе (при необходимости выполнения задач резервного дня)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Составленный план на текущий день с действиями по достижению квоты и стратегическими задачами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both"/>
              <w:rPr>
                <w:rFonts w:ascii="Cambria" w:cs="Cambria" w:eastAsia="Cambria" w:hAnsi="Cambria"/>
                <w:b w:val="1"/>
                <w:color w:val="171717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Координация с РО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Согласованные действия всех отделений компании на текущий день для достижения квот каждым из отделений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71717"/>
                <w:rtl w:val="0"/>
              </w:rPr>
              <w:t xml:space="preserve">09:50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Предоставить отчет ежедневный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Актуальный отчет, составленный согласно оргполитики компании, размещены в группе Телеграмм Отчеты ИД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both"/>
              <w:rPr>
                <w:rFonts w:ascii="Cambria" w:cs="Cambria" w:eastAsia="Cambria" w:hAnsi="Cambria"/>
                <w:b w:val="1"/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D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План работы на месяц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(регулярные действия)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1.0" w:type="dxa"/>
        <w:jc w:val="left"/>
        <w:tblInd w:w="-15.0" w:type="dxa"/>
        <w:tblLayout w:type="fixed"/>
        <w:tblLook w:val="0400"/>
      </w:tblPr>
      <w:tblGrid>
        <w:gridCol w:w="1065"/>
        <w:gridCol w:w="4185"/>
        <w:gridCol w:w="4111"/>
        <w:tblGridChange w:id="0">
          <w:tblGrid>
            <w:gridCol w:w="1065"/>
            <w:gridCol w:w="4185"/>
            <w:gridCol w:w="4111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8"/>
                <w:szCs w:val="38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8"/>
                <w:szCs w:val="38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8"/>
                <w:szCs w:val="38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до 27 числа каждого месяца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Согласовать ФП на месяц с ГД и Владельцем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Утвержденное ФП на месяц</w:t>
            </w:r>
          </w:p>
        </w:tc>
      </w:tr>
      <w:tr>
        <w:trPr>
          <w:cantSplit w:val="0"/>
          <w:trHeight w:val="13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до 1 числа каждого месяца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Согласовать квоты на месяц 2-го а отделение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Утвержденные квоты 2-го  а отделения отображенные в файле Квоты РС </w:t>
            </w:r>
          </w:p>
        </w:tc>
      </w:tr>
      <w:tr>
        <w:trPr>
          <w:cantSplit w:val="0"/>
          <w:trHeight w:val="10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до 1 числа каждого месяца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Согласовать квоты на месяц 2-го б отделение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Утвержденные квоты 4-го отделения отображенные в файле Квоты РС </w:t>
            </w:r>
          </w:p>
        </w:tc>
      </w:tr>
      <w:tr>
        <w:trPr>
          <w:cantSplit w:val="0"/>
          <w:trHeight w:val="10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до 1 числа каждого месяца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Согласовать квоты на месяц 3-го  отделение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Утвержденные квоты 3-го отделения отображенные в файле Квоты РС </w:t>
            </w:r>
          </w:p>
        </w:tc>
      </w:tr>
      <w:tr>
        <w:trPr>
          <w:cantSplit w:val="0"/>
          <w:trHeight w:val="10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до 1 числа каждого месяца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Согласовать квоты на месяц 4-го  отделение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Утвержденные квоты 2-го б отделения отображенные в файле Квоты РС </w:t>
            </w:r>
          </w:p>
        </w:tc>
      </w:tr>
      <w:tr>
        <w:trPr>
          <w:cantSplit w:val="0"/>
          <w:trHeight w:val="10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до 5 числа каждого месяца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Подготовить сводную таблицу по план факту всех отделений для презентации динамики работы компании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Актуальные данные в сводной таблице за прошлый месяц</w:t>
            </w:r>
          </w:p>
        </w:tc>
      </w:tr>
      <w:tr>
        <w:trPr>
          <w:cantSplit w:val="0"/>
          <w:trHeight w:val="10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до 5 числа каждого месяца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Провести ежемесячное собрание персонала компании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Предоставленный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 отчет о выполнение стратегического и финансового плана месяца, план на следующий месяц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План работы на год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(регулярные действия)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1.0" w:type="dxa"/>
        <w:jc w:val="left"/>
        <w:tblInd w:w="-15.0" w:type="dxa"/>
        <w:tblLayout w:type="fixed"/>
        <w:tblLook w:val="0400"/>
      </w:tblPr>
      <w:tblGrid>
        <w:gridCol w:w="893"/>
        <w:gridCol w:w="4347"/>
        <w:gridCol w:w="4111"/>
        <w:tblGridChange w:id="0">
          <w:tblGrid>
            <w:gridCol w:w="893"/>
            <w:gridCol w:w="4347"/>
            <w:gridCol w:w="4111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8"/>
                <w:szCs w:val="38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8"/>
                <w:szCs w:val="38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38"/>
                <w:szCs w:val="38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701" w:right="850" w:header="708" w:footer="708"/>
      <w:pgNumType w:start="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