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Критерии для перевода  из стажера в опытную швею.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Стажер вышел в смену, работает согласно графика, не нарушает трудовую дисциплину, шьет все виды мешков и делает это уверенно и правильно.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Средняя производительность стажера по истечению 2-х недель (мин. 6 смен) увеличивается в 2 раза.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Иванова И. с 9.08 по 15.08 отшила 25 мешков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с 16.08 по 22.08 отшила 55 мешков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Средняя производительность стажера за 4 недели (мин. 12 смен) его работы составляет минимум 50 мешков.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Иванова И. с 9.08 по 15.08 отшила 45 мешков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с 16.08 по 22.08 отшила 55 мешков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с 23.08 по 29.08 отшила 60 мешков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с 30.08 по 5.09 отшила 62 мешков.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Итого: 45+55+60+62= 222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222/4= </w:t>
      </w:r>
      <w:r w:rsidDel="00000000" w:rsidR="00000000" w:rsidRPr="00000000">
        <w:rPr>
          <w:b w:val="1"/>
          <w:sz w:val="28"/>
          <w:szCs w:val="28"/>
          <w:rtl w:val="0"/>
        </w:rPr>
        <w:t xml:space="preserve">55,5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Желательно!!! 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Отшивает за одну смену минимум 80 простых мешков/50 строповых.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Перевод инициирует РО1/мастер смены (предоставляя НО11 таблицу роста производительности стажера) , решение принимает НО11.</w:t>
      </w:r>
    </w:p>
    <w:p w:rsidR="00000000" w:rsidDel="00000000" w:rsidP="00000000" w:rsidRDefault="00000000" w:rsidRPr="00000000" w14:paraId="00000018">
      <w:pPr>
        <w:spacing w:line="276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72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Только при соблюдении вышеуказанного минимума стажер может быть переведен в опытные швеи.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