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Пошаговая инструкция по официальному  оформлению сотрудников  на пр-ве ББ: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Сотрудник обращается к РО1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РО1 согласовывает дату приема с РО3 и НО8.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РО1 сообщает сотруднику секции кадрового учета данные по сотруднику и дату его оформления.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Сотрудник секции кадрового учета координируется с бухгалтером пр-ва.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Бухгалтер пр-ва заполняет с сотрудником все необходимые док-ты.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Бухгалтер пр-ва передает пакет документов РО1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РО1 передает документы в секцию кадрового учета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Менеджер секции кадрового учета оформляет сотрудника.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