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3"/>
          <w:szCs w:val="33"/>
          <w:highlight w:val="white"/>
        </w:rPr>
      </w:pPr>
      <w:r w:rsidDel="00000000" w:rsidR="00000000" w:rsidRPr="00000000">
        <w:rPr>
          <w:b w:val="1"/>
          <w:sz w:val="33"/>
          <w:szCs w:val="33"/>
          <w:highlight w:val="white"/>
        </w:rPr>
        <w:drawing>
          <wp:inline distB="114300" distT="114300" distL="114300" distR="114300">
            <wp:extent cx="5731200" cy="107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3"/>
          <w:szCs w:val="33"/>
          <w:highlight w:val="white"/>
        </w:rPr>
      </w:pPr>
      <w:r w:rsidDel="00000000" w:rsidR="00000000" w:rsidRPr="00000000">
        <w:rPr>
          <w:b w:val="1"/>
          <w:sz w:val="33"/>
          <w:szCs w:val="33"/>
          <w:highlight w:val="white"/>
          <w:rtl w:val="0"/>
        </w:rPr>
        <w:t xml:space="preserve">Инструкция по поиску ТС и доставке груза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Поиск машины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Для поиска машины необходимо:</w:t>
      </w:r>
    </w:p>
    <w:p w:rsidR="00000000" w:rsidDel="00000000" w:rsidP="00000000" w:rsidRDefault="00000000" w:rsidRPr="00000000" w14:paraId="00000007">
      <w:pPr>
        <w:spacing w:after="240" w:before="240" w:lineRule="auto"/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1.</w:t>
      </w:r>
      <w:r w:rsidDel="00000000" w:rsidR="00000000" w:rsidRPr="00000000">
        <w:rPr>
          <w:sz w:val="14"/>
          <w:szCs w:val="14"/>
          <w:highlight w:val="white"/>
          <w:rtl w:val="0"/>
        </w:rPr>
        <w:t xml:space="preserve">      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Готовность на производстве ( узнаем у НО11)</w:t>
      </w:r>
    </w:p>
    <w:p w:rsidR="00000000" w:rsidDel="00000000" w:rsidP="00000000" w:rsidRDefault="00000000" w:rsidRPr="00000000" w14:paraId="00000008">
      <w:pPr>
        <w:spacing w:after="240" w:before="240" w:lineRule="auto"/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2.</w:t>
      </w:r>
      <w:r w:rsidDel="00000000" w:rsidR="00000000" w:rsidRPr="00000000">
        <w:rPr>
          <w:sz w:val="14"/>
          <w:szCs w:val="14"/>
          <w:highlight w:val="white"/>
          <w:rtl w:val="0"/>
        </w:rPr>
        <w:t xml:space="preserve">      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Дату доставки ( узнаем у менеджера или в задаче )</w:t>
      </w:r>
    </w:p>
    <w:p w:rsidR="00000000" w:rsidDel="00000000" w:rsidP="00000000" w:rsidRDefault="00000000" w:rsidRPr="00000000" w14:paraId="00000009">
      <w:pPr>
        <w:spacing w:after="240" w:before="240" w:lineRule="auto"/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3.</w:t>
      </w:r>
      <w:r w:rsidDel="00000000" w:rsidR="00000000" w:rsidRPr="00000000">
        <w:rPr>
          <w:sz w:val="14"/>
          <w:szCs w:val="14"/>
          <w:highlight w:val="white"/>
          <w:rtl w:val="0"/>
        </w:rPr>
        <w:t xml:space="preserve">      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Вес объем груза ( узнаем по номенклатуре в задаче у производства размер в пачке количество штук в пачке , данные перемножаем и узнаем объем и вес )</w:t>
      </w:r>
    </w:p>
    <w:p w:rsidR="00000000" w:rsidDel="00000000" w:rsidP="00000000" w:rsidRDefault="00000000" w:rsidRPr="00000000" w14:paraId="0000000A">
      <w:pPr>
        <w:spacing w:after="240" w:before="240" w:lineRule="auto"/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4.</w:t>
      </w:r>
      <w:r w:rsidDel="00000000" w:rsidR="00000000" w:rsidRPr="00000000">
        <w:rPr>
          <w:sz w:val="14"/>
          <w:szCs w:val="14"/>
          <w:highlight w:val="white"/>
          <w:rtl w:val="0"/>
        </w:rPr>
        <w:t xml:space="preserve">      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Адрес и контакт доставки у 2-го отделения.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Для поиска машины мы используем сайты:</w:t>
      </w:r>
    </w:p>
    <w:p w:rsidR="00000000" w:rsidDel="00000000" w:rsidP="00000000" w:rsidRDefault="00000000" w:rsidRPr="00000000" w14:paraId="0000000C">
      <w:pPr>
        <w:spacing w:after="240" w:before="240" w:lineRule="auto"/>
        <w:ind w:left="1080" w:firstLine="0"/>
        <w:rPr>
          <w:color w:val="1155cc"/>
          <w:sz w:val="23"/>
          <w:szCs w:val="23"/>
          <w:highlight w:val="white"/>
          <w:u w:val="singl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https://lardi-trans.com/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hyperlink r:id="rId8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https://della.ua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hyperlink r:id="rId9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https://qoobus.com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пароли для входа :</w:t>
      </w:r>
    </w:p>
    <w:p w:rsidR="00000000" w:rsidDel="00000000" w:rsidP="00000000" w:rsidRDefault="00000000" w:rsidRPr="00000000" w14:paraId="00000011">
      <w:pPr>
        <w:spacing w:after="240" w:before="240" w:lineRule="auto"/>
        <w:ind w:left="108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LARDI TRANS</w:t>
      </w:r>
    </w:p>
    <w:p w:rsidR="00000000" w:rsidDel="00000000" w:rsidP="00000000" w:rsidRDefault="00000000" w:rsidRPr="00000000" w14:paraId="00000012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logistic@vba.com.ua</w:t>
      </w:r>
    </w:p>
    <w:p w:rsidR="00000000" w:rsidDel="00000000" w:rsidP="00000000" w:rsidRDefault="00000000" w:rsidRPr="00000000" w14:paraId="00000013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ae2047ph</w:t>
      </w:r>
    </w:p>
    <w:p w:rsidR="00000000" w:rsidDel="00000000" w:rsidP="00000000" w:rsidRDefault="00000000" w:rsidRPr="00000000" w14:paraId="00000014">
      <w:pPr>
        <w:spacing w:after="240" w:before="240" w:lineRule="auto"/>
        <w:ind w:left="108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DELLA</w:t>
      </w:r>
    </w:p>
    <w:p w:rsidR="00000000" w:rsidDel="00000000" w:rsidP="00000000" w:rsidRDefault="00000000" w:rsidRPr="00000000" w14:paraId="00000015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logistic@vba.com.ua</w:t>
      </w:r>
    </w:p>
    <w:p w:rsidR="00000000" w:rsidDel="00000000" w:rsidP="00000000" w:rsidRDefault="00000000" w:rsidRPr="00000000" w14:paraId="00000016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ae2047ph </w:t>
      </w:r>
    </w:p>
    <w:p w:rsidR="00000000" w:rsidDel="00000000" w:rsidP="00000000" w:rsidRDefault="00000000" w:rsidRPr="00000000" w14:paraId="00000017">
      <w:pPr>
        <w:spacing w:after="240" w:before="240" w:lineRule="auto"/>
        <w:ind w:left="108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qoobus</w:t>
      </w:r>
    </w:p>
    <w:p w:rsidR="00000000" w:rsidDel="00000000" w:rsidP="00000000" w:rsidRDefault="00000000" w:rsidRPr="00000000" w14:paraId="00000018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logistic@vba.com.ua</w:t>
      </w:r>
    </w:p>
    <w:p w:rsidR="00000000" w:rsidDel="00000000" w:rsidP="00000000" w:rsidRDefault="00000000" w:rsidRPr="00000000" w14:paraId="00000019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ae2047ph </w:t>
      </w:r>
    </w:p>
    <w:p w:rsidR="00000000" w:rsidDel="00000000" w:rsidP="00000000" w:rsidRDefault="00000000" w:rsidRPr="00000000" w14:paraId="0000001A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Или группы в телеграмме такие как:</w:t>
      </w:r>
    </w:p>
    <w:p w:rsidR="00000000" w:rsidDel="00000000" w:rsidP="00000000" w:rsidRDefault="00000000" w:rsidRPr="00000000" w14:paraId="0000001B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и другие.</w:t>
      </w:r>
    </w:p>
    <w:p w:rsidR="00000000" w:rsidDel="00000000" w:rsidP="00000000" w:rsidRDefault="00000000" w:rsidRPr="00000000" w14:paraId="0000001D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Так же привлекаем проверенных диспетчеров или перевозчиков.</w:t>
      </w:r>
    </w:p>
    <w:p w:rsidR="00000000" w:rsidDel="00000000" w:rsidP="00000000" w:rsidRDefault="00000000" w:rsidRPr="00000000" w14:paraId="0000001E">
      <w:pPr>
        <w:spacing w:after="240" w:before="240" w:lineRule="auto"/>
        <w:ind w:left="108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На сайте переходим во вкладку добавить груз заполняем все пункты заявки :</w:t>
      </w:r>
    </w:p>
    <w:p w:rsidR="00000000" w:rsidDel="00000000" w:rsidP="00000000" w:rsidRDefault="00000000" w:rsidRPr="00000000" w14:paraId="00000035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731200" cy="3454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Заполняем все поля и данные:</w:t>
      </w:r>
    </w:p>
    <w:p w:rsidR="00000000" w:rsidDel="00000000" w:rsidP="00000000" w:rsidRDefault="00000000" w:rsidRPr="00000000" w14:paraId="00000037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731200" cy="2628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И нажимаем разместить .</w:t>
      </w:r>
    </w:p>
    <w:p w:rsidR="00000000" w:rsidDel="00000000" w:rsidP="00000000" w:rsidRDefault="00000000" w:rsidRPr="00000000" w14:paraId="0000003B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На сайте нужно обновлять каждые пол часа заявку , что б она была первая в списке.</w:t>
      </w:r>
    </w:p>
    <w:p w:rsidR="00000000" w:rsidDel="00000000" w:rsidP="00000000" w:rsidRDefault="00000000" w:rsidRPr="00000000" w14:paraId="0000003C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Принимаем звонки от водителей и договариваемся .</w:t>
      </w:r>
    </w:p>
    <w:p w:rsidR="00000000" w:rsidDel="00000000" w:rsidP="00000000" w:rsidRDefault="00000000" w:rsidRPr="00000000" w14:paraId="0000003D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От водителя необходимо получить данные в таком формате :</w:t>
      </w:r>
    </w:p>
    <w:p w:rsidR="00000000" w:rsidDel="00000000" w:rsidP="00000000" w:rsidRDefault="00000000" w:rsidRPr="00000000" w14:paraId="0000003F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4914900" cy="285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Если это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самовывоз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, НО12 должен получить все данные или от клиента или от менеджера для заполнения ТТН и погрузки ТС! Ниже инструкция по заполнению и перечню данных от клиентов:</w:t>
      </w:r>
    </w:p>
    <w:p w:rsidR="00000000" w:rsidDel="00000000" w:rsidP="00000000" w:rsidRDefault="00000000" w:rsidRPr="00000000" w14:paraId="00000041">
      <w:pPr>
        <w:spacing w:after="240" w:before="240" w:lineRule="auto"/>
        <w:ind w:left="1080" w:firstLine="0"/>
        <w:rPr>
          <w:sz w:val="23"/>
          <w:szCs w:val="23"/>
          <w:highlight w:val="white"/>
        </w:rPr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Инструкция как заполнять и редактировать бланк ТТН для клиентов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108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Во всех случаях, когда погрузка переносится, случается форс-мажор, машина ломается, клиент переносит выгрузку на другое время или дату, клиент изменяет места или количества выгрузок, НО12 или водитель договаривается об изменении срока или даты выгрузки - 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Всегда уведомляем обо всех изменениях ответственного менеджера заранее!</w:t>
      </w:r>
    </w:p>
    <w:p w:rsidR="00000000" w:rsidDel="00000000" w:rsidP="00000000" w:rsidRDefault="00000000" w:rsidRPr="00000000" w14:paraId="00000043">
      <w:pPr>
        <w:spacing w:after="240" w:before="240" w:lineRule="auto"/>
        <w:ind w:left="108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*Важно!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Авто должно быть чистое!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Узнавая размеры на производстве, желательно проговаривать их с водителем, и брать с запасом на 1-3м3.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Производство работает каждый день круглосуточно, но грузчики и кладовщик до 7ми включительно максимум! 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*Важно!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В случаях крайне важных заказов, по согласованию с ответственным менеджером, РО4, а также НО10, можно обсуждать погрузку машины после 19:00.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qoobus.com/profile-setup" TargetMode="External"/><Relationship Id="rId14" Type="http://schemas.openxmlformats.org/officeDocument/2006/relationships/hyperlink" Target="https://docs.google.com/document/d/15VusKBwNzy07nk1VGs5WxUSU4uR8Jhn_ShYzsSN3PgI/edit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lardi-trans.com/" TargetMode="External"/><Relationship Id="rId8" Type="http://schemas.openxmlformats.org/officeDocument/2006/relationships/hyperlink" Target="https://della.u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