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widowControl w:val="0"/>
        <w:jc w:val="center"/>
        <w:rPr/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0" distR="0">
            <wp:extent cx="5318280" cy="1000125"/>
            <wp:effectExtent b="0" l="0" r="0" t="0"/>
            <wp:docPr descr="D:\Геннадий\Desktop\VBA лого.jpg" id="30" name="image31.jpg"/>
            <a:graphic>
              <a:graphicData uri="http://schemas.openxmlformats.org/drawingml/2006/picture">
                <pic:pic>
                  <pic:nvPicPr>
                    <pic:cNvPr descr="D:\Геннадий\Desktop\VBA лого.jpg" id="0" name="image3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828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0"/>
        <w:jc w:val="center"/>
        <w:rPr/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8"/>
          <w:szCs w:val="28"/>
          <w:rtl w:val="0"/>
        </w:rPr>
        <w:t xml:space="preserve">Серия “Организация”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0"/>
        <w:jc w:val="center"/>
        <w:rPr/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36"/>
          <w:szCs w:val="36"/>
          <w:rtl w:val="0"/>
        </w:rPr>
        <w:t xml:space="preserve">Инструкция </w:t>
      </w:r>
      <w:r w:rsidDel="00000000" w:rsidR="00000000" w:rsidRPr="00000000">
        <w:rPr>
          <w:rFonts w:ascii="Cambria" w:cs="Cambria" w:eastAsia="Cambria" w:hAnsi="Cambria"/>
          <w:color w:val="000000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0"/>
        <w:jc w:val="center"/>
        <w:rPr/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36"/>
          <w:szCs w:val="36"/>
          <w:rtl w:val="0"/>
        </w:rPr>
        <w:t xml:space="preserve">ПО ИСПОЛЬЗОВАНИЮ КОРПОРАТИВНОГО ПОРТАЛА БИТРИКС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0"/>
        <w:jc w:val="right"/>
        <w:rPr/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ab/>
        <w:tab/>
        <w:tab/>
        <w:tab/>
        <w:tab/>
        <w:tab/>
        <w:tab/>
        <w:t xml:space="preserve">      </w:t>
        <w:tab/>
        <w:t xml:space="preserve">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0"/>
        <w:jc w:val="right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                           </w:t>
      </w:r>
    </w:p>
    <w:p w:rsidR="00000000" w:rsidDel="00000000" w:rsidP="00000000" w:rsidRDefault="00000000" w:rsidRPr="00000000" w14:paraId="00000008">
      <w:pPr>
        <w:pageBreakBefore w:val="0"/>
        <w:widowControl w:val="0"/>
        <w:rPr/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В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папку штатного сотрудника                                                                                                                 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От 27.07.18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0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компании сотрудники сталкиваются с тем, что некоторым сложно понять принцип работы основных инструментов корпоративного портала Битрикс и правильно их использовать для автоматизации работы. Для того, чтобы все сотрудники понимали принцип работы портала Битрикс и правильно их использовали в работе написана данная инструкция.</w:t>
      </w:r>
    </w:p>
    <w:p w:rsidR="00000000" w:rsidDel="00000000" w:rsidP="00000000" w:rsidRDefault="00000000" w:rsidRPr="00000000" w14:paraId="0000000C">
      <w:pPr>
        <w:pageBreakBefore w:val="0"/>
        <w:widowControl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1. Авторизация на портале Битрикс</w:t>
      </w:r>
    </w:p>
    <w:p w:rsidR="00000000" w:rsidDel="00000000" w:rsidP="00000000" w:rsidRDefault="00000000" w:rsidRPr="00000000" w14:paraId="0000000E">
      <w:pPr>
        <w:pageBreakBefore w:val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авторизации на портале компании Битрикс необходимо открыть браузер Google Chrome и в адресной строке ввести адрес портала - </w:t>
      </w:r>
      <w:hyperlink r:id="rId7">
        <w:r w:rsidDel="00000000" w:rsidR="00000000" w:rsidRPr="00000000">
          <w:rPr>
            <w:rFonts w:ascii="Cambria" w:cs="Cambria" w:eastAsia="Cambria" w:hAnsi="Cambria"/>
            <w:color w:val="1155cc"/>
            <w:u w:val="single"/>
            <w:rtl w:val="0"/>
          </w:rPr>
          <w:t xml:space="preserve">http://corp.vba.com.ua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114300" distT="114300" distL="114300" distR="114300">
            <wp:extent cx="3543300" cy="495300"/>
            <wp:effectExtent b="0" l="0" r="0" t="0"/>
            <wp:docPr descr="строка.png" id="32" name="image33.png"/>
            <a:graphic>
              <a:graphicData uri="http://schemas.openxmlformats.org/drawingml/2006/picture">
                <pic:pic>
                  <pic:nvPicPr>
                    <pic:cNvPr descr="строка.png" id="0" name="image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jc w:val="center"/>
        <w:rPr>
          <w:rFonts w:ascii="Cambria" w:cs="Cambria" w:eastAsia="Cambria" w:hAnsi="Cambria"/>
          <w:i w:val="1"/>
          <w:sz w:val="18"/>
          <w:szCs w:val="18"/>
        </w:rPr>
      </w:pPr>
      <w:r w:rsidDel="00000000" w:rsidR="00000000" w:rsidRPr="00000000">
        <w:rPr>
          <w:rFonts w:ascii="Cambria" w:cs="Cambria" w:eastAsia="Cambria" w:hAnsi="Cambria"/>
          <w:i w:val="1"/>
          <w:sz w:val="18"/>
          <w:szCs w:val="18"/>
          <w:rtl w:val="0"/>
        </w:rPr>
        <w:t xml:space="preserve">рис 1. Ввод адреса портала</w:t>
      </w:r>
    </w:p>
    <w:p w:rsidR="00000000" w:rsidDel="00000000" w:rsidP="00000000" w:rsidRDefault="00000000" w:rsidRPr="00000000" w14:paraId="00000013">
      <w:pPr>
        <w:pageBreakBefore w:val="0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Введите в открывшейся у вас форме авторизации свой </w:t>
      </w: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Логин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, </w:t>
      </w: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Пароль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и нажмите кнопку </w:t>
      </w: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Войти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. Страница обновится и теперь вы можете приступать к работе на портале.</w:t>
      </w:r>
    </w:p>
    <w:p w:rsidR="00000000" w:rsidDel="00000000" w:rsidP="00000000" w:rsidRDefault="00000000" w:rsidRPr="00000000" w14:paraId="00000015">
      <w:pPr>
        <w:pageBreakBefore w:val="0"/>
        <w:jc w:val="center"/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3966210" cy="2373630"/>
            <wp:effectExtent b="0" l="0" r="0" t="0"/>
            <wp:docPr descr="авторизация.png" id="31" name="image32.png"/>
            <a:graphic>
              <a:graphicData uri="http://schemas.openxmlformats.org/drawingml/2006/picture">
                <pic:pic>
                  <pic:nvPicPr>
                    <pic:cNvPr descr="авторизация.png" id="0" name="image32.png"/>
                    <pic:cNvPicPr preferRelativeResize="0"/>
                  </pic:nvPicPr>
                  <pic:blipFill>
                    <a:blip r:embed="rId9"/>
                    <a:srcRect b="1770" l="0" r="0" t="17528"/>
                    <a:stretch>
                      <a:fillRect/>
                    </a:stretch>
                  </pic:blipFill>
                  <pic:spPr>
                    <a:xfrm>
                      <a:off x="0" y="0"/>
                      <a:ext cx="3966210" cy="2373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rFonts w:ascii="Times New Roman" w:cs="Times New Roman" w:eastAsia="Times New Roman" w:hAnsi="Times New Roman"/>
          <w:i w:val="1"/>
          <w:color w:val="333333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highlight w:val="white"/>
          <w:rtl w:val="0"/>
        </w:rPr>
        <w:tab/>
        <w:tab/>
        <w:tab/>
        <w:tab/>
        <w:tab/>
      </w:r>
      <w:r w:rsidDel="00000000" w:rsidR="00000000" w:rsidRPr="00000000"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  <w:rtl w:val="0"/>
        </w:rPr>
        <w:t xml:space="preserve">Рис 2. Окно авторизации на портале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>
          <w:rFonts w:ascii="Cambria" w:cs="Cambria" w:eastAsia="Cambria" w:hAnsi="Cambria"/>
          <w:b w:val="1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rFonts w:ascii="Cambria" w:cs="Cambria" w:eastAsia="Cambria" w:hAnsi="Cambria"/>
          <w:b w:val="1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rFonts w:ascii="Cambria" w:cs="Cambria" w:eastAsia="Cambria" w:hAnsi="Cambria"/>
          <w:b w:val="1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2. Структура страниц портала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Структура страниц портала одинакова на всех страницах:</w:t>
      </w:r>
    </w:p>
    <w:p w:rsidR="00000000" w:rsidDel="00000000" w:rsidP="00000000" w:rsidRDefault="00000000" w:rsidRPr="00000000" w14:paraId="0000001E">
      <w:pPr>
        <w:pageBreakBefore w:val="0"/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6645600" cy="3086100"/>
            <wp:effectExtent b="0" l="0" r="0" t="0"/>
            <wp:docPr descr="битрикс гл страница.png" id="34" name="image30.png"/>
            <a:graphic>
              <a:graphicData uri="http://schemas.openxmlformats.org/drawingml/2006/picture">
                <pic:pic>
                  <pic:nvPicPr>
                    <pic:cNvPr descr="битрикс гл страница.png" id="0" name="image3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highlight w:val="white"/>
          <w:rtl w:val="0"/>
        </w:rPr>
        <w:tab/>
        <w:tab/>
        <w:tab/>
        <w:tab/>
        <w:tab/>
      </w:r>
      <w:r w:rsidDel="00000000" w:rsidR="00000000" w:rsidRPr="00000000"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  <w:rtl w:val="0"/>
        </w:rPr>
        <w:t xml:space="preserve">Рис 3. Структура окон портала</w:t>
      </w:r>
    </w:p>
    <w:p w:rsidR="00000000" w:rsidDel="00000000" w:rsidP="00000000" w:rsidRDefault="00000000" w:rsidRPr="00000000" w14:paraId="00000020">
      <w:pPr>
        <w:pageBreakBefore w:val="0"/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1 - Кнопка вызова карты портала (все меню портала)</w:t>
      </w:r>
    </w:p>
    <w:p w:rsidR="00000000" w:rsidDel="00000000" w:rsidP="00000000" w:rsidRDefault="00000000" w:rsidRPr="00000000" w14:paraId="00000022">
      <w:pPr>
        <w:pageBreakBefore w:val="0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2 - Панель поиска (служит для быстрого поиска документов, сотрудников и т. д.)</w:t>
      </w:r>
    </w:p>
    <w:p w:rsidR="00000000" w:rsidDel="00000000" w:rsidP="00000000" w:rsidRDefault="00000000" w:rsidRPr="00000000" w14:paraId="00000023">
      <w:pPr>
        <w:pageBreakBefore w:val="0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3 - Панель “Рабочий день” </w:t>
      </w:r>
    </w:p>
    <w:p w:rsidR="00000000" w:rsidDel="00000000" w:rsidP="00000000" w:rsidRDefault="00000000" w:rsidRPr="00000000" w14:paraId="00000024">
      <w:pPr>
        <w:pageBreakBefore w:val="0"/>
        <w:jc w:val="center"/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3270250" cy="3715385"/>
            <wp:effectExtent b="0" l="0" r="0" t="0"/>
            <wp:docPr descr="work_day.png" id="33" name="image37.png"/>
            <a:graphic>
              <a:graphicData uri="http://schemas.openxmlformats.org/drawingml/2006/picture">
                <pic:pic>
                  <pic:nvPicPr>
                    <pic:cNvPr descr="work_day.png" id="0" name="image37.png"/>
                    <pic:cNvPicPr preferRelativeResize="0"/>
                  </pic:nvPicPr>
                  <pic:blipFill>
                    <a:blip r:embed="rId11"/>
                    <a:srcRect b="974" l="1372" r="1080" t="1171"/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3715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ind w:left="2880" w:firstLine="720"/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</w:rPr>
      </w:pPr>
      <w:r w:rsidDel="00000000" w:rsidR="00000000" w:rsidRPr="00000000"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  <w:rtl w:val="0"/>
        </w:rPr>
        <w:t xml:space="preserve">Рис 4. Панель “Рабочий день”</w:t>
      </w:r>
    </w:p>
    <w:p w:rsidR="00000000" w:rsidDel="00000000" w:rsidP="00000000" w:rsidRDefault="00000000" w:rsidRPr="00000000" w14:paraId="00000026">
      <w:pPr>
        <w:pageBreakBefore w:val="0"/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Данное меню сотрудник использует для того, чтобы начать рабочий день каждое утро и закончить его вечером. Также с помощью данного меню можно быстро вносить задачи на день и отмечать их выполнение.</w:t>
      </w:r>
    </w:p>
    <w:p w:rsidR="00000000" w:rsidDel="00000000" w:rsidP="00000000" w:rsidRDefault="00000000" w:rsidRPr="00000000" w14:paraId="00000028">
      <w:pPr>
        <w:pageBreakBefore w:val="0"/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4 - Меню личного раздела</w:t>
      </w:r>
    </w:p>
    <w:p w:rsidR="00000000" w:rsidDel="00000000" w:rsidP="00000000" w:rsidRDefault="00000000" w:rsidRPr="00000000" w14:paraId="0000002A">
      <w:pPr>
        <w:pageBreakBefore w:val="0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После нажатия на меню личного раздела, откроется выпадающий список из которого сотрудник может отредактировать личные данные, например изменить фотографию профиля.</w:t>
      </w:r>
    </w:p>
    <w:p w:rsidR="00000000" w:rsidDel="00000000" w:rsidP="00000000" w:rsidRDefault="00000000" w:rsidRPr="00000000" w14:paraId="0000002B">
      <w:pPr>
        <w:pageBreakBefore w:val="0"/>
        <w:jc w:val="center"/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highlight w:val="white"/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667000" cy="3043555"/>
            <wp:effectExtent b="0" l="0" r="0" t="0"/>
            <wp:docPr descr="личный рздел.png" id="37" name="image34.png"/>
            <a:graphic>
              <a:graphicData uri="http://schemas.openxmlformats.org/drawingml/2006/picture">
                <pic:pic>
                  <pic:nvPicPr>
                    <pic:cNvPr descr="личный рздел.png" id="0" name="image3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043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jc w:val="center"/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</w:rPr>
      </w:pPr>
      <w:r w:rsidDel="00000000" w:rsidR="00000000" w:rsidRPr="00000000"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  <w:rtl w:val="0"/>
        </w:rPr>
        <w:t xml:space="preserve">Рис 5. Выпадающее меню</w:t>
      </w:r>
    </w:p>
    <w:p w:rsidR="00000000" w:rsidDel="00000000" w:rsidP="00000000" w:rsidRDefault="00000000" w:rsidRPr="00000000" w14:paraId="0000002D">
      <w:pPr>
        <w:pageBreakBefore w:val="0"/>
        <w:jc w:val="center"/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Данное меню служит для настройки личных данных сотрудника (его профиля), которые он может откорректировать.</w:t>
      </w:r>
    </w:p>
    <w:p w:rsidR="00000000" w:rsidDel="00000000" w:rsidP="00000000" w:rsidRDefault="00000000" w:rsidRPr="00000000" w14:paraId="0000002F">
      <w:pPr>
        <w:pageBreakBefore w:val="0"/>
        <w:jc w:val="center"/>
        <w:rPr/>
      </w:pPr>
      <w:r w:rsidDel="00000000" w:rsidR="00000000" w:rsidRPr="00000000">
        <w:rPr/>
        <w:drawing>
          <wp:inline distB="0" distT="0" distL="114300" distR="114300">
            <wp:extent cx="3904615" cy="4318635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4318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highlight w:val="white"/>
          <w:rtl w:val="0"/>
        </w:rPr>
        <w:tab/>
        <w:tab/>
        <w:tab/>
        <w:tab/>
        <w:tab/>
      </w:r>
      <w:r w:rsidDel="00000000" w:rsidR="00000000" w:rsidRPr="00000000"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  <w:rtl w:val="0"/>
        </w:rPr>
        <w:t xml:space="preserve">Рис 6.а Страница редактирования личных настроек</w:t>
      </w:r>
    </w:p>
    <w:p w:rsidR="00000000" w:rsidDel="00000000" w:rsidP="00000000" w:rsidRDefault="00000000" w:rsidRPr="00000000" w14:paraId="00000031">
      <w:pPr>
        <w:pageBreakBefore w:val="0"/>
        <w:jc w:val="center"/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</w:rPr>
      </w:pPr>
      <w:r w:rsidDel="00000000" w:rsidR="00000000" w:rsidRPr="00000000">
        <w:rPr/>
        <w:drawing>
          <wp:inline distB="0" distT="0" distL="114300" distR="114300">
            <wp:extent cx="6635115" cy="4323715"/>
            <wp:effectExtent b="0" l="0" r="0" t="0"/>
            <wp:docPr id="4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4323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jc w:val="center"/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</w:rPr>
      </w:pPr>
      <w:r w:rsidDel="00000000" w:rsidR="00000000" w:rsidRPr="00000000"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  <w:rtl w:val="0"/>
        </w:rPr>
        <w:t xml:space="preserve">Рис 6.б Страница редактирования личных настроек (Дополнительная информация)</w:t>
      </w:r>
    </w:p>
    <w:p w:rsidR="00000000" w:rsidDel="00000000" w:rsidP="00000000" w:rsidRDefault="00000000" w:rsidRPr="00000000" w14:paraId="00000033">
      <w:pPr>
        <w:pageBreakBefore w:val="0"/>
        <w:rPr>
          <w:rFonts w:ascii="Cambria" w:cs="Cambria" w:eastAsia="Cambria" w:hAnsi="Cambria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sz w:val="24"/>
          <w:szCs w:val="24"/>
          <w:highlight w:val="white"/>
          <w:rtl w:val="0"/>
        </w:rPr>
        <w:t xml:space="preserve">После внесённых изменений сотрудник обязательно должен нажать на кнопку Сохранить внизу страницы для того, чтобы правки не пропали. </w:t>
      </w:r>
    </w:p>
    <w:p w:rsidR="00000000" w:rsidDel="00000000" w:rsidP="00000000" w:rsidRDefault="00000000" w:rsidRPr="00000000" w14:paraId="00000034">
      <w:pPr>
        <w:pageBreakBefore w:val="0"/>
        <w:rPr>
          <w:rFonts w:ascii="Cambria" w:cs="Cambria" w:eastAsia="Cambria" w:hAnsi="Cambria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>
          <w:rFonts w:ascii="Cambria" w:cs="Cambria" w:eastAsia="Cambria" w:hAnsi="Cambria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sz w:val="24"/>
          <w:szCs w:val="24"/>
          <w:highlight w:val="white"/>
          <w:rtl w:val="0"/>
        </w:rPr>
        <w:t xml:space="preserve">5 - Инструмент Поддержка24</w:t>
      </w:r>
    </w:p>
    <w:p w:rsidR="00000000" w:rsidDel="00000000" w:rsidP="00000000" w:rsidRDefault="00000000" w:rsidRPr="00000000" w14:paraId="00000036">
      <w:pPr>
        <w:pageBreakBefore w:val="0"/>
        <w:rPr>
          <w:rFonts w:ascii="Cambria" w:cs="Cambria" w:eastAsia="Cambria" w:hAnsi="Cambria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>
          <w:rFonts w:ascii="Cambria" w:cs="Cambria" w:eastAsia="Cambria" w:hAnsi="Cambria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sz w:val="24"/>
          <w:szCs w:val="24"/>
          <w:highlight w:val="white"/>
          <w:rtl w:val="0"/>
        </w:rPr>
        <w:t xml:space="preserve">Данное меню служит для того, чтобы при сотрудник мог более детально ознакомится с документами касающиеся портала Битрикс или посмотреть видео.</w:t>
      </w:r>
    </w:p>
    <w:p w:rsidR="00000000" w:rsidDel="00000000" w:rsidP="00000000" w:rsidRDefault="00000000" w:rsidRPr="00000000" w14:paraId="00000038">
      <w:pPr>
        <w:pageBreakBefore w:val="0"/>
        <w:jc w:val="center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5130165" cy="2847340"/>
            <wp:effectExtent b="0" l="0" r="0" t="0"/>
            <wp:docPr descr="help.png" id="40" name="image44.png"/>
            <a:graphic>
              <a:graphicData uri="http://schemas.openxmlformats.org/drawingml/2006/picture">
                <pic:pic>
                  <pic:nvPicPr>
                    <pic:cNvPr descr="help.png" id="0" name="image4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0165" cy="2847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ab/>
        <w:tab/>
        <w:tab/>
        <w:tab/>
        <w:tab/>
      </w:r>
      <w:r w:rsidDel="00000000" w:rsidR="00000000" w:rsidRPr="00000000"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  <w:rtl w:val="0"/>
        </w:rPr>
        <w:t xml:space="preserve">Рис 7. Инструмент Поддрежка 24</w:t>
      </w:r>
    </w:p>
    <w:p w:rsidR="00000000" w:rsidDel="00000000" w:rsidP="00000000" w:rsidRDefault="00000000" w:rsidRPr="00000000" w14:paraId="0000003A">
      <w:pPr>
        <w:pageBreakBefore w:val="0"/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sz w:val="24"/>
          <w:szCs w:val="24"/>
          <w:highlight w:val="white"/>
          <w:rtl w:val="0"/>
        </w:rPr>
        <w:t xml:space="preserve">6 - 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Левая колонка: основное меню. Инструмент для перехода по страницам портала. Разделы меню можно настроить, свернуть и развернуть для более удобной работы. Левое меню можно условно назвать "интеллектуальным" за его способность подстраиваться под потребности и привычки пользователя. Меню настраивается сотрудником под себя, у каждого будет свой индивидуальное меню, в котором есть только то, что нужно ему. Вплоть до того, что можно сделать любую страницу портала Главной.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733675" cy="3939540"/>
            <wp:effectExtent b="0" l="0" r="0" t="0"/>
            <wp:docPr descr="interface_3_1.png" id="47" name="image46.png"/>
            <a:graphic>
              <a:graphicData uri="http://schemas.openxmlformats.org/drawingml/2006/picture">
                <pic:pic>
                  <pic:nvPicPr>
                    <pic:cNvPr descr="interface_3_1.png" id="0" name="image4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939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00375" cy="2476500"/>
            <wp:effectExtent b="0" l="0" r="0" t="0"/>
            <wp:docPr descr="interface_3_4.png" id="44" name="image43.png"/>
            <a:graphic>
              <a:graphicData uri="http://schemas.openxmlformats.org/drawingml/2006/picture">
                <pic:pic>
                  <pic:nvPicPr>
                    <pic:cNvPr descr="interface_3_4.png" id="0" name="image4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jc w:val="center"/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</w:rPr>
      </w:pPr>
      <w:r w:rsidDel="00000000" w:rsidR="00000000" w:rsidRPr="00000000"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  <w:rtl w:val="0"/>
        </w:rPr>
        <w:t xml:space="preserve">Рис 8. Левое меню портала</w:t>
      </w:r>
    </w:p>
    <w:p w:rsidR="00000000" w:rsidDel="00000000" w:rsidP="00000000" w:rsidRDefault="00000000" w:rsidRPr="00000000" w14:paraId="0000003E">
      <w:pPr>
        <w:pageBreakBefore w:val="0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7 - Локальное меню выбранной страницы. В некоторых разделах появляются команды этой страницы. Может отсутствовать на некоторых страницах.</w:t>
      </w:r>
    </w:p>
    <w:p w:rsidR="00000000" w:rsidDel="00000000" w:rsidP="00000000" w:rsidRDefault="00000000" w:rsidRPr="00000000" w14:paraId="0000003F">
      <w:pPr>
        <w:pageBreakBefore w:val="0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8 - Информационная зона. В этом месте выводится вся информация на портале.</w:t>
      </w:r>
    </w:p>
    <w:p w:rsidR="00000000" w:rsidDel="00000000" w:rsidP="00000000" w:rsidRDefault="00000000" w:rsidRPr="00000000" w14:paraId="00000040">
      <w:pPr>
        <w:pageBreakBefore w:val="0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9 - Зона гаджетов (отображает важные события, дни рождение, задачи и т.д.)</w:t>
      </w:r>
    </w:p>
    <w:p w:rsidR="00000000" w:rsidDel="00000000" w:rsidP="00000000" w:rsidRDefault="00000000" w:rsidRPr="00000000" w14:paraId="00000041">
      <w:pPr>
        <w:pageBreakBefore w:val="0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10 - Панель чата и уведомлений.</w:t>
      </w:r>
    </w:p>
    <w:p w:rsidR="00000000" w:rsidDel="00000000" w:rsidP="00000000" w:rsidRDefault="00000000" w:rsidRPr="00000000" w14:paraId="00000042">
      <w:pPr>
        <w:pageBreakBefore w:val="0"/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jc w:val="both"/>
        <w:rPr>
          <w:rFonts w:ascii="Cambria" w:cs="Cambria" w:eastAsia="Cambria" w:hAnsi="Cambria"/>
          <w:b w:val="1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3. Живая лента</w:t>
      </w:r>
    </w:p>
    <w:p w:rsidR="00000000" w:rsidDel="00000000" w:rsidP="00000000" w:rsidRDefault="00000000" w:rsidRPr="00000000" w14:paraId="00000044">
      <w:pPr>
        <w:pageBreakBefore w:val="0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Живая лента представляет из себя страницу, на которой выводятся последние события портала: новости, комментарии, новые файлы, системные события и.т.д. Новые, непросмотренные сообщения выделяются цветом:</w:t>
      </w:r>
    </w:p>
    <w:p w:rsidR="00000000" w:rsidDel="00000000" w:rsidP="00000000" w:rsidRDefault="00000000" w:rsidRPr="00000000" w14:paraId="00000046">
      <w:pPr>
        <w:pageBreakBefore w:val="0"/>
        <w:jc w:val="center"/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4371975" cy="3557588"/>
            <wp:effectExtent b="0" l="0" r="0" t="0"/>
            <wp:docPr descr="живая лента.png" id="46" name="image45.png"/>
            <a:graphic>
              <a:graphicData uri="http://schemas.openxmlformats.org/drawingml/2006/picture">
                <pic:pic>
                  <pic:nvPicPr>
                    <pic:cNvPr descr="живая лента.png" id="0" name="image4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557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highlight w:val="white"/>
          <w:rtl w:val="0"/>
        </w:rPr>
        <w:tab/>
        <w:tab/>
        <w:tab/>
        <w:tab/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33333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  <w:rtl w:val="0"/>
        </w:rPr>
        <w:t xml:space="preserve"> Рис 9. Живая лента</w:t>
      </w:r>
    </w:p>
    <w:p w:rsidR="00000000" w:rsidDel="00000000" w:rsidP="00000000" w:rsidRDefault="00000000" w:rsidRPr="00000000" w14:paraId="00000048">
      <w:pPr>
        <w:pageBreakBefore w:val="0"/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jc w:val="center"/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Количество новых событий в Живой ленте отображается рядом с соответствующим пунктом в левом меню, в начале ленты и на панели фильтра над лентой: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333333"/>
          <w:highlight w:val="white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4559300" cy="1043305"/>
            <wp:effectExtent b="0" l="0" r="0" t="0"/>
            <wp:docPr descr="new_log_msg1_sm.png" id="48" name="image51.png"/>
            <a:graphic>
              <a:graphicData uri="http://schemas.openxmlformats.org/drawingml/2006/picture">
                <pic:pic>
                  <pic:nvPicPr>
                    <pic:cNvPr descr="new_log_msg1_sm.png" id="0" name="image5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043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jc w:val="center"/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</w:rPr>
      </w:pPr>
      <w:r w:rsidDel="00000000" w:rsidR="00000000" w:rsidRPr="00000000"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  <w:rtl w:val="0"/>
        </w:rPr>
        <w:t xml:space="preserve">Рис 10. Новые сообщения в живой ленте</w:t>
      </w:r>
    </w:p>
    <w:p w:rsidR="00000000" w:rsidDel="00000000" w:rsidP="00000000" w:rsidRDefault="00000000" w:rsidRPr="00000000" w14:paraId="0000004B">
      <w:pPr>
        <w:pageBreakBefore w:val="0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По умолчанию на странице отображаются все типы событий в хронологическом порядке. Новый комментарий автоматически поднимает сообщение наверх в Живой ленте.</w:t>
      </w:r>
    </w:p>
    <w:p w:rsidR="00000000" w:rsidDel="00000000" w:rsidP="00000000" w:rsidRDefault="00000000" w:rsidRPr="00000000" w14:paraId="0000004C">
      <w:pPr>
        <w:pageBreakBefore w:val="0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Из локального меню живой ленты можно создавать сообщения, задачи, опросы. Для создания сообщения выберите пункт меню Сообщение, откроется форма создания сообщения:</w:t>
      </w:r>
    </w:p>
    <w:p w:rsidR="00000000" w:rsidDel="00000000" w:rsidP="00000000" w:rsidRDefault="00000000" w:rsidRPr="00000000" w14:paraId="0000004D">
      <w:pPr>
        <w:pageBreakBefore w:val="0"/>
        <w:jc w:val="center"/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4939665" cy="3754120"/>
            <wp:effectExtent b="0" l="0" r="0" t="0"/>
            <wp:docPr descr="message_create.png" id="49" name="image48.png"/>
            <a:graphic>
              <a:graphicData uri="http://schemas.openxmlformats.org/drawingml/2006/picture">
                <pic:pic>
                  <pic:nvPicPr>
                    <pic:cNvPr descr="message_create.png" id="0" name="image4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3754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jc w:val="center"/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</w:rPr>
      </w:pPr>
      <w:r w:rsidDel="00000000" w:rsidR="00000000" w:rsidRPr="00000000"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  <w:rtl w:val="0"/>
        </w:rPr>
        <w:t xml:space="preserve">Рис 10. Пример создания сообщения</w:t>
      </w:r>
    </w:p>
    <w:p w:rsidR="00000000" w:rsidDel="00000000" w:rsidP="00000000" w:rsidRDefault="00000000" w:rsidRPr="00000000" w14:paraId="0000004F">
      <w:pPr>
        <w:pageBreakBefore w:val="0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br w:type="textWrapping"/>
        <w:t xml:space="preserve">Для создания </w:t>
      </w: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задачи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выберите пункт меню Задача, откроется дополнительная форма:</w:t>
      </w:r>
    </w:p>
    <w:p w:rsidR="00000000" w:rsidDel="00000000" w:rsidP="00000000" w:rsidRDefault="00000000" w:rsidRPr="00000000" w14:paraId="00000050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50765" cy="4226560"/>
            <wp:effectExtent b="0" l="0" r="0" t="0"/>
            <wp:docPr descr="соосбщение_жл.png" id="50" name="image54.png"/>
            <a:graphic>
              <a:graphicData uri="http://schemas.openxmlformats.org/drawingml/2006/picture">
                <pic:pic>
                  <pic:nvPicPr>
                    <pic:cNvPr descr="соосбщение_жл.png" id="0" name="image54.png"/>
                    <pic:cNvPicPr preferRelativeResize="0"/>
                  </pic:nvPicPr>
                  <pic:blipFill>
                    <a:blip r:embed="rId21"/>
                    <a:srcRect b="1253" l="101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0765" cy="4226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jc w:val="center"/>
        <w:rPr>
          <w:rFonts w:ascii="Cambria" w:cs="Cambria" w:eastAsia="Cambria" w:hAnsi="Cambria"/>
          <w:i w:val="1"/>
          <w:sz w:val="18"/>
          <w:szCs w:val="18"/>
        </w:rPr>
      </w:pPr>
      <w:r w:rsidDel="00000000" w:rsidR="00000000" w:rsidRPr="00000000">
        <w:rPr>
          <w:rFonts w:ascii="Cambria" w:cs="Cambria" w:eastAsia="Cambria" w:hAnsi="Cambria"/>
          <w:i w:val="1"/>
          <w:sz w:val="18"/>
          <w:szCs w:val="18"/>
          <w:rtl w:val="0"/>
        </w:rPr>
        <w:t xml:space="preserve">Рис 11. Пример создания задачи из Живой ленты</w:t>
      </w:r>
    </w:p>
    <w:p w:rsidR="00000000" w:rsidDel="00000000" w:rsidP="00000000" w:rsidRDefault="00000000" w:rsidRPr="00000000" w14:paraId="00000052">
      <w:pPr>
        <w:pageBreakBefore w:val="0"/>
        <w:jc w:val="center"/>
        <w:rPr>
          <w:rFonts w:ascii="Cambria" w:cs="Cambria" w:eastAsia="Cambria" w:hAnsi="Cambria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Заполните все основные параметры задачи, укажите участников и др параметры, отправьте им приглашение.</w:t>
      </w:r>
    </w:p>
    <w:p w:rsidR="00000000" w:rsidDel="00000000" w:rsidP="00000000" w:rsidRDefault="00000000" w:rsidRPr="00000000" w14:paraId="00000054">
      <w:pPr>
        <w:pageBreakBefore w:val="0"/>
        <w:rPr>
          <w:rFonts w:ascii="Cambria" w:cs="Cambria" w:eastAsia="Cambria" w:hAnsi="Cambria"/>
          <w:b w:val="1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Событие (напоминание)</w:t>
      </w:r>
    </w:p>
    <w:p w:rsidR="00000000" w:rsidDel="00000000" w:rsidP="00000000" w:rsidRDefault="00000000" w:rsidRPr="00000000" w14:paraId="00000055">
      <w:pPr>
        <w:pageBreakBefore w:val="0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Для создания события выберите пункт меню Событие, откроется дополнительная форма:</w:t>
      </w:r>
    </w:p>
    <w:p w:rsidR="00000000" w:rsidDel="00000000" w:rsidP="00000000" w:rsidRDefault="00000000" w:rsidRPr="00000000" w14:paraId="00000056">
      <w:pPr>
        <w:pageBreakBefore w:val="0"/>
        <w:jc w:val="center"/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5018405" cy="5619115"/>
            <wp:effectExtent b="0" l="0" r="0" t="0"/>
            <wp:docPr descr="add_event.png" id="51" name="image49.png"/>
            <a:graphic>
              <a:graphicData uri="http://schemas.openxmlformats.org/drawingml/2006/picture">
                <pic:pic>
                  <pic:nvPicPr>
                    <pic:cNvPr descr="add_event.png" id="0" name="image4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5619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jc w:val="center"/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</w:rPr>
      </w:pPr>
      <w:r w:rsidDel="00000000" w:rsidR="00000000" w:rsidRPr="00000000"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  <w:rtl w:val="0"/>
        </w:rPr>
        <w:t xml:space="preserve">Рис 12. Пример создания события</w:t>
      </w:r>
    </w:p>
    <w:p w:rsidR="00000000" w:rsidDel="00000000" w:rsidP="00000000" w:rsidRDefault="00000000" w:rsidRPr="00000000" w14:paraId="00000058">
      <w:pPr>
        <w:pageBreakBefore w:val="0"/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Заполните необходимые поля: Название, Описание события. пригласите участников, укажите время и место проведения. С помощью планировщика можно подобрать удачное время проведения. Автору события будут приходить уведомления о решении приглашенного сотрудника участвовать или нет в событии.</w:t>
      </w:r>
    </w:p>
    <w:p w:rsidR="00000000" w:rsidDel="00000000" w:rsidP="00000000" w:rsidRDefault="00000000" w:rsidRPr="00000000" w14:paraId="0000005A">
      <w:pPr>
        <w:pageBreakBefore w:val="0"/>
        <w:rPr>
          <w:rFonts w:ascii="Cambria" w:cs="Cambria" w:eastAsia="Cambria" w:hAnsi="Cambria"/>
          <w:b w:val="1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jc w:val="both"/>
        <w:rPr>
          <w:rFonts w:ascii="Cambria" w:cs="Cambria" w:eastAsia="Cambria" w:hAnsi="Cambria"/>
          <w:b w:val="1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Опрос</w:t>
      </w:r>
    </w:p>
    <w:p w:rsidR="00000000" w:rsidDel="00000000" w:rsidP="00000000" w:rsidRDefault="00000000" w:rsidRPr="00000000" w14:paraId="0000005C">
      <w:pPr>
        <w:pageBreakBefore w:val="0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Для создания опроса выберите пункт меню Опрос, откроется дополнительная форма для темы и предполагаемых ответов:</w:t>
      </w:r>
    </w:p>
    <w:p w:rsidR="00000000" w:rsidDel="00000000" w:rsidP="00000000" w:rsidRDefault="00000000" w:rsidRPr="00000000" w14:paraId="0000005D">
      <w:pPr>
        <w:pageBreakBefore w:val="0"/>
        <w:jc w:val="center"/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4930775" cy="5340350"/>
            <wp:effectExtent b="0" l="0" r="0" t="0"/>
            <wp:docPr descr="add_poll.png" id="52" name="image50.png"/>
            <a:graphic>
              <a:graphicData uri="http://schemas.openxmlformats.org/drawingml/2006/picture">
                <pic:pic>
                  <pic:nvPicPr>
                    <pic:cNvPr descr="add_poll.png" id="0" name="image5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534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jc w:val="center"/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</w:rPr>
      </w:pPr>
      <w:r w:rsidDel="00000000" w:rsidR="00000000" w:rsidRPr="00000000"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  <w:rtl w:val="0"/>
        </w:rPr>
        <w:t xml:space="preserve">Рис 13. Пример создания опроса</w:t>
      </w:r>
    </w:p>
    <w:p w:rsidR="00000000" w:rsidDel="00000000" w:rsidP="00000000" w:rsidRDefault="00000000" w:rsidRPr="00000000" w14:paraId="0000005F">
      <w:pPr>
        <w:pageBreakBefore w:val="0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Заполните необходимые поля - Вопрос и Ответы. В одном сообщении можно создать несколько опросов.</w:t>
      </w:r>
    </w:p>
    <w:p w:rsidR="00000000" w:rsidDel="00000000" w:rsidP="00000000" w:rsidRDefault="00000000" w:rsidRPr="00000000" w14:paraId="00000061">
      <w:pPr>
        <w:pageBreakBefore w:val="0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Автору опроса будут приходить уведомления об участии сотрудников в опросе. В одном опросе может быть несколько вопросов. Для добавления дополнительных вопросов необходимо нажать на ссылку Добавить вопрос.</w:t>
      </w:r>
    </w:p>
    <w:p w:rsidR="00000000" w:rsidDel="00000000" w:rsidP="00000000" w:rsidRDefault="00000000" w:rsidRPr="00000000" w14:paraId="00000062">
      <w:pPr>
        <w:pageBreakBefore w:val="0"/>
        <w:jc w:val="both"/>
        <w:rPr>
          <w:rFonts w:ascii="Cambria" w:cs="Cambria" w:eastAsia="Cambria" w:hAnsi="Cambria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jc w:val="both"/>
        <w:rPr>
          <w:rFonts w:ascii="Cambria" w:cs="Cambria" w:eastAsia="Cambria" w:hAnsi="Cambria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333333"/>
          <w:sz w:val="24"/>
          <w:szCs w:val="24"/>
          <w:highlight w:val="white"/>
          <w:rtl w:val="0"/>
        </w:rPr>
        <w:t xml:space="preserve">Важное сообщение</w:t>
      </w:r>
    </w:p>
    <w:p w:rsidR="00000000" w:rsidDel="00000000" w:rsidP="00000000" w:rsidRDefault="00000000" w:rsidRPr="00000000" w14:paraId="00000064">
      <w:pPr>
        <w:pageBreakBefore w:val="0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Для создания какого-либо важного объявления на портале выберите пункт Важное сообщение в меню </w:t>
      </w: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Еще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65">
      <w:pPr>
        <w:pageBreakBefore w:val="0"/>
        <w:jc w:val="center"/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4964430" cy="4063365"/>
            <wp:effectExtent b="0" l="0" r="0" t="0"/>
            <wp:docPr descr="важное сообщение.png" id="53" name="image52.png"/>
            <a:graphic>
              <a:graphicData uri="http://schemas.openxmlformats.org/drawingml/2006/picture">
                <pic:pic>
                  <pic:nvPicPr>
                    <pic:cNvPr descr="важное сообщение.png" id="0" name="image5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4063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jc w:val="center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  <w:rtl w:val="0"/>
        </w:rPr>
        <w:t xml:space="preserve">Рис 14. Пример создания важного сообщения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После отправки объявления оно появится в специальном виджете в правом верхнем углу портала.</w:t>
      </w:r>
    </w:p>
    <w:p w:rsidR="00000000" w:rsidDel="00000000" w:rsidP="00000000" w:rsidRDefault="00000000" w:rsidRPr="00000000" w14:paraId="00000069">
      <w:pPr>
        <w:pageBreakBefore w:val="0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После прочтения объявления можно нажать кнопку Прочитал(ла) и это объявление больше не будет показываться.</w:t>
      </w:r>
    </w:p>
    <w:p w:rsidR="00000000" w:rsidDel="00000000" w:rsidP="00000000" w:rsidRDefault="00000000" w:rsidRPr="00000000" w14:paraId="0000006A">
      <w:pPr>
        <w:pageBreakBefore w:val="0"/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>
          <w:rFonts w:ascii="Cambria" w:cs="Cambria" w:eastAsia="Cambria" w:hAnsi="Cambria"/>
          <w:b w:val="1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4. Задачи</w:t>
      </w:r>
    </w:p>
    <w:p w:rsidR="00000000" w:rsidDel="00000000" w:rsidP="00000000" w:rsidRDefault="00000000" w:rsidRPr="00000000" w14:paraId="0000006C">
      <w:pPr>
        <w:pageBreakBefore w:val="0"/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Раздел Задачи служит для создания и просмотра личных задач, поставленных сотруднику/сотрудником.</w:t>
      </w:r>
    </w:p>
    <w:p w:rsidR="00000000" w:rsidDel="00000000" w:rsidP="00000000" w:rsidRDefault="00000000" w:rsidRPr="00000000" w14:paraId="0000006E">
      <w:pPr>
        <w:pageBreakBefore w:val="0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Задачи - инструмент для организации персональной и групповой работы. Задачи обладают свойствами: контроля по времени, контроля по эффективности работы, приоритету выполнения, ролями и другими.</w:t>
      </w:r>
    </w:p>
    <w:p w:rsidR="00000000" w:rsidDel="00000000" w:rsidP="00000000" w:rsidRDefault="00000000" w:rsidRPr="00000000" w14:paraId="0000006F">
      <w:pPr>
        <w:pageBreakBefore w:val="0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Работа с задачами доступна сотрудникам с любым уровнем прав.</w:t>
      </w:r>
    </w:p>
    <w:p w:rsidR="00000000" w:rsidDel="00000000" w:rsidP="00000000" w:rsidRDefault="00000000" w:rsidRPr="00000000" w14:paraId="00000070">
      <w:pPr>
        <w:pageBreakBefore w:val="0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Для отображения и работы с задачами используется список задач, панель фильтра, диаграмма Ганта, а также кнопки управления. Сами задачи в списке открываются в слайдере, открывающимся из правой части экрана.</w:t>
      </w:r>
    </w:p>
    <w:p w:rsidR="00000000" w:rsidDel="00000000" w:rsidP="00000000" w:rsidRDefault="00000000" w:rsidRPr="00000000" w14:paraId="00000071">
      <w:pPr>
        <w:pageBreakBefore w:val="0"/>
        <w:jc w:val="center"/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5147310" cy="3804920"/>
            <wp:effectExtent b="0" l="0" r="0" t="0"/>
            <wp:docPr descr="задачи.png" id="54" name="image53.png"/>
            <a:graphic>
              <a:graphicData uri="http://schemas.openxmlformats.org/drawingml/2006/picture">
                <pic:pic>
                  <pic:nvPicPr>
                    <pic:cNvPr descr="задачи.png" id="0" name="image5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3804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jc w:val="center"/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</w:rPr>
      </w:pPr>
      <w:r w:rsidDel="00000000" w:rsidR="00000000" w:rsidRPr="00000000"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  <w:rtl w:val="0"/>
        </w:rPr>
        <w:t xml:space="preserve">Рис 15. Главное окно Меню задачи</w:t>
      </w:r>
    </w:p>
    <w:p w:rsidR="00000000" w:rsidDel="00000000" w:rsidP="00000000" w:rsidRDefault="00000000" w:rsidRPr="00000000" w14:paraId="00000073">
      <w:pPr>
        <w:pageBreakBefore w:val="0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br w:type="textWrapping"/>
        <w:t xml:space="preserve">Работа с задачами использует механизм ролей:</w:t>
      </w:r>
    </w:p>
    <w:p w:rsidR="00000000" w:rsidDel="00000000" w:rsidP="00000000" w:rsidRDefault="00000000" w:rsidRPr="00000000" w14:paraId="00000074">
      <w:pPr>
        <w:pageBreakBefore w:val="0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Ответственный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- сотрудник, которому была непосредственно поставлена задача.</w:t>
      </w:r>
    </w:p>
    <w:p w:rsidR="00000000" w:rsidDel="00000000" w:rsidP="00000000" w:rsidRDefault="00000000" w:rsidRPr="00000000" w14:paraId="00000075">
      <w:pPr>
        <w:pageBreakBefore w:val="0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Постановщик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- сотрудник, который поставил задачу (например, начальник отдела).</w:t>
      </w:r>
    </w:p>
    <w:p w:rsidR="00000000" w:rsidDel="00000000" w:rsidP="00000000" w:rsidRDefault="00000000" w:rsidRPr="00000000" w14:paraId="00000076">
      <w:pPr>
        <w:pageBreakBefore w:val="0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Соисполнитель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- сотрудник, которому была поставлена та же задача, что и другому сотруднику (например, задача была поставлена на весь отдел, сотрудники которого и будут соисполнителями). </w:t>
      </w:r>
    </w:p>
    <w:p w:rsidR="00000000" w:rsidDel="00000000" w:rsidP="00000000" w:rsidRDefault="00000000" w:rsidRPr="00000000" w14:paraId="00000077">
      <w:pPr>
        <w:pageBreakBefore w:val="0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Соисполнителям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назначаются права ответственного (возможность начинать задачу, завершать и т.д.).</w:t>
      </w:r>
    </w:p>
    <w:p w:rsidR="00000000" w:rsidDel="00000000" w:rsidP="00000000" w:rsidRDefault="00000000" w:rsidRPr="00000000" w14:paraId="00000078">
      <w:pPr>
        <w:pageBreakBefore w:val="0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Наблюдатель - сотрудник, который получает уведомления о ходе задачи, но не может участвовать в ней или изменять ее (например, начальник отдела, который должен получать информацию о выполненных задачах другого отдела). </w:t>
      </w:r>
    </w:p>
    <w:p w:rsidR="00000000" w:rsidDel="00000000" w:rsidP="00000000" w:rsidRDefault="00000000" w:rsidRPr="00000000" w14:paraId="00000079">
      <w:pPr>
        <w:pageBreakBefore w:val="0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Наблюдатели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имеют возможность самостоятельно прекратить наблюдение за задачей.</w:t>
      </w:r>
    </w:p>
    <w:p w:rsidR="00000000" w:rsidDel="00000000" w:rsidP="00000000" w:rsidRDefault="00000000" w:rsidRPr="00000000" w14:paraId="0000007A">
      <w:pPr>
        <w:pStyle w:val="Heading4"/>
        <w:keepNext w:val="0"/>
        <w:keepLines w:val="0"/>
        <w:pageBreakBefore w:val="0"/>
        <w:shd w:fill="ffffff" w:val="clear"/>
        <w:spacing w:before="440" w:lineRule="auto"/>
        <w:rPr>
          <w:rFonts w:ascii="Cambria" w:cs="Cambria" w:eastAsia="Cambria" w:hAnsi="Cambria"/>
          <w:b w:val="1"/>
          <w:color w:val="333333"/>
          <w:sz w:val="22"/>
          <w:szCs w:val="22"/>
          <w:highlight w:val="white"/>
        </w:rPr>
      </w:pPr>
      <w:bookmarkStart w:colFirst="0" w:colLast="0" w:name="_30j0zll" w:id="1"/>
      <w:bookmarkEnd w:id="1"/>
      <w:r w:rsidDel="00000000" w:rsidR="00000000" w:rsidRPr="00000000">
        <w:rPr>
          <w:rFonts w:ascii="Cambria" w:cs="Cambria" w:eastAsia="Cambria" w:hAnsi="Cambria"/>
          <w:b w:val="1"/>
          <w:color w:val="333333"/>
          <w:sz w:val="22"/>
          <w:szCs w:val="22"/>
          <w:highlight w:val="white"/>
          <w:rtl w:val="0"/>
        </w:rPr>
        <w:t xml:space="preserve">Панель задач</w:t>
      </w:r>
    </w:p>
    <w:p w:rsidR="00000000" w:rsidDel="00000000" w:rsidP="00000000" w:rsidRDefault="00000000" w:rsidRPr="00000000" w14:paraId="0000007B">
      <w:pPr>
        <w:pageBreakBefore w:val="0"/>
        <w:shd w:fill="ffffff" w:val="clear"/>
        <w:rPr>
          <w:rFonts w:ascii="Verdana" w:cs="Verdana" w:eastAsia="Verdana" w:hAnsi="Verdana"/>
          <w:b w:val="1"/>
          <w:color w:val="333333"/>
          <w:sz w:val="18"/>
          <w:szCs w:val="18"/>
          <w:highlight w:val="white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6645600" cy="419100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shd w:fill="ffffff" w:val="clear"/>
        <w:jc w:val="center"/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</w:rPr>
      </w:pPr>
      <w:r w:rsidDel="00000000" w:rsidR="00000000" w:rsidRPr="00000000"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  <w:rtl w:val="0"/>
        </w:rPr>
        <w:t xml:space="preserve">Рис 16. Панель задач</w:t>
      </w:r>
    </w:p>
    <w:p w:rsidR="00000000" w:rsidDel="00000000" w:rsidP="00000000" w:rsidRDefault="00000000" w:rsidRPr="00000000" w14:paraId="0000007D">
      <w:pPr>
        <w:pageBreakBefore w:val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Данная панель содержит:</w:t>
        <w:br w:type="textWrapping"/>
        <w:t xml:space="preserve"> - кнопки переключения режима просмотра списка задач, в зависимости от роли: ответственный,      соисполнитель, постановщик, наблюдатель;</w:t>
        <w:br w:type="textWrapping"/>
        <w:t xml:space="preserve"> - кнопку режима отображения всех задач, к которым вы причастны (вне зависимости от роли);</w:t>
        <w:br w:type="textWrapping"/>
        <w:t xml:space="preserve"> - кнопку перехода к списку избранных задач;</w:t>
        <w:br w:type="textWrapping"/>
        <w:t xml:space="preserve"> - кнопку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Руковожу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, которая отображается только для тех сотрудников, у которых есть подчиненные;</w:t>
        <w:br w:type="textWrapping"/>
        <w:t xml:space="preserve"> - кнопку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Занятость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, для перехода к графику занятости по задачам;</w:t>
        <w:br w:type="textWrapping"/>
        <w:t xml:space="preserve"> - кнопки перехода к проектам и отчетам;</w:t>
        <w:br w:type="textWrapping"/>
        <w:t xml:space="preserve"> - кнопку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Еще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, открывающую меню настройки кнопок панели. Те, которые отражать не нужно можно скрыть, перетащив их сюда.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shd w:fill="ffffff" w:val="clear"/>
        <w:rPr>
          <w:rFonts w:ascii="Cambria" w:cs="Cambria" w:eastAsia="Cambria" w:hAnsi="Cambria"/>
          <w:b w:val="1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shd w:fill="ffffff" w:val="clear"/>
        <w:rPr>
          <w:rFonts w:ascii="Cambria" w:cs="Cambria" w:eastAsia="Cambria" w:hAnsi="Cambria"/>
          <w:b w:val="1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shd w:fill="ffffff" w:val="clear"/>
        <w:rPr>
          <w:rFonts w:ascii="Cambria" w:cs="Cambria" w:eastAsia="Cambria" w:hAnsi="Cambria"/>
          <w:b w:val="1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Счетчики</w:t>
      </w:r>
    </w:p>
    <w:p w:rsidR="00000000" w:rsidDel="00000000" w:rsidP="00000000" w:rsidRDefault="00000000" w:rsidRPr="00000000" w14:paraId="00000081">
      <w:pPr>
        <w:pageBreakBefore w:val="0"/>
        <w:shd w:fill="ffffff" w:val="clear"/>
        <w:jc w:val="center"/>
        <w:rPr>
          <w:rFonts w:ascii="Times New Roman" w:cs="Times New Roman" w:eastAsia="Times New Roman" w:hAnsi="Times New Roman"/>
          <w:b w:val="1"/>
          <w:color w:val="333333"/>
          <w:highlight w:val="white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5572125" cy="457200"/>
            <wp:effectExtent b="0" l="0" r="0" t="0"/>
            <wp:docPr descr="info_panel.png" id="20" name="image19.png"/>
            <a:graphic>
              <a:graphicData uri="http://schemas.openxmlformats.org/drawingml/2006/picture">
                <pic:pic>
                  <pic:nvPicPr>
                    <pic:cNvPr descr="info_panel.png"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shd w:fill="ffffff" w:val="clear"/>
        <w:jc w:val="center"/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</w:rPr>
      </w:pPr>
      <w:r w:rsidDel="00000000" w:rsidR="00000000" w:rsidRPr="00000000"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  <w:rtl w:val="0"/>
        </w:rPr>
        <w:t xml:space="preserve">Рис 17. Панель счетчиков</w:t>
      </w:r>
    </w:p>
    <w:p w:rsidR="00000000" w:rsidDel="00000000" w:rsidP="00000000" w:rsidRDefault="00000000" w:rsidRPr="00000000" w14:paraId="00000083">
      <w:pPr>
        <w:pageBreakBefore w:val="0"/>
        <w:shd w:fill="ffffff" w:val="clear"/>
        <w:jc w:val="center"/>
        <w:rPr>
          <w:rFonts w:ascii="Cambria" w:cs="Cambria" w:eastAsia="Cambria" w:hAnsi="Cambria"/>
          <w:b w:val="1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shd w:fill="ffffff" w:val="clear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Над кнопками отображаются счетчики, которые показывают общее количество задач для соответствующей роли, которые требуют внимания:</w:t>
      </w:r>
    </w:p>
    <w:p w:rsidR="00000000" w:rsidDel="00000000" w:rsidP="00000000" w:rsidRDefault="00000000" w:rsidRPr="00000000" w14:paraId="00000085">
      <w:pPr>
        <w:pageBreakBefore w:val="0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Делаю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numPr>
          <w:ilvl w:val="0"/>
          <w:numId w:val="4"/>
        </w:numPr>
        <w:tabs>
          <w:tab w:val="left" w:leader="none" w:pos="420"/>
        </w:tabs>
        <w:ind w:left="1680" w:hanging="420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еще не просмотренные;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numPr>
          <w:ilvl w:val="0"/>
          <w:numId w:val="4"/>
        </w:numPr>
        <w:tabs>
          <w:tab w:val="left" w:leader="none" w:pos="420"/>
        </w:tabs>
        <w:ind w:left="1680" w:hanging="420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просроченные;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numPr>
          <w:ilvl w:val="0"/>
          <w:numId w:val="4"/>
        </w:numPr>
        <w:tabs>
          <w:tab w:val="left" w:leader="none" w:pos="420"/>
        </w:tabs>
        <w:ind w:left="1680" w:hanging="420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почти просроченные (до крайнего срока которых осталось меньше 24 часов);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numPr>
          <w:ilvl w:val="0"/>
          <w:numId w:val="4"/>
        </w:numPr>
        <w:tabs>
          <w:tab w:val="left" w:leader="none" w:pos="420"/>
        </w:tabs>
        <w:ind w:left="1680" w:hanging="420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без крайнего срока.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Поручил</w:t>
      </w:r>
    </w:p>
    <w:p w:rsidR="00000000" w:rsidDel="00000000" w:rsidP="00000000" w:rsidRDefault="00000000" w:rsidRPr="00000000" w14:paraId="0000008B">
      <w:pPr>
        <w:pageBreakBefore w:val="0"/>
        <w:numPr>
          <w:ilvl w:val="3"/>
          <w:numId w:val="4"/>
        </w:numPr>
        <w:tabs>
          <w:tab w:val="left" w:leader="none" w:pos="1680"/>
        </w:tabs>
        <w:ind w:left="1680" w:hanging="420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требующие контроля (проверки);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numPr>
          <w:ilvl w:val="3"/>
          <w:numId w:val="4"/>
        </w:numPr>
        <w:tabs>
          <w:tab w:val="left" w:leader="none" w:pos="1680"/>
        </w:tabs>
        <w:ind w:left="1680" w:hanging="420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просроченные (ответственным);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numPr>
          <w:ilvl w:val="3"/>
          <w:numId w:val="4"/>
        </w:numPr>
        <w:tabs>
          <w:tab w:val="left" w:leader="none" w:pos="1680"/>
        </w:tabs>
        <w:ind w:left="1680" w:hanging="420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без крайнего срока.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Помогаю</w:t>
      </w:r>
    </w:p>
    <w:p w:rsidR="00000000" w:rsidDel="00000000" w:rsidP="00000000" w:rsidRDefault="00000000" w:rsidRPr="00000000" w14:paraId="0000008F">
      <w:pPr>
        <w:pageBreakBefore w:val="0"/>
        <w:numPr>
          <w:ilvl w:val="0"/>
          <w:numId w:val="8"/>
        </w:numPr>
        <w:tabs>
          <w:tab w:val="left" w:leader="none" w:pos="420"/>
        </w:tabs>
        <w:ind w:left="1680" w:hanging="420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еще не просмотренные;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numPr>
          <w:ilvl w:val="0"/>
          <w:numId w:val="8"/>
        </w:numPr>
        <w:tabs>
          <w:tab w:val="left" w:leader="none" w:pos="420"/>
        </w:tabs>
        <w:ind w:left="1680" w:hanging="420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просроченные;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numPr>
          <w:ilvl w:val="0"/>
          <w:numId w:val="8"/>
        </w:numPr>
        <w:tabs>
          <w:tab w:val="left" w:leader="none" w:pos="420"/>
        </w:tabs>
        <w:ind w:left="1680" w:hanging="420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почти просроченные (до крайнего срока которых осталось меньше 24 часов).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Наблюдаю</w:t>
      </w:r>
    </w:p>
    <w:p w:rsidR="00000000" w:rsidDel="00000000" w:rsidP="00000000" w:rsidRDefault="00000000" w:rsidRPr="00000000" w14:paraId="00000093">
      <w:pPr>
        <w:pageBreakBefore w:val="0"/>
        <w:numPr>
          <w:ilvl w:val="3"/>
          <w:numId w:val="8"/>
        </w:numPr>
        <w:tabs>
          <w:tab w:val="left" w:leader="none" w:pos="1680"/>
        </w:tabs>
        <w:ind w:left="1680" w:hanging="420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просроченные.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rPr>
          <w:rFonts w:ascii="Cambria" w:cs="Cambria" w:eastAsia="Cambria" w:hAnsi="Cambria"/>
          <w:b w:val="1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Список задач</w:t>
      </w:r>
    </w:p>
    <w:p w:rsidR="00000000" w:rsidDel="00000000" w:rsidP="00000000" w:rsidRDefault="00000000" w:rsidRPr="00000000" w14:paraId="00000096">
      <w:pPr>
        <w:pageBreakBefore w:val="0"/>
        <w:shd w:fill="ffffff" w:val="clear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Задачи без привязки к какой-либо рабочей группе отображаются в списке без группировки.</w:t>
      </w:r>
    </w:p>
    <w:p w:rsidR="00000000" w:rsidDel="00000000" w:rsidP="00000000" w:rsidRDefault="00000000" w:rsidRPr="00000000" w14:paraId="00000097">
      <w:pPr>
        <w:pageBreakBefore w:val="0"/>
        <w:shd w:fill="ffffff" w:val="clear"/>
        <w:jc w:val="center"/>
        <w:rPr>
          <w:rFonts w:ascii="Verdana" w:cs="Verdana" w:eastAsia="Verdana" w:hAnsi="Verdana"/>
          <w:color w:val="333333"/>
          <w:sz w:val="18"/>
          <w:szCs w:val="18"/>
          <w:highlight w:val="white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5808825" cy="3133725"/>
            <wp:effectExtent b="0" l="0" r="0" t="0"/>
            <wp:docPr descr="Список задач" id="21" name="image25.png"/>
            <a:graphic>
              <a:graphicData uri="http://schemas.openxmlformats.org/drawingml/2006/picture">
                <pic:pic>
                  <pic:nvPicPr>
                    <pic:cNvPr descr="Список задач"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8825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shd w:fill="ffffff" w:val="clear"/>
        <w:jc w:val="center"/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</w:rPr>
      </w:pPr>
      <w:r w:rsidDel="00000000" w:rsidR="00000000" w:rsidRPr="00000000"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  <w:rtl w:val="0"/>
        </w:rPr>
        <w:t xml:space="preserve">Рис 18. Форма списка задач</w:t>
      </w:r>
    </w:p>
    <w:p w:rsidR="00000000" w:rsidDel="00000000" w:rsidP="00000000" w:rsidRDefault="00000000" w:rsidRPr="00000000" w14:paraId="00000099">
      <w:pPr>
        <w:pageBreakBefore w:val="0"/>
        <w:shd w:fill="ffffff" w:val="clear"/>
        <w:spacing w:line="240" w:lineRule="auto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Форма списка имеет следующие поля:</w:t>
      </w:r>
    </w:p>
    <w:p w:rsidR="00000000" w:rsidDel="00000000" w:rsidP="00000000" w:rsidRDefault="00000000" w:rsidRPr="00000000" w14:paraId="0000009A">
      <w:pPr>
        <w:pageBreakBefore w:val="0"/>
        <w:numPr>
          <w:ilvl w:val="0"/>
          <w:numId w:val="12"/>
        </w:numPr>
        <w:ind w:left="0" w:firstLine="360"/>
        <w:rPr>
          <w:color w:val="000000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Колонка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выбора задач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для выполнения групповых операций над ними.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 помощью опции, расположенной непосредственно в заголовке колонки, можно выбрать все задачи, которые отображены на странице.</w:t>
      </w:r>
    </w:p>
    <w:p w:rsidR="00000000" w:rsidDel="00000000" w:rsidP="00000000" w:rsidRDefault="00000000" w:rsidRPr="00000000" w14:paraId="0000009C">
      <w:pPr>
        <w:pageBreakBefore w:val="0"/>
        <w:numPr>
          <w:ilvl w:val="0"/>
          <w:numId w:val="12"/>
        </w:numPr>
        <w:ind w:left="0" w:firstLine="360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Колонка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Задачи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название задачи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- ссылка, позволяющая перейти на страницу просмотра задачи. Для более удобного представления задачи, в соответствии с их статусом, отмечены разным цветом:</w:t>
      </w:r>
    </w:p>
    <w:p w:rsidR="00000000" w:rsidDel="00000000" w:rsidP="00000000" w:rsidRDefault="00000000" w:rsidRPr="00000000" w14:paraId="0000009E">
      <w:pPr>
        <w:pageBreakBefore w:val="0"/>
        <w:numPr>
          <w:ilvl w:val="1"/>
          <w:numId w:val="12"/>
        </w:numPr>
        <w:ind w:left="720" w:firstLine="1080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зеленый - назначенные, но не принятые задачи;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numPr>
          <w:ilvl w:val="1"/>
          <w:numId w:val="12"/>
        </w:numPr>
        <w:ind w:left="720" w:firstLine="1080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синий - принятые сотрудником задачи;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numPr>
          <w:ilvl w:val="1"/>
          <w:numId w:val="12"/>
        </w:numPr>
        <w:ind w:left="720" w:firstLine="1080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черный - задачи, которые уже выполняются;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numPr>
          <w:ilvl w:val="1"/>
          <w:numId w:val="12"/>
        </w:numPr>
        <w:ind w:left="720" w:firstLine="1080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красный - просроченные задачи;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numPr>
          <w:ilvl w:val="1"/>
          <w:numId w:val="12"/>
        </w:numPr>
        <w:ind w:left="720" w:firstLine="1080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серый - завершенные или приостановленные задачи;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numPr>
          <w:ilvl w:val="1"/>
          <w:numId w:val="12"/>
        </w:numPr>
        <w:ind w:left="720" w:firstLine="1080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оранжевый - отклоненные задачи или задачи, ожидающие контроля.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ind w:firstLine="72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После названия задачи могут отображаться дополнительные иконки которые означают:</w:t>
      </w:r>
    </w:p>
    <w:p w:rsidR="00000000" w:rsidDel="00000000" w:rsidP="00000000" w:rsidRDefault="00000000" w:rsidRPr="00000000" w14:paraId="000000A5">
      <w:pPr>
        <w:pageBreakBefore w:val="0"/>
        <w:numPr>
          <w:ilvl w:val="1"/>
          <w:numId w:val="12"/>
        </w:numPr>
        <w:ind w:left="720" w:firstLine="1080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-</w:t>
      </w:r>
      <w:r w:rsidDel="00000000" w:rsidR="00000000" w:rsidRPr="00000000">
        <w:rPr/>
        <w:drawing>
          <wp:inline distB="114300" distT="114300" distL="114300" distR="114300">
            <wp:extent cx="152400" cy="1397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rtl w:val="0"/>
        </w:rPr>
        <w:t xml:space="preserve"> - количество изменений задачи с момента ее последнего просмотра;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numPr>
          <w:ilvl w:val="1"/>
          <w:numId w:val="12"/>
        </w:numPr>
        <w:ind w:left="720" w:firstLine="1080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</w:t>
      </w:r>
      <w:r w:rsidDel="00000000" w:rsidR="00000000" w:rsidRPr="00000000">
        <w:rPr/>
        <w:drawing>
          <wp:inline distB="114300" distT="114300" distL="114300" distR="114300">
            <wp:extent cx="215900" cy="152400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rtl w:val="0"/>
        </w:rPr>
        <w:t xml:space="preserve"> - количество комментариев к задаче.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numPr>
          <w:ilvl w:val="1"/>
          <w:numId w:val="12"/>
        </w:numPr>
        <w:ind w:left="720" w:firstLine="1080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-</w:t>
      </w:r>
      <w:r w:rsidDel="00000000" w:rsidR="00000000" w:rsidRPr="00000000">
        <w:rPr/>
        <w:drawing>
          <wp:inline distB="114300" distT="114300" distL="114300" distR="114300">
            <wp:extent cx="177800" cy="19050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rtl w:val="0"/>
        </w:rPr>
        <w:t xml:space="preserve"> - вложенные файлы.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numPr>
          <w:ilvl w:val="1"/>
          <w:numId w:val="12"/>
        </w:numPr>
        <w:ind w:left="720" w:firstLine="10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ind w:firstLine="72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Меню действий:</w:t>
      </w:r>
    </w:p>
    <w:p w:rsidR="00000000" w:rsidDel="00000000" w:rsidP="00000000" w:rsidRDefault="00000000" w:rsidRPr="00000000" w14:paraId="000000AA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19400" cy="3905250"/>
            <wp:effectExtent b="0" l="0" r="0" t="0"/>
            <wp:docPr descr="Пример меню действий" id="25" name="image20.png"/>
            <a:graphic>
              <a:graphicData uri="http://schemas.openxmlformats.org/drawingml/2006/picture">
                <pic:pic>
                  <pic:nvPicPr>
                    <pic:cNvPr descr="Пример меню действий"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90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rPr>
          <w:rFonts w:ascii="Cambria" w:cs="Cambria" w:eastAsia="Cambria" w:hAnsi="Cambria"/>
          <w:i w:val="1"/>
          <w:sz w:val="18"/>
          <w:szCs w:val="18"/>
        </w:rPr>
      </w:pPr>
      <w:r w:rsidDel="00000000" w:rsidR="00000000" w:rsidRPr="00000000">
        <w:rPr>
          <w:rtl w:val="0"/>
        </w:rPr>
        <w:tab/>
        <w:tab/>
        <w:tab/>
        <w:tab/>
        <w:tab/>
      </w:r>
      <w:r w:rsidDel="00000000" w:rsidR="00000000" w:rsidRPr="00000000">
        <w:rPr>
          <w:rFonts w:ascii="Cambria" w:cs="Cambria" w:eastAsia="Cambria" w:hAnsi="Cambria"/>
          <w:i w:val="1"/>
          <w:sz w:val="18"/>
          <w:szCs w:val="18"/>
          <w:rtl w:val="0"/>
        </w:rPr>
        <w:t xml:space="preserve">Рис 19. Меню действий</w:t>
      </w:r>
    </w:p>
    <w:p w:rsidR="00000000" w:rsidDel="00000000" w:rsidP="00000000" w:rsidRDefault="00000000" w:rsidRPr="00000000" w14:paraId="000000AC">
      <w:pPr>
        <w:pageBreakBefore w:val="0"/>
        <w:ind w:firstLine="72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Меню действий также можно вызвать, кликнув правой кнопкой мыши по строке с задачей.</w:t>
      </w:r>
    </w:p>
    <w:p w:rsidR="00000000" w:rsidDel="00000000" w:rsidP="00000000" w:rsidRDefault="00000000" w:rsidRPr="00000000" w14:paraId="000000AD">
      <w:pPr>
        <w:pageBreakBefore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ind w:firstLine="72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Меню важности задачи:</w:t>
      </w:r>
    </w:p>
    <w:p w:rsidR="00000000" w:rsidDel="00000000" w:rsidP="00000000" w:rsidRDefault="00000000" w:rsidRPr="00000000" w14:paraId="000000AF">
      <w:pPr>
        <w:pageBreakBefore w:val="0"/>
        <w:numPr>
          <w:ilvl w:val="1"/>
          <w:numId w:val="10"/>
        </w:numPr>
        <w:ind w:left="720" w:firstLine="1080"/>
        <w:rPr/>
      </w:pPr>
      <w:r w:rsidDel="00000000" w:rsidR="00000000" w:rsidRPr="00000000">
        <w:rPr/>
        <w:drawing>
          <wp:inline distB="114300" distT="114300" distL="114300" distR="114300">
            <wp:extent cx="139700" cy="1397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rtl w:val="0"/>
        </w:rPr>
        <w:t xml:space="preserve"> - обычная задача;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numPr>
          <w:ilvl w:val="1"/>
          <w:numId w:val="10"/>
        </w:numPr>
        <w:ind w:left="720" w:firstLine="1080"/>
        <w:rPr/>
      </w:pPr>
      <w:r w:rsidDel="00000000" w:rsidR="00000000" w:rsidRPr="00000000">
        <w:rPr/>
        <w:drawing>
          <wp:inline distB="114300" distT="114300" distL="114300" distR="114300">
            <wp:extent cx="139700" cy="1397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rtl w:val="0"/>
        </w:rPr>
        <w:t xml:space="preserve"> - важная задача.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numPr>
          <w:ilvl w:val="0"/>
          <w:numId w:val="10"/>
        </w:numPr>
        <w:ind w:left="0" w:firstLine="360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Колонка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Срок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- отображается крайний срок выполнения поставленной задачи.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numPr>
          <w:ilvl w:val="0"/>
          <w:numId w:val="10"/>
        </w:numPr>
        <w:ind w:left="0" w:firstLine="360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Колонка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Ответственный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ind w:left="144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имя сотрудника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- ссылка, позволяющая перейти на личную страницу сотрудника, которому назначена задача.</w:t>
      </w:r>
    </w:p>
    <w:p w:rsidR="00000000" w:rsidDel="00000000" w:rsidP="00000000" w:rsidRDefault="00000000" w:rsidRPr="00000000" w14:paraId="000000B4">
      <w:pPr>
        <w:pageBreakBefore w:val="0"/>
        <w:numPr>
          <w:ilvl w:val="0"/>
          <w:numId w:val="10"/>
        </w:numPr>
        <w:ind w:left="0" w:firstLine="360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Колонка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Постановщик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ind w:left="144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имя сотрудника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- ссылка, позволяющая перейти на личную страницу сотрудника, который назначил задачу.</w:t>
      </w:r>
    </w:p>
    <w:p w:rsidR="00000000" w:rsidDel="00000000" w:rsidP="00000000" w:rsidRDefault="00000000" w:rsidRPr="00000000" w14:paraId="000000B6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При наведении курсора мыши на название задачи в списке всплывет окно с информацией по задаче:</w:t>
      </w:r>
    </w:p>
    <w:p w:rsidR="00000000" w:rsidDel="00000000" w:rsidP="00000000" w:rsidRDefault="00000000" w:rsidRPr="00000000" w14:paraId="000000B8">
      <w:pPr>
        <w:pageBreakBefore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114300" distT="114300" distL="114300" distR="114300">
            <wp:extent cx="4229100" cy="2352675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jc w:val="center"/>
        <w:rPr>
          <w:rFonts w:ascii="Cambria" w:cs="Cambria" w:eastAsia="Cambria" w:hAnsi="Cambria"/>
          <w:i w:val="1"/>
          <w:sz w:val="18"/>
          <w:szCs w:val="18"/>
        </w:rPr>
      </w:pPr>
      <w:r w:rsidDel="00000000" w:rsidR="00000000" w:rsidRPr="00000000">
        <w:rPr>
          <w:rFonts w:ascii="Cambria" w:cs="Cambria" w:eastAsia="Cambria" w:hAnsi="Cambria"/>
          <w:i w:val="1"/>
          <w:sz w:val="18"/>
          <w:szCs w:val="18"/>
          <w:rtl w:val="0"/>
        </w:rPr>
        <w:t xml:space="preserve">Рис 20. Окно информации о задаче</w:t>
      </w:r>
    </w:p>
    <w:p w:rsidR="00000000" w:rsidDel="00000000" w:rsidP="00000000" w:rsidRDefault="00000000" w:rsidRPr="00000000" w14:paraId="000000BA">
      <w:pPr>
        <w:pageBreakBefore w:val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Просмотр задачи</w:t>
      </w:r>
    </w:p>
    <w:p w:rsidR="00000000" w:rsidDel="00000000" w:rsidP="00000000" w:rsidRDefault="00000000" w:rsidRPr="00000000" w14:paraId="000000BC">
      <w:pPr>
        <w:pageBreakBefore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Сотрудник может просматривать только те задачи, к которым он причастен. Например, задачи, в которых он соисполнитель или задачи назначенные группе, в которой он состоит. Для просмотра задачи кликните на ее заголовок в списке задач, после чего откроется окно просмотра задачи:</w:t>
      </w:r>
    </w:p>
    <w:p w:rsidR="00000000" w:rsidDel="00000000" w:rsidP="00000000" w:rsidRDefault="00000000" w:rsidRPr="00000000" w14:paraId="000000BD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114300" distT="114300" distL="114300" distR="114300">
            <wp:extent cx="6645600" cy="3854450"/>
            <wp:effectExtent b="0" l="0" r="0" t="0"/>
            <wp:docPr descr="задача 5.png" id="29" name="image23.png"/>
            <a:graphic>
              <a:graphicData uri="http://schemas.openxmlformats.org/drawingml/2006/picture">
                <pic:pic>
                  <pic:nvPicPr>
                    <pic:cNvPr descr="задача 5.png" id="0" name="image23.png"/>
                    <pic:cNvPicPr preferRelativeResize="0"/>
                  </pic:nvPicPr>
                  <pic:blipFill>
                    <a:blip r:embed="rId36"/>
                    <a:srcRect b="6946" l="0" r="0" t="695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85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jc w:val="center"/>
        <w:rPr>
          <w:rFonts w:ascii="Cambria" w:cs="Cambria" w:eastAsia="Cambria" w:hAnsi="Cambria"/>
          <w:i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18"/>
          <w:szCs w:val="18"/>
          <w:rtl w:val="0"/>
        </w:rPr>
        <w:t xml:space="preserve">Р</w:t>
      </w:r>
      <w:r w:rsidDel="00000000" w:rsidR="00000000" w:rsidRPr="00000000">
        <w:rPr>
          <w:rFonts w:ascii="Cambria" w:cs="Cambria" w:eastAsia="Cambria" w:hAnsi="Cambria"/>
          <w:i w:val="1"/>
          <w:sz w:val="18"/>
          <w:szCs w:val="18"/>
          <w:rtl w:val="0"/>
        </w:rPr>
        <w:t xml:space="preserve">ис 21. Пример просмотра задачи сотрудником</w:t>
      </w:r>
    </w:p>
    <w:p w:rsidR="00000000" w:rsidDel="00000000" w:rsidP="00000000" w:rsidRDefault="00000000" w:rsidRPr="00000000" w14:paraId="000000BF">
      <w:pPr>
        <w:pageBreakBefore w:val="0"/>
        <w:jc w:val="both"/>
        <w:rPr>
          <w:rFonts w:ascii="Cambria" w:cs="Cambria" w:eastAsia="Cambria" w:hAnsi="Cambria"/>
          <w:color w:val="333333"/>
          <w:shd w:fill="f9fafe" w:val="clear"/>
        </w:rPr>
      </w:pPr>
      <w:r w:rsidDel="00000000" w:rsidR="00000000" w:rsidRPr="00000000">
        <w:rPr>
          <w:rFonts w:ascii="Cambria" w:cs="Cambria" w:eastAsia="Cambria" w:hAnsi="Cambria"/>
          <w:color w:val="333333"/>
          <w:shd w:fill="f9fafe" w:val="clear"/>
          <w:rtl w:val="0"/>
        </w:rPr>
        <w:t xml:space="preserve">Для постановщика задачи при ее просмотре доступны дополнительные ссылки и элементы управления.</w:t>
      </w:r>
    </w:p>
    <w:p w:rsidR="00000000" w:rsidDel="00000000" w:rsidP="00000000" w:rsidRDefault="00000000" w:rsidRPr="00000000" w14:paraId="000000C0">
      <w:pPr>
        <w:pageBreakBefore w:val="0"/>
        <w:jc w:val="both"/>
        <w:rPr>
          <w:rFonts w:ascii="Cambria" w:cs="Cambria" w:eastAsia="Cambria" w:hAnsi="Cambria"/>
          <w:color w:val="333333"/>
          <w:shd w:fill="f9fafe" w:val="clear"/>
        </w:rPr>
      </w:pPr>
      <w:r w:rsidDel="00000000" w:rsidR="00000000" w:rsidRPr="00000000">
        <w:rPr>
          <w:rFonts w:ascii="Cambria" w:cs="Cambria" w:eastAsia="Cambria" w:hAnsi="Cambria"/>
          <w:color w:val="333333"/>
          <w:shd w:fill="f9fafe" w:val="clear"/>
          <w:rtl w:val="0"/>
        </w:rPr>
        <w:t xml:space="preserve">Для завершения задачи ответственным достаточно нажать кнопку </w:t>
      </w:r>
      <w:r w:rsidDel="00000000" w:rsidR="00000000" w:rsidRPr="00000000">
        <w:rPr/>
        <w:drawing>
          <wp:inline distB="114300" distT="114300" distL="114300" distR="114300">
            <wp:extent cx="1028700" cy="342900"/>
            <wp:effectExtent b="0" l="0" r="0" t="0"/>
            <wp:docPr descr="but_tview_finish.png" id="11" name="image17.png"/>
            <a:graphic>
              <a:graphicData uri="http://schemas.openxmlformats.org/drawingml/2006/picture">
                <pic:pic>
                  <pic:nvPicPr>
                    <pic:cNvPr descr="but_tview_finish.png" id="0" name="image1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color w:val="333333"/>
          <w:shd w:fill="f9fafe" w:val="clear"/>
          <w:rtl w:val="0"/>
        </w:rPr>
        <w:t xml:space="preserve"> или если необходимо продлить срок задачи написать комментарий о продлении срока задачи и завершить задачу.</w:t>
      </w:r>
    </w:p>
    <w:p w:rsidR="00000000" w:rsidDel="00000000" w:rsidP="00000000" w:rsidRDefault="00000000" w:rsidRPr="00000000" w14:paraId="000000C1">
      <w:pPr>
        <w:pageBreakBefore w:val="0"/>
        <w:jc w:val="center"/>
        <w:rPr>
          <w:rFonts w:ascii="Times New Roman" w:cs="Times New Roman" w:eastAsia="Times New Roman" w:hAnsi="Times New Roman"/>
          <w:color w:val="333333"/>
          <w:shd w:fill="f9fafe" w:val="clear"/>
        </w:rPr>
      </w:pPr>
      <w:r w:rsidDel="00000000" w:rsidR="00000000" w:rsidRPr="00000000">
        <w:rPr/>
        <w:drawing>
          <wp:inline distB="114300" distT="114300" distL="114300" distR="114300">
            <wp:extent cx="5003800" cy="2529840"/>
            <wp:effectExtent b="0" l="0" r="0" t="0"/>
            <wp:docPr descr="коммент.png" id="12" name="image16.png"/>
            <a:graphic>
              <a:graphicData uri="http://schemas.openxmlformats.org/drawingml/2006/picture">
                <pic:pic>
                  <pic:nvPicPr>
                    <pic:cNvPr descr="коммент.png" id="0" name="image1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529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jc w:val="center"/>
        <w:rPr>
          <w:rFonts w:ascii="Cambria" w:cs="Cambria" w:eastAsia="Cambria" w:hAnsi="Cambria"/>
          <w:i w:val="1"/>
          <w:color w:val="333333"/>
          <w:sz w:val="18"/>
          <w:szCs w:val="18"/>
          <w:shd w:fill="f9fafe" w:val="clear"/>
        </w:rPr>
      </w:pPr>
      <w:r w:rsidDel="00000000" w:rsidR="00000000" w:rsidRPr="00000000">
        <w:rPr>
          <w:rFonts w:ascii="Cambria" w:cs="Cambria" w:eastAsia="Cambria" w:hAnsi="Cambria"/>
          <w:i w:val="1"/>
          <w:color w:val="333333"/>
          <w:sz w:val="18"/>
          <w:szCs w:val="18"/>
          <w:shd w:fill="f9fafe" w:val="clear"/>
          <w:rtl w:val="0"/>
        </w:rPr>
        <w:t xml:space="preserve">Рис 22. Комментарий</w:t>
      </w:r>
    </w:p>
    <w:p w:rsidR="00000000" w:rsidDel="00000000" w:rsidP="00000000" w:rsidRDefault="00000000" w:rsidRPr="00000000" w14:paraId="000000C3">
      <w:pPr>
        <w:pageBreakBefore w:val="0"/>
        <w:rPr>
          <w:rFonts w:ascii="Cambria" w:cs="Cambria" w:eastAsia="Cambria" w:hAnsi="Cambria"/>
          <w:i w:val="1"/>
          <w:color w:val="333333"/>
          <w:sz w:val="18"/>
          <w:szCs w:val="18"/>
          <w:shd w:fill="f9fa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jc w:val="both"/>
        <w:rPr>
          <w:rFonts w:ascii="Cambria" w:cs="Cambria" w:eastAsia="Cambria" w:hAnsi="Cambria"/>
          <w:color w:val="333333"/>
          <w:shd w:fill="f9fafe" w:val="clear"/>
        </w:rPr>
      </w:pPr>
      <w:r w:rsidDel="00000000" w:rsidR="00000000" w:rsidRPr="00000000">
        <w:rPr>
          <w:rFonts w:ascii="Cambria" w:cs="Cambria" w:eastAsia="Cambria" w:hAnsi="Cambria"/>
          <w:color w:val="333333"/>
          <w:shd w:fill="f9fafe" w:val="clear"/>
          <w:rtl w:val="0"/>
        </w:rPr>
        <w:t xml:space="preserve">В правой части страницы расположена информационная панель. В ней отображается основная информация о поставленной задаче.</w:t>
      </w:r>
    </w:p>
    <w:p w:rsidR="00000000" w:rsidDel="00000000" w:rsidP="00000000" w:rsidRDefault="00000000" w:rsidRPr="00000000" w14:paraId="000000C5">
      <w:pPr>
        <w:pageBreakBefore w:val="0"/>
        <w:jc w:val="center"/>
        <w:rPr>
          <w:rFonts w:ascii="Times New Roman" w:cs="Times New Roman" w:eastAsia="Times New Roman" w:hAnsi="Times New Roman"/>
          <w:color w:val="333333"/>
          <w:shd w:fill="f9fafe" w:val="clear"/>
        </w:rPr>
      </w:pPr>
      <w:r w:rsidDel="00000000" w:rsidR="00000000" w:rsidRPr="00000000">
        <w:rPr/>
        <w:drawing>
          <wp:inline distB="114300" distT="114300" distL="114300" distR="114300">
            <wp:extent cx="2790825" cy="4757738"/>
            <wp:effectExtent b="0" l="0" r="0" t="0"/>
            <wp:docPr descr="пр панель.png" id="13" name="image14.png"/>
            <a:graphic>
              <a:graphicData uri="http://schemas.openxmlformats.org/drawingml/2006/picture">
                <pic:pic>
                  <pic:nvPicPr>
                    <pic:cNvPr descr="пр панель.png"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757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jc w:val="center"/>
        <w:rPr>
          <w:rFonts w:ascii="Times New Roman" w:cs="Times New Roman" w:eastAsia="Times New Roman" w:hAnsi="Times New Roman"/>
          <w:i w:val="1"/>
          <w:color w:val="333333"/>
          <w:sz w:val="18"/>
          <w:szCs w:val="18"/>
          <w:shd w:fill="f9fa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33333"/>
          <w:sz w:val="18"/>
          <w:szCs w:val="18"/>
          <w:shd w:fill="f9fafe" w:val="clear"/>
          <w:rtl w:val="0"/>
        </w:rPr>
        <w:t xml:space="preserve">Рис 23. Правая панель окна просмотра задачи</w:t>
      </w:r>
    </w:p>
    <w:p w:rsidR="00000000" w:rsidDel="00000000" w:rsidP="00000000" w:rsidRDefault="00000000" w:rsidRPr="00000000" w14:paraId="000000C7">
      <w:pPr>
        <w:pageBreakBefore w:val="0"/>
        <w:rPr>
          <w:rFonts w:ascii="Times New Roman" w:cs="Times New Roman" w:eastAsia="Times New Roman" w:hAnsi="Times New Roman"/>
          <w:b w:val="1"/>
          <w:color w:val="333333"/>
          <w:shd w:fill="f9fa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hd w:fill="f9fafe" w:val="clear"/>
          <w:rtl w:val="0"/>
        </w:rPr>
        <w:t xml:space="preserve">Создание задачи</w:t>
      </w:r>
    </w:p>
    <w:p w:rsidR="00000000" w:rsidDel="00000000" w:rsidP="00000000" w:rsidRDefault="00000000" w:rsidRPr="00000000" w14:paraId="000000C8">
      <w:pPr>
        <w:pageBreakBefore w:val="0"/>
        <w:rPr>
          <w:rFonts w:ascii="Times New Roman" w:cs="Times New Roman" w:eastAsia="Times New Roman" w:hAnsi="Times New Roman"/>
          <w:b w:val="1"/>
          <w:color w:val="333333"/>
          <w:shd w:fill="f9fa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rPr>
          <w:rFonts w:ascii="Cambria" w:cs="Cambria" w:eastAsia="Cambria" w:hAnsi="Cambria"/>
          <w:color w:val="333333"/>
          <w:shd w:fill="f9fafe" w:val="clear"/>
        </w:rPr>
      </w:pPr>
      <w:r w:rsidDel="00000000" w:rsidR="00000000" w:rsidRPr="00000000">
        <w:rPr>
          <w:rFonts w:ascii="Cambria" w:cs="Cambria" w:eastAsia="Cambria" w:hAnsi="Cambria"/>
          <w:color w:val="333333"/>
          <w:shd w:fill="f9fafe" w:val="clear"/>
          <w:rtl w:val="0"/>
        </w:rPr>
        <w:t xml:space="preserve">Создать задачу можно несколькими способами:</w:t>
      </w:r>
    </w:p>
    <w:p w:rsidR="00000000" w:rsidDel="00000000" w:rsidP="00000000" w:rsidRDefault="00000000" w:rsidRPr="00000000" w14:paraId="000000CA">
      <w:pPr>
        <w:pageBreakBefore w:val="0"/>
        <w:numPr>
          <w:ilvl w:val="0"/>
          <w:numId w:val="1"/>
        </w:numPr>
        <w:ind w:left="720" w:hanging="360"/>
        <w:rPr>
          <w:color w:val="333333"/>
          <w:shd w:fill="f9fafe" w:val="clear"/>
        </w:rPr>
      </w:pPr>
      <w:r w:rsidDel="00000000" w:rsidR="00000000" w:rsidRPr="00000000">
        <w:rPr>
          <w:rFonts w:ascii="Cambria" w:cs="Cambria" w:eastAsia="Cambria" w:hAnsi="Cambria"/>
          <w:color w:val="333333"/>
          <w:shd w:fill="f9fafe" w:val="clear"/>
          <w:rtl w:val="0"/>
        </w:rPr>
        <w:t xml:space="preserve">из меню задачи нажав кнопку 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numPr>
          <w:ilvl w:val="0"/>
          <w:numId w:val="1"/>
        </w:numPr>
        <w:ind w:left="720" w:hanging="360"/>
        <w:rPr>
          <w:color w:val="333333"/>
          <w:shd w:fill="f9fafe" w:val="clear"/>
        </w:rPr>
      </w:pPr>
      <w:r w:rsidDel="00000000" w:rsidR="00000000" w:rsidRPr="00000000">
        <w:rPr>
          <w:rFonts w:ascii="Cambria" w:cs="Cambria" w:eastAsia="Cambria" w:hAnsi="Cambria"/>
          <w:color w:val="333333"/>
          <w:shd w:fill="f9fafe" w:val="clear"/>
          <w:rtl w:val="0"/>
        </w:rPr>
        <w:t xml:space="preserve">из живой ленты, об этом было описано в разделе Живая лента,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numPr>
          <w:ilvl w:val="0"/>
          <w:numId w:val="1"/>
        </w:numPr>
        <w:ind w:left="720" w:hanging="360"/>
        <w:rPr>
          <w:color w:val="333333"/>
          <w:shd w:fill="f9fafe" w:val="clear"/>
        </w:rPr>
      </w:pPr>
      <w:r w:rsidDel="00000000" w:rsidR="00000000" w:rsidRPr="00000000">
        <w:rPr>
          <w:rFonts w:ascii="Cambria" w:cs="Cambria" w:eastAsia="Cambria" w:hAnsi="Cambria"/>
          <w:color w:val="333333"/>
          <w:shd w:fill="f9fafe" w:val="clear"/>
          <w:rtl w:val="0"/>
        </w:rPr>
        <w:t xml:space="preserve">также можно из любой страницы, нажав на кнопку, высвечивающуюся при наведении на пункт меню Задачи.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rPr>
          <w:rFonts w:ascii="Times New Roman" w:cs="Times New Roman" w:eastAsia="Times New Roman" w:hAnsi="Times New Roman"/>
          <w:color w:val="333333"/>
          <w:shd w:fill="f9fafe" w:val="clear"/>
        </w:rPr>
      </w:pPr>
      <w:r w:rsidDel="00000000" w:rsidR="00000000" w:rsidRPr="00000000">
        <w:rPr/>
        <w:drawing>
          <wp:inline distB="114300" distT="114300" distL="114300" distR="114300">
            <wp:extent cx="2324100" cy="1362075"/>
            <wp:effectExtent b="0" l="0" r="0" t="0"/>
            <wp:docPr descr="menu_task_creation.png" id="14" name="image10.png"/>
            <a:graphic>
              <a:graphicData uri="http://schemas.openxmlformats.org/drawingml/2006/picture">
                <pic:pic>
                  <pic:nvPicPr>
                    <pic:cNvPr descr="menu_task_creation.png" id="0" name="image1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90700" cy="323850"/>
            <wp:effectExtent b="0" l="0" r="0" t="0"/>
            <wp:docPr descr="добавить задачу.png" id="41" name="image38.png"/>
            <a:graphic>
              <a:graphicData uri="http://schemas.openxmlformats.org/drawingml/2006/picture">
                <pic:pic>
                  <pic:nvPicPr>
                    <pic:cNvPr descr="добавить задачу.png" id="0" name="image3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rPr>
          <w:rFonts w:ascii="Times New Roman" w:cs="Times New Roman" w:eastAsia="Times New Roman" w:hAnsi="Times New Roman"/>
          <w:color w:val="333333"/>
          <w:shd w:fill="f9fa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rPr>
          <w:rFonts w:ascii="Cambria" w:cs="Cambria" w:eastAsia="Cambria" w:hAnsi="Cambria"/>
          <w:b w:val="1"/>
          <w:color w:val="333333"/>
          <w:shd w:fill="f9fafe" w:val="clear"/>
        </w:rPr>
      </w:pPr>
      <w:r w:rsidDel="00000000" w:rsidR="00000000" w:rsidRPr="00000000">
        <w:rPr>
          <w:rFonts w:ascii="Cambria" w:cs="Cambria" w:eastAsia="Cambria" w:hAnsi="Cambria"/>
          <w:color w:val="333333"/>
          <w:shd w:fill="f9fafe" w:val="clear"/>
          <w:rtl w:val="0"/>
        </w:rPr>
        <w:t xml:space="preserve">После чего откроется краткая форма </w:t>
      </w:r>
      <w:r w:rsidDel="00000000" w:rsidR="00000000" w:rsidRPr="00000000">
        <w:rPr>
          <w:rFonts w:ascii="Cambria" w:cs="Cambria" w:eastAsia="Cambria" w:hAnsi="Cambria"/>
          <w:b w:val="1"/>
          <w:color w:val="333333"/>
          <w:shd w:fill="f9fafe" w:val="clear"/>
          <w:rtl w:val="0"/>
        </w:rPr>
        <w:t xml:space="preserve">Новая задача:</w:t>
      </w:r>
    </w:p>
    <w:p w:rsidR="00000000" w:rsidDel="00000000" w:rsidP="00000000" w:rsidRDefault="00000000" w:rsidRPr="00000000" w14:paraId="000000D0">
      <w:pPr>
        <w:pageBreakBefore w:val="0"/>
        <w:jc w:val="center"/>
        <w:rPr>
          <w:rFonts w:ascii="Times New Roman" w:cs="Times New Roman" w:eastAsia="Times New Roman" w:hAnsi="Times New Roman"/>
          <w:b w:val="1"/>
          <w:color w:val="333333"/>
          <w:shd w:fill="f9fafe" w:val="clear"/>
        </w:rPr>
      </w:pPr>
      <w:r w:rsidDel="00000000" w:rsidR="00000000" w:rsidRPr="00000000">
        <w:rPr/>
        <w:drawing>
          <wp:inline distB="114300" distT="114300" distL="114300" distR="114300">
            <wp:extent cx="4958080" cy="3062605"/>
            <wp:effectExtent b="0" l="0" r="0" t="0"/>
            <wp:docPr descr="форма новой задачи.png" id="15" name="image9.png"/>
            <a:graphic>
              <a:graphicData uri="http://schemas.openxmlformats.org/drawingml/2006/picture">
                <pic:pic>
                  <pic:nvPicPr>
                    <pic:cNvPr descr="форма новой задачи.png" id="0" name="image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8080" cy="3062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jc w:val="center"/>
        <w:rPr>
          <w:rFonts w:ascii="Cambria" w:cs="Cambria" w:eastAsia="Cambria" w:hAnsi="Cambria"/>
          <w:i w:val="1"/>
          <w:color w:val="333333"/>
          <w:sz w:val="18"/>
          <w:szCs w:val="18"/>
          <w:shd w:fill="f9fafe" w:val="clear"/>
        </w:rPr>
      </w:pPr>
      <w:r w:rsidDel="00000000" w:rsidR="00000000" w:rsidRPr="00000000">
        <w:rPr>
          <w:rFonts w:ascii="Cambria" w:cs="Cambria" w:eastAsia="Cambria" w:hAnsi="Cambria"/>
          <w:i w:val="1"/>
          <w:color w:val="333333"/>
          <w:sz w:val="18"/>
          <w:szCs w:val="18"/>
          <w:shd w:fill="f9fafe" w:val="clear"/>
          <w:rtl w:val="0"/>
        </w:rPr>
        <w:t xml:space="preserve">Рис 24. Форма постановки задачи</w:t>
      </w:r>
    </w:p>
    <w:p w:rsidR="00000000" w:rsidDel="00000000" w:rsidP="00000000" w:rsidRDefault="00000000" w:rsidRPr="00000000" w14:paraId="000000D2">
      <w:pPr>
        <w:pageBreakBefore w:val="0"/>
        <w:rPr>
          <w:rFonts w:ascii="Cambria" w:cs="Cambria" w:eastAsia="Cambria" w:hAnsi="Cambria"/>
          <w:i w:val="1"/>
          <w:color w:val="333333"/>
          <w:sz w:val="18"/>
          <w:szCs w:val="18"/>
          <w:shd w:fill="f9fa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Форма содержит элементы:</w:t>
      </w:r>
    </w:p>
    <w:p w:rsidR="00000000" w:rsidDel="00000000" w:rsidP="00000000" w:rsidRDefault="00000000" w:rsidRPr="00000000" w14:paraId="000000D4">
      <w:pPr>
        <w:pageBreakBefore w:val="0"/>
        <w:numPr>
          <w:ilvl w:val="0"/>
          <w:numId w:val="3"/>
        </w:numPr>
        <w:ind w:left="720" w:hanging="360"/>
        <w:rPr>
          <w:color w:val="333333"/>
          <w:shd w:fill="f9fafe" w:val="clear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Название задачи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numPr>
          <w:ilvl w:val="0"/>
          <w:numId w:val="3"/>
        </w:numPr>
        <w:ind w:left="720" w:hanging="360"/>
        <w:rPr>
          <w:color w:val="333333"/>
          <w:shd w:fill="f9fafe" w:val="clear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Детальное описание задачи. Можно воспользоваться дополнительными командами, позволяющими сделать следующее: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numPr>
          <w:ilvl w:val="0"/>
          <w:numId w:val="3"/>
        </w:numPr>
        <w:ind w:left="720" w:firstLine="108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38125" cy="219075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- загрузить файл: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numPr>
          <w:ilvl w:val="0"/>
          <w:numId w:val="3"/>
        </w:numPr>
        <w:ind w:left="720" w:firstLine="108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00025" cy="180975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color w:val="333333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- добавить ссылку;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numPr>
          <w:ilvl w:val="0"/>
          <w:numId w:val="3"/>
        </w:numPr>
        <w:ind w:left="720" w:firstLine="108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190500" cy="17145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rtl w:val="0"/>
        </w:rPr>
        <w:t xml:space="preserve"> - оформить текст в виде цитаты;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numPr>
          <w:ilvl w:val="0"/>
          <w:numId w:val="3"/>
        </w:numPr>
        <w:ind w:left="720" w:firstLine="108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38125" cy="24765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rtl w:val="0"/>
        </w:rPr>
        <w:t xml:space="preserve"> - упомянуть конкретного пользователя;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ageBreakBefore w:val="0"/>
        <w:numPr>
          <w:ilvl w:val="0"/>
          <w:numId w:val="3"/>
        </w:numPr>
        <w:ind w:left="720" w:firstLine="1080"/>
        <w:jc w:val="both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Чек-лист позволяет создавать собственный список, пункты которого можно отмечать, как выполненные. Его можно использовать, например, для учета этапов выполнения какой-либо задачи или же перечисления чего-либо.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ageBreakBefore w:val="0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353050" cy="136683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366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ind w:left="144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Ссылка добавить добавляет новый пункт к чек-листу. Ссылка разделитель позволяет визуально группировать пункты чек-листа.</w:t>
      </w:r>
    </w:p>
    <w:p w:rsidR="00000000" w:rsidDel="00000000" w:rsidP="00000000" w:rsidRDefault="00000000" w:rsidRPr="00000000" w14:paraId="000000DE">
      <w:pPr>
        <w:pageBreakBefore w:val="0"/>
        <w:numPr>
          <w:ilvl w:val="0"/>
          <w:numId w:val="3"/>
        </w:numPr>
        <w:ind w:left="720" w:firstLine="108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180975" cy="18097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rtl w:val="0"/>
        </w:rPr>
        <w:t xml:space="preserve"> - включить/выключить использование визуального редактора.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numPr>
          <w:ilvl w:val="0"/>
          <w:numId w:val="3"/>
        </w:numPr>
        <w:ind w:left="720" w:hanging="360"/>
        <w:jc w:val="both"/>
        <w:rPr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В поле </w:t>
      </w: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Ответственный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указывается сотрудник, которому назначается задача. Если будет указано более одного сотрудника, то каждому будет поставлена собственная задача.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ind w:left="360" w:firstLine="0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ageBreakBefore w:val="0"/>
        <w:jc w:val="center"/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4827905" cy="2361565"/>
            <wp:effectExtent b="0" l="0" r="0" t="0"/>
            <wp:docPr descr="ответственный.png" id="3" name="image1.png"/>
            <a:graphic>
              <a:graphicData uri="http://schemas.openxmlformats.org/drawingml/2006/picture">
                <pic:pic>
                  <pic:nvPicPr>
                    <pic:cNvPr descr="ответственный.png" id="0" name="image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2361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ageBreakBefore w:val="0"/>
        <w:jc w:val="center"/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</w:rPr>
      </w:pPr>
      <w:r w:rsidDel="00000000" w:rsidR="00000000" w:rsidRPr="00000000"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  <w:rtl w:val="0"/>
        </w:rPr>
        <w:t xml:space="preserve">Рис 25. Форма выбора ответственного</w:t>
      </w:r>
    </w:p>
    <w:p w:rsidR="00000000" w:rsidDel="00000000" w:rsidP="00000000" w:rsidRDefault="00000000" w:rsidRPr="00000000" w14:paraId="000000E4">
      <w:pPr>
        <w:pageBreakBefore w:val="0"/>
        <w:jc w:val="both"/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numPr>
          <w:ilvl w:val="0"/>
          <w:numId w:val="3"/>
        </w:numPr>
        <w:ind w:left="720" w:hanging="360"/>
        <w:jc w:val="both"/>
        <w:rPr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С помощью ссылки</w:t>
      </w: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 Постановщик 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можно изменить постановщика задачи, другими словами задача будет создана от имени другого сотрудника. По умолчанию там указано Ваше имя.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ageBreakBefore w:val="0"/>
        <w:numPr>
          <w:ilvl w:val="0"/>
          <w:numId w:val="3"/>
        </w:numPr>
        <w:ind w:left="720" w:hanging="360"/>
        <w:jc w:val="both"/>
        <w:rPr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С помощью ссылки</w:t>
      </w: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 Наблюдатели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указываются сотрудники, которые будут получать уведомления о ходе задачи, но не смогут участвовать. Уведомления будут приходить в качестве личных сообщений.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numPr>
          <w:ilvl w:val="0"/>
          <w:numId w:val="3"/>
        </w:numPr>
        <w:ind w:left="720" w:hanging="360"/>
        <w:jc w:val="both"/>
        <w:rPr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С помощью ссылки</w:t>
      </w: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 Соисполнители 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укажите, если необходимо, сотрудников, которые тоже будут выполнять эту задачу.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numPr>
          <w:ilvl w:val="0"/>
          <w:numId w:val="3"/>
        </w:numPr>
        <w:ind w:left="720" w:hanging="360"/>
        <w:jc w:val="both"/>
        <w:rPr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Поле </w:t>
      </w: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Крайний срок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позволяет настроить срок выполнения задачи, если необходимо, с помощью календаря.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numPr>
          <w:ilvl w:val="0"/>
          <w:numId w:val="3"/>
        </w:numPr>
        <w:ind w:left="720" w:hanging="360"/>
        <w:jc w:val="both"/>
        <w:rPr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Ссылка Еще позволяет указать дополнительные настройки создаваемой задачи: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114300" distT="114300" distL="114300" distR="114300">
            <wp:extent cx="5334000" cy="22383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ind w:left="144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Опция Разрешить ответственному менять сроки позволяет ответственному сотруднику изменять срок в поставленной ему задаче (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данную опцию обязательно стоит отключать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).</w:t>
      </w:r>
    </w:p>
    <w:p w:rsidR="00000000" w:rsidDel="00000000" w:rsidP="00000000" w:rsidRDefault="00000000" w:rsidRPr="00000000" w14:paraId="000000EC">
      <w:pPr>
        <w:pageBreakBefore w:val="0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numPr>
          <w:ilvl w:val="0"/>
          <w:numId w:val="3"/>
        </w:numPr>
        <w:ind w:left="720" w:hanging="360"/>
        <w:jc w:val="both"/>
        <w:rPr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Нажав на вкладку </w:t>
      </w: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Дополнительно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можно настроить дополнительные параметры задачи, такие как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ageBreakBefore w:val="0"/>
        <w:ind w:left="720" w:firstLine="0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Напомнить о задаче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(позволяет добавить к задаче уведомление, которое будет отправлено на e-mail или в качестве мгновенного сообщения), </w:t>
      </w: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Повторять задачу 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позволяет автоматически создавать новую (независимую) задачу (включая </w:t>
      </w: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задачу нескольким ответственным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) через заданные промежутки времени,</w:t>
      </w:r>
      <w:r w:rsidDel="00000000" w:rsidR="00000000" w:rsidRPr="00000000">
        <w:rPr>
          <w:rFonts w:ascii="Cambria" w:cs="Cambria" w:eastAsia="Cambria" w:hAnsi="Cambria"/>
          <w:color w:val="333333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Сделать подзадачей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можно указать задачу, по отношению к которой текущая задача будет создана в качестве подзадачи.</w:t>
      </w:r>
    </w:p>
    <w:p w:rsidR="00000000" w:rsidDel="00000000" w:rsidP="00000000" w:rsidRDefault="00000000" w:rsidRPr="00000000" w14:paraId="000000EF">
      <w:pPr>
        <w:pageBreakBefore w:val="0"/>
        <w:rPr>
          <w:rFonts w:ascii="Verdana" w:cs="Verdana" w:eastAsia="Verdana" w:hAnsi="Verdana"/>
          <w:color w:val="333333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rPr>
          <w:rFonts w:ascii="Cambria" w:cs="Cambria" w:eastAsia="Cambria" w:hAnsi="Cambria"/>
          <w:b w:val="1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5. Диск</w:t>
      </w:r>
    </w:p>
    <w:p w:rsidR="00000000" w:rsidDel="00000000" w:rsidP="00000000" w:rsidRDefault="00000000" w:rsidRPr="00000000" w14:paraId="000000F1">
      <w:pPr>
        <w:pageBreakBefore w:val="0"/>
        <w:rPr>
          <w:rFonts w:ascii="Times New Roman" w:cs="Times New Roman" w:eastAsia="Times New Roman" w:hAnsi="Times New Roman"/>
          <w:b w:val="1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ageBreakBefore w:val="0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На странице </w:t>
      </w: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Мой Диск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содержится ваш персональный файловый архив, доступ к которому для других сотрудников вы можете задать самостоятельно для разных файлов и папок:</w:t>
      </w:r>
    </w:p>
    <w:p w:rsidR="00000000" w:rsidDel="00000000" w:rsidP="00000000" w:rsidRDefault="00000000" w:rsidRPr="00000000" w14:paraId="000000F3">
      <w:pPr>
        <w:pageBreakBefore w:val="0"/>
        <w:jc w:val="center"/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5026660" cy="3648075"/>
            <wp:effectExtent b="0" l="0" r="0" t="0"/>
            <wp:docPr descr="диск.png" id="5" name="image4.png"/>
            <a:graphic>
              <a:graphicData uri="http://schemas.openxmlformats.org/drawingml/2006/picture">
                <pic:pic>
                  <pic:nvPicPr>
                    <pic:cNvPr descr="диск.png" id="0" name="image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6660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ageBreakBefore w:val="0"/>
        <w:jc w:val="center"/>
        <w:rPr>
          <w:rFonts w:ascii="Times New Roman" w:cs="Times New Roman" w:eastAsia="Times New Roman" w:hAnsi="Times New Roman"/>
          <w:i w:val="1"/>
          <w:color w:val="333333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33333"/>
          <w:sz w:val="18"/>
          <w:szCs w:val="18"/>
          <w:highlight w:val="white"/>
          <w:rtl w:val="0"/>
        </w:rPr>
        <w:t xml:space="preserve">Рис 26. Мой диск</w:t>
      </w:r>
    </w:p>
    <w:p w:rsidR="00000000" w:rsidDel="00000000" w:rsidP="00000000" w:rsidRDefault="00000000" w:rsidRPr="00000000" w14:paraId="000000F5">
      <w:pPr>
        <w:pageBreakBefore w:val="0"/>
        <w:jc w:val="both"/>
        <w:rPr>
          <w:rFonts w:ascii="Cambria" w:cs="Cambria" w:eastAsia="Cambria" w:hAnsi="Cambria"/>
          <w:b w:val="1"/>
          <w:color w:val="333333"/>
          <w:highlight w:val="white"/>
        </w:rPr>
      </w:pPr>
      <w:bookmarkStart w:colFirst="0" w:colLast="0" w:name="_1fob9te" w:id="2"/>
      <w:bookmarkEnd w:id="2"/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Создание и редактирование папок и файлов</w:t>
      </w:r>
    </w:p>
    <w:p w:rsidR="00000000" w:rsidDel="00000000" w:rsidP="00000000" w:rsidRDefault="00000000" w:rsidRPr="00000000" w14:paraId="000000F6">
      <w:pPr>
        <w:pageBreakBefore w:val="0"/>
        <w:jc w:val="both"/>
        <w:rPr>
          <w:rFonts w:ascii="Cambria" w:cs="Cambria" w:eastAsia="Cambria" w:hAnsi="Cambria"/>
          <w:b w:val="1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ageBreakBefore w:val="0"/>
        <w:jc w:val="both"/>
        <w:rPr>
          <w:rFonts w:ascii="Cambria" w:cs="Cambria" w:eastAsia="Cambria" w:hAnsi="Cambria"/>
          <w:b w:val="1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Действия с папками</w:t>
      </w:r>
    </w:p>
    <w:p w:rsidR="00000000" w:rsidDel="00000000" w:rsidP="00000000" w:rsidRDefault="00000000" w:rsidRPr="00000000" w14:paraId="000000F8">
      <w:pPr>
        <w:pageBreakBefore w:val="0"/>
        <w:shd w:fill="ffffff" w:val="clear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Перечень доступных действий с папками зависит от настройки прав пользователя.</w:t>
      </w:r>
    </w:p>
    <w:p w:rsidR="00000000" w:rsidDel="00000000" w:rsidP="00000000" w:rsidRDefault="00000000" w:rsidRPr="00000000" w14:paraId="000000F9">
      <w:pPr>
        <w:pageBreakBefore w:val="0"/>
        <w:numPr>
          <w:ilvl w:val="0"/>
          <w:numId w:val="2"/>
        </w:numPr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создания папки нажмите кнопку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Создать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папку, расположенную на контекстной панели, откроется форма создания новой папки: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ageBreakBefore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114300" distT="114300" distL="114300" distR="114300">
            <wp:extent cx="4006850" cy="186817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1868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ageBreakBefore w:val="0"/>
        <w:numPr>
          <w:ilvl w:val="0"/>
          <w:numId w:val="6"/>
        </w:numPr>
        <w:ind w:left="1440" w:hanging="360"/>
        <w:jc w:val="both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Введите в поле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Название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имя создаваемой папки. Нажмите кнопку Создать. В разделе Общий диск вы можете сразу задать права доступа на эту папку. После перезагрузки страницы созданная папка отобразится в таблице элементов.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ageBreakBefore w:val="0"/>
        <w:numPr>
          <w:ilvl w:val="0"/>
          <w:numId w:val="6"/>
        </w:numPr>
        <w:ind w:left="1440" w:hanging="360"/>
        <w:jc w:val="both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изменения прав доступа к папке нажмите на кнопку Действия рядом с ней и выберите пункт меню Общий доступ. В открывшейся форме настройте параметры доступа путем добавления нужных прав: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ageBreakBefore w:val="0"/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114300" distT="114300" distL="114300" distR="114300">
            <wp:extent cx="4097175" cy="2762250"/>
            <wp:effectExtent b="0" l="0" r="0" t="0"/>
            <wp:docPr descr="доступ к папке.png" id="7" name="image8.png"/>
            <a:graphic>
              <a:graphicData uri="http://schemas.openxmlformats.org/drawingml/2006/picture">
                <pic:pic>
                  <pic:nvPicPr>
                    <pic:cNvPr descr="доступ к папке.png" id="0" name="image8.png"/>
                    <pic:cNvPicPr preferRelativeResize="0"/>
                  </pic:nvPicPr>
                  <pic:blipFill>
                    <a:blip r:embed="rId53"/>
                    <a:srcRect b="0" l="189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7175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ageBreakBefore w:val="0"/>
        <w:ind w:left="220" w:firstLine="0"/>
        <w:jc w:val="center"/>
        <w:rPr>
          <w:rFonts w:ascii="Cambria" w:cs="Cambria" w:eastAsia="Cambria" w:hAnsi="Cambria"/>
          <w:i w:val="1"/>
          <w:sz w:val="18"/>
          <w:szCs w:val="18"/>
        </w:rPr>
      </w:pPr>
      <w:r w:rsidDel="00000000" w:rsidR="00000000" w:rsidRPr="00000000">
        <w:rPr>
          <w:rFonts w:ascii="Cambria" w:cs="Cambria" w:eastAsia="Cambria" w:hAnsi="Cambria"/>
          <w:i w:val="1"/>
          <w:sz w:val="18"/>
          <w:szCs w:val="18"/>
          <w:rtl w:val="0"/>
        </w:rPr>
        <w:t xml:space="preserve">Рис 27. Открытия доступа к папке</w:t>
      </w:r>
    </w:p>
    <w:p w:rsidR="00000000" w:rsidDel="00000000" w:rsidP="00000000" w:rsidRDefault="00000000" w:rsidRPr="00000000" w14:paraId="000000FF">
      <w:pPr>
        <w:pStyle w:val="Heading3"/>
        <w:keepNext w:val="0"/>
        <w:keepLines w:val="0"/>
        <w:pageBreakBefore w:val="0"/>
        <w:shd w:fill="ffffff" w:val="clear"/>
        <w:spacing w:after="100" w:before="520" w:lineRule="auto"/>
        <w:jc w:val="both"/>
        <w:rPr>
          <w:rFonts w:ascii="Cambria" w:cs="Cambria" w:eastAsia="Cambria" w:hAnsi="Cambria"/>
          <w:b w:val="1"/>
          <w:color w:val="333333"/>
          <w:sz w:val="22"/>
          <w:szCs w:val="22"/>
          <w:highlight w:val="white"/>
        </w:rPr>
      </w:pPr>
      <w:bookmarkStart w:colFirst="0" w:colLast="0" w:name="_3znysh7" w:id="3"/>
      <w:bookmarkEnd w:id="3"/>
      <w:r w:rsidDel="00000000" w:rsidR="00000000" w:rsidRPr="00000000">
        <w:rPr>
          <w:rFonts w:ascii="Cambria" w:cs="Cambria" w:eastAsia="Cambria" w:hAnsi="Cambria"/>
          <w:b w:val="1"/>
          <w:color w:val="333333"/>
          <w:sz w:val="22"/>
          <w:szCs w:val="22"/>
          <w:highlight w:val="white"/>
          <w:rtl w:val="0"/>
        </w:rPr>
        <w:t xml:space="preserve">Загрузка документов</w:t>
      </w:r>
    </w:p>
    <w:p w:rsidR="00000000" w:rsidDel="00000000" w:rsidP="00000000" w:rsidRDefault="00000000" w:rsidRPr="00000000" w14:paraId="00000100">
      <w:pPr>
        <w:pageBreakBefore w:val="0"/>
        <w:shd w:fill="ffffff" w:val="clear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Для выполнения загрузки документов перейдите в папку, в которую необходимо загрузить документы. Нажмите кнопку </w:t>
      </w: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Загрузить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, расположенную на контекстной панели, откроется папка на вашем компьютере. Выбор папки и файлов для загрузки осуществляется обычным способом, после чего следует нажать кнопку </w:t>
      </w: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Открыть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01">
      <w:pPr>
        <w:pageBreakBefore w:val="0"/>
        <w:jc w:val="center"/>
        <w:rPr>
          <w:color w:val="000000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4507230" cy="3154045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3154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ageBreakBefore w:val="0"/>
        <w:shd w:fill="ffffff" w:val="clear"/>
        <w:jc w:val="center"/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</w:rPr>
      </w:pPr>
      <w:r w:rsidDel="00000000" w:rsidR="00000000" w:rsidRPr="00000000"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  <w:rtl w:val="0"/>
        </w:rPr>
        <w:t xml:space="preserve">Рис 28. Загрузка файлов на диск</w:t>
      </w:r>
    </w:p>
    <w:p w:rsidR="00000000" w:rsidDel="00000000" w:rsidP="00000000" w:rsidRDefault="00000000" w:rsidRPr="00000000" w14:paraId="00000103">
      <w:pPr>
        <w:pageBreakBefore w:val="0"/>
        <w:shd w:fill="ffffff" w:val="clear"/>
        <w:jc w:val="center"/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ageBreakBefore w:val="0"/>
        <w:shd w:fill="ffffff" w:val="clear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Индикатор загрузки позволяет наблюдать и управлять процессом - удалять из загрузки, приостанавливать, возобновлять, загрузить еще.</w:t>
      </w:r>
    </w:p>
    <w:p w:rsidR="00000000" w:rsidDel="00000000" w:rsidP="00000000" w:rsidRDefault="00000000" w:rsidRPr="00000000" w14:paraId="00000105">
      <w:pPr>
        <w:pageBreakBefore w:val="0"/>
        <w:shd w:fill="ffffff" w:val="clear"/>
        <w:jc w:val="center"/>
        <w:rPr>
          <w:rFonts w:ascii="Verdana" w:cs="Verdana" w:eastAsia="Verdana" w:hAnsi="Verdana"/>
          <w:color w:val="333333"/>
          <w:sz w:val="18"/>
          <w:szCs w:val="18"/>
          <w:highlight w:val="white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4533900" cy="245745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ageBreakBefore w:val="0"/>
        <w:shd w:fill="ffffff" w:val="clear"/>
        <w:jc w:val="center"/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</w:rPr>
      </w:pPr>
      <w:bookmarkStart w:colFirst="0" w:colLast="0" w:name="_2et92p0" w:id="4"/>
      <w:bookmarkEnd w:id="4"/>
      <w:r w:rsidDel="00000000" w:rsidR="00000000" w:rsidRPr="00000000"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  <w:rtl w:val="0"/>
        </w:rPr>
        <w:t xml:space="preserve">Рис 29. Индикатор загрузки на диск</w:t>
      </w:r>
    </w:p>
    <w:p w:rsidR="00000000" w:rsidDel="00000000" w:rsidP="00000000" w:rsidRDefault="00000000" w:rsidRPr="00000000" w14:paraId="00000107">
      <w:pPr>
        <w:pageBreakBefore w:val="0"/>
        <w:shd w:fill="ffffff" w:val="clear"/>
        <w:rPr>
          <w:rFonts w:ascii="Cambria" w:cs="Cambria" w:eastAsia="Cambria" w:hAnsi="Cambria"/>
          <w:b w:val="1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Создание и редактирование документов</w:t>
      </w:r>
    </w:p>
    <w:p w:rsidR="00000000" w:rsidDel="00000000" w:rsidP="00000000" w:rsidRDefault="00000000" w:rsidRPr="00000000" w14:paraId="00000108">
      <w:pPr>
        <w:pageBreakBefore w:val="0"/>
        <w:shd w:fill="ffffff" w:val="clear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Вы можете создавать файлы формата Документ(.doc), Таблица(.xls), Презентация(.ppt) с помощью сервисов </w:t>
      </w: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Google Docs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, </w:t>
      </w: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MS Office Online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непосредственно в разделе Мой Диск на портале.После нажатия кнопки</w:t>
      </w: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 Создать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документ появляется окно выбора сервиса и формата документа:</w:t>
      </w:r>
    </w:p>
    <w:p w:rsidR="00000000" w:rsidDel="00000000" w:rsidP="00000000" w:rsidRDefault="00000000" w:rsidRPr="00000000" w14:paraId="00000109">
      <w:pPr>
        <w:pageBreakBefore w:val="0"/>
        <w:jc w:val="center"/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4808855" cy="1924050"/>
            <wp:effectExtent b="0" l="0" r="0" t="0"/>
            <wp:docPr descr="ofice365.png" id="10" name="image13.png"/>
            <a:graphic>
              <a:graphicData uri="http://schemas.openxmlformats.org/drawingml/2006/picture">
                <pic:pic>
                  <pic:nvPicPr>
                    <pic:cNvPr descr="ofice365.png" id="0" name="image1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8855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ageBreakBefore w:val="0"/>
        <w:jc w:val="center"/>
        <w:rPr>
          <w:rFonts w:ascii="Times New Roman" w:cs="Times New Roman" w:eastAsia="Times New Roman" w:hAnsi="Times New Roman"/>
          <w:i w:val="1"/>
          <w:color w:val="333333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33333"/>
          <w:sz w:val="18"/>
          <w:szCs w:val="18"/>
          <w:highlight w:val="white"/>
          <w:rtl w:val="0"/>
        </w:rPr>
        <w:t xml:space="preserve">Рис 30. Создание документа</w:t>
      </w:r>
    </w:p>
    <w:p w:rsidR="00000000" w:rsidDel="00000000" w:rsidP="00000000" w:rsidRDefault="00000000" w:rsidRPr="00000000" w14:paraId="0000010B">
      <w:pPr>
        <w:pageBreakBefore w:val="0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При выборе для создания документа сервиса </w:t>
      </w: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Google Docs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будет запущено соответствующее он-лайн приложение, после завершения работы с которым портал предложит сохранить документ:</w:t>
      </w:r>
    </w:p>
    <w:p w:rsidR="00000000" w:rsidDel="00000000" w:rsidP="00000000" w:rsidRDefault="00000000" w:rsidRPr="00000000" w14:paraId="0000010C">
      <w:pPr>
        <w:pageBreakBefore w:val="0"/>
        <w:jc w:val="center"/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4171950" cy="1771650"/>
            <wp:effectExtent b="0" l="0" r="0" t="0"/>
            <wp:docPr descr="save-1.png" id="35" name="image42.png"/>
            <a:graphic>
              <a:graphicData uri="http://schemas.openxmlformats.org/drawingml/2006/picture">
                <pic:pic>
                  <pic:nvPicPr>
                    <pic:cNvPr descr="save-1.png" id="0" name="image4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ageBreakBefore w:val="0"/>
        <w:jc w:val="center"/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</w:rPr>
      </w:pPr>
      <w:r w:rsidDel="00000000" w:rsidR="00000000" w:rsidRPr="00000000"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  <w:rtl w:val="0"/>
        </w:rPr>
        <w:t xml:space="preserve">Рис 31. Окно сохранения документа</w:t>
      </w:r>
    </w:p>
    <w:p w:rsidR="00000000" w:rsidDel="00000000" w:rsidP="00000000" w:rsidRDefault="00000000" w:rsidRPr="00000000" w14:paraId="0000010E">
      <w:pPr>
        <w:pageBreakBefore w:val="0"/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ageBreakBefore w:val="0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При сохранении можно сразу задать желаемое имя для документа. Открыть документ для просмотра можно, кликнув на его название на портале. Далее можно перейти к его редактированию, нажав кнопку </w:t>
      </w: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Редактировать 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и выбрав сервис для редактирования.</w:t>
      </w:r>
    </w:p>
    <w:p w:rsidR="00000000" w:rsidDel="00000000" w:rsidP="00000000" w:rsidRDefault="00000000" w:rsidRPr="00000000" w14:paraId="00000110">
      <w:pPr>
        <w:pageBreakBefore w:val="0"/>
        <w:jc w:val="center"/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4067175" cy="1676400"/>
            <wp:effectExtent b="0" l="0" r="0" t="0"/>
            <wp:docPr descr="redact.png" id="38" name="image35.png"/>
            <a:graphic>
              <a:graphicData uri="http://schemas.openxmlformats.org/drawingml/2006/picture">
                <pic:pic>
                  <pic:nvPicPr>
                    <pic:cNvPr descr="redact.png" id="0" name="image3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ageBreakBefore w:val="0"/>
        <w:jc w:val="center"/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</w:rPr>
      </w:pPr>
      <w:r w:rsidDel="00000000" w:rsidR="00000000" w:rsidRPr="00000000"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  <w:rtl w:val="0"/>
        </w:rPr>
        <w:t xml:space="preserve">Рис 32. Открытие документа для редактирования</w:t>
      </w:r>
    </w:p>
    <w:p w:rsidR="00000000" w:rsidDel="00000000" w:rsidP="00000000" w:rsidRDefault="00000000" w:rsidRPr="00000000" w14:paraId="00000112">
      <w:pPr>
        <w:pageBreakBefore w:val="0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ageBreakBefore w:val="0"/>
        <w:jc w:val="both"/>
        <w:rPr>
          <w:rFonts w:ascii="Cambria" w:cs="Cambria" w:eastAsia="Cambria" w:hAnsi="Cambria"/>
          <w:b w:val="1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Совместная работа с документами</w:t>
      </w:r>
    </w:p>
    <w:p w:rsidR="00000000" w:rsidDel="00000000" w:rsidP="00000000" w:rsidRDefault="00000000" w:rsidRPr="00000000" w14:paraId="00000114">
      <w:pPr>
        <w:pageBreakBefore w:val="0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Документы также могут редактироваться одновременно несколькими пользователями. Права доступа к файлам могут быть различными для отдельных групп сотрудников, рабочих групп и отдельных сотрудников.</w:t>
      </w:r>
    </w:p>
    <w:p w:rsidR="00000000" w:rsidDel="00000000" w:rsidP="00000000" w:rsidRDefault="00000000" w:rsidRPr="00000000" w14:paraId="00000115">
      <w:pPr>
        <w:pageBreakBefore w:val="0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Владелец файла или сотрудник, обладающий правом Полный доступ, может гибко настраивать права доступа к конкретному файлу. Для этого следует перейти по ссылке Общий доступ в меню действий файла и задать права.</w:t>
      </w:r>
    </w:p>
    <w:p w:rsidR="00000000" w:rsidDel="00000000" w:rsidP="00000000" w:rsidRDefault="00000000" w:rsidRPr="00000000" w14:paraId="00000116">
      <w:pPr>
        <w:pageBreakBefore w:val="0"/>
        <w:jc w:val="center"/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2083435" cy="2560320"/>
            <wp:effectExtent b="0" l="0" r="0" t="0"/>
            <wp:docPr descr="dos.png" id="39" name="image39.png"/>
            <a:graphic>
              <a:graphicData uri="http://schemas.openxmlformats.org/drawingml/2006/picture">
                <pic:pic>
                  <pic:nvPicPr>
                    <pic:cNvPr descr="dos.png" id="0" name="image39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3435" cy="2560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ageBreakBefore w:val="0"/>
        <w:jc w:val="center"/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</w:rPr>
      </w:pPr>
      <w:r w:rsidDel="00000000" w:rsidR="00000000" w:rsidRPr="00000000"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  <w:rtl w:val="0"/>
        </w:rPr>
        <w:t xml:space="preserve">Рис 33. Общий доступ к документу</w:t>
      </w:r>
    </w:p>
    <w:p w:rsidR="00000000" w:rsidDel="00000000" w:rsidP="00000000" w:rsidRDefault="00000000" w:rsidRPr="00000000" w14:paraId="00000118">
      <w:pPr>
        <w:pageBreakBefore w:val="0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При открытии документа на </w:t>
      </w: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редактирование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несколькими пользователями одновременно, у каждого из них в поле документа будут отображены цветные метки в тех позициях, где находятся курсоры коллег. </w:t>
      </w:r>
    </w:p>
    <w:p w:rsidR="00000000" w:rsidDel="00000000" w:rsidP="00000000" w:rsidRDefault="00000000" w:rsidRPr="00000000" w14:paraId="00000119">
      <w:pPr>
        <w:pageBreakBefore w:val="0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ageBreakBefore w:val="0"/>
        <w:rPr>
          <w:rFonts w:ascii="Cambria" w:cs="Cambria" w:eastAsia="Cambria" w:hAnsi="Cambria"/>
          <w:b w:val="1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6. Группы</w:t>
      </w:r>
    </w:p>
    <w:p w:rsidR="00000000" w:rsidDel="00000000" w:rsidP="00000000" w:rsidRDefault="00000000" w:rsidRPr="00000000" w14:paraId="0000011B">
      <w:pPr>
        <w:pageBreakBefore w:val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ageBreakBefore w:val="0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Группы 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- виртуальное объединение людей для решения или обсуждения общих вопросов, целей и задач.</w:t>
      </w:r>
    </w:p>
    <w:p w:rsidR="00000000" w:rsidDel="00000000" w:rsidP="00000000" w:rsidRDefault="00000000" w:rsidRPr="00000000" w14:paraId="0000011D">
      <w:pPr>
        <w:pageBreakBefore w:val="0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Пункт главного меню </w:t>
      </w: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Группы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представлен ссылкой на страницу по умолчанию </w:t>
      </w: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Мои группы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. При переходе по этой ссылке появится возможность Создать группу, нажав соответствующую кнопку в правом верхнем углу страницы.</w:t>
      </w:r>
    </w:p>
    <w:p w:rsidR="00000000" w:rsidDel="00000000" w:rsidP="00000000" w:rsidRDefault="00000000" w:rsidRPr="00000000" w14:paraId="0000011E">
      <w:pPr>
        <w:pageBreakBefore w:val="0"/>
        <w:jc w:val="center"/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5052060" cy="2346960"/>
            <wp:effectExtent b="0" l="0" r="0" t="0"/>
            <wp:docPr descr="группы.png" id="42" name="image40.png"/>
            <a:graphic>
              <a:graphicData uri="http://schemas.openxmlformats.org/drawingml/2006/picture">
                <pic:pic>
                  <pic:nvPicPr>
                    <pic:cNvPr descr="группы.png" id="0" name="image40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2346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ageBreakBefore w:val="0"/>
        <w:jc w:val="center"/>
        <w:rPr>
          <w:rFonts w:ascii="Times New Roman" w:cs="Times New Roman" w:eastAsia="Times New Roman" w:hAnsi="Times New Roman"/>
          <w:i w:val="1"/>
          <w:color w:val="333333"/>
          <w:sz w:val="18"/>
          <w:szCs w:val="18"/>
          <w:highlight w:val="white"/>
        </w:rPr>
      </w:pPr>
      <w:r w:rsidDel="00000000" w:rsidR="00000000" w:rsidRPr="00000000"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  <w:rtl w:val="0"/>
        </w:rPr>
        <w:t xml:space="preserve">Рис 34. Меню группы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ageBreakBefore w:val="0"/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ageBreakBefore w:val="0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Используются группы следующих типов:</w:t>
      </w:r>
    </w:p>
    <w:p w:rsidR="00000000" w:rsidDel="00000000" w:rsidP="00000000" w:rsidRDefault="00000000" w:rsidRPr="00000000" w14:paraId="00000122">
      <w:pPr>
        <w:pageBreakBefore w:val="0"/>
        <w:numPr>
          <w:ilvl w:val="0"/>
          <w:numId w:val="11"/>
        </w:numPr>
        <w:ind w:left="720" w:hanging="360"/>
        <w:rPr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открытая группа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- вступить в группу может любой желающий пользователь или сотрудник компании;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ageBreakBefore w:val="0"/>
        <w:numPr>
          <w:ilvl w:val="0"/>
          <w:numId w:val="11"/>
        </w:numPr>
        <w:ind w:left="720" w:hanging="360"/>
        <w:rPr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закрытая группа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- вступить в группу можно только после одобрения модератором (администратором) группы;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ageBreakBefore w:val="0"/>
        <w:numPr>
          <w:ilvl w:val="0"/>
          <w:numId w:val="11"/>
        </w:numPr>
        <w:ind w:left="720" w:hanging="360"/>
        <w:rPr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видимая группа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- наличие группы видно всем пользователям или сотрудникам компании;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ageBreakBefore w:val="0"/>
        <w:numPr>
          <w:ilvl w:val="0"/>
          <w:numId w:val="11"/>
        </w:numPr>
        <w:ind w:left="720" w:hanging="360"/>
        <w:rPr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невидимая группа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- группа видна только членам группы;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ageBreakBefore w:val="0"/>
        <w:numPr>
          <w:ilvl w:val="0"/>
          <w:numId w:val="11"/>
        </w:numPr>
        <w:ind w:left="720" w:hanging="360"/>
        <w:rPr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архивная группа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- группа может быть архивной (например, если активность в ней давно отсутствует).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ageBreakBefore w:val="0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ageBreakBefore w:val="0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В верхней части имеется фильтр, позволяющий переключаться между группами:</w:t>
      </w:r>
    </w:p>
    <w:p w:rsidR="00000000" w:rsidDel="00000000" w:rsidP="00000000" w:rsidRDefault="00000000" w:rsidRPr="00000000" w14:paraId="00000129">
      <w:pPr>
        <w:pageBreakBefore w:val="0"/>
        <w:numPr>
          <w:ilvl w:val="0"/>
          <w:numId w:val="5"/>
        </w:numPr>
        <w:ind w:left="720" w:hanging="360"/>
        <w:rPr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Все группы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- отображает страницу со всеми видимыми пользователю группами;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ageBreakBefore w:val="0"/>
        <w:numPr>
          <w:ilvl w:val="0"/>
          <w:numId w:val="5"/>
        </w:numPr>
        <w:ind w:left="720" w:hanging="360"/>
        <w:rPr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Мои группы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- отображает страницу со всеми группами, в которых состоит пользователь или является их создателем;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ageBreakBefore w:val="0"/>
        <w:numPr>
          <w:ilvl w:val="0"/>
          <w:numId w:val="5"/>
        </w:numPr>
        <w:ind w:left="720" w:hanging="360"/>
        <w:rPr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Архивные 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- отображает страницу с устаревшими группами, которые их владельцы отправили в архив;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ageBreakBefore w:val="0"/>
        <w:numPr>
          <w:ilvl w:val="0"/>
          <w:numId w:val="5"/>
        </w:numPr>
        <w:ind w:left="720" w:hanging="360"/>
        <w:rPr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Экстранет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- отображает страницу с видимыми пользователю группами в Экстранете;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ageBreakBefore w:val="0"/>
        <w:numPr>
          <w:ilvl w:val="0"/>
          <w:numId w:val="5"/>
        </w:numPr>
        <w:ind w:left="720" w:hanging="360"/>
        <w:rPr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По тегам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- отображает страницу со всеми видимыми пользователю группами с возможностью найти их по тегам.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ageBreakBefore w:val="0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На странице Все группы располагаются все видимые на портале пользователю группы</w:t>
      </w:r>
    </w:p>
    <w:p w:rsidR="00000000" w:rsidDel="00000000" w:rsidP="00000000" w:rsidRDefault="00000000" w:rsidRPr="00000000" w14:paraId="0000012F">
      <w:pPr>
        <w:pageBreakBefore w:val="0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После того, как вы зашли в профиль группы, можно увидеть меню группы:</w:t>
      </w:r>
    </w:p>
    <w:p w:rsidR="00000000" w:rsidDel="00000000" w:rsidP="00000000" w:rsidRDefault="00000000" w:rsidRPr="00000000" w14:paraId="00000130">
      <w:pPr>
        <w:pageBreakBefore w:val="0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ageBreakBefore w:val="0"/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6645600" cy="635000"/>
            <wp:effectExtent b="0" l="0" r="0" t="0"/>
            <wp:docPr descr="группы2.png" id="45" name="image41.png"/>
            <a:graphic>
              <a:graphicData uri="http://schemas.openxmlformats.org/drawingml/2006/picture">
                <pic:pic>
                  <pic:nvPicPr>
                    <pic:cNvPr descr="группы2.png" id="0" name="image41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ageBreakBefore w:val="0"/>
        <w:jc w:val="center"/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</w:rPr>
      </w:pPr>
      <w:r w:rsidDel="00000000" w:rsidR="00000000" w:rsidRPr="00000000">
        <w:rPr>
          <w:rFonts w:ascii="Cambria" w:cs="Cambria" w:eastAsia="Cambria" w:hAnsi="Cambria"/>
          <w:i w:val="1"/>
          <w:color w:val="333333"/>
          <w:sz w:val="18"/>
          <w:szCs w:val="18"/>
          <w:highlight w:val="white"/>
          <w:rtl w:val="0"/>
        </w:rPr>
        <w:t xml:space="preserve">Рис 35. Вкладки локального меню группы</w:t>
      </w:r>
    </w:p>
    <w:p w:rsidR="00000000" w:rsidDel="00000000" w:rsidP="00000000" w:rsidRDefault="00000000" w:rsidRPr="00000000" w14:paraId="00000133">
      <w:pPr>
        <w:pageBreakBefore w:val="0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ageBreakBefore w:val="0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В нем представлены следующие вкладки:</w:t>
      </w:r>
    </w:p>
    <w:p w:rsidR="00000000" w:rsidDel="00000000" w:rsidP="00000000" w:rsidRDefault="00000000" w:rsidRPr="00000000" w14:paraId="00000135">
      <w:pPr>
        <w:pageBreakBefore w:val="0"/>
        <w:numPr>
          <w:ilvl w:val="0"/>
          <w:numId w:val="7"/>
        </w:numPr>
        <w:ind w:left="720" w:hanging="360"/>
        <w:jc w:val="both"/>
        <w:rPr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Основное 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- Это главная вкладка профиля группы, на ней размещена основная информация и меню управления\взаимодействия с группой.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ageBreakBefore w:val="0"/>
        <w:numPr>
          <w:ilvl w:val="0"/>
          <w:numId w:val="7"/>
        </w:numPr>
        <w:ind w:left="720" w:hanging="360"/>
        <w:jc w:val="both"/>
        <w:rPr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Диск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- В данном разделе вы можете просматривать, хранить и создавать файлы.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ageBreakBefore w:val="0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ageBreakBefore w:val="0"/>
        <w:numPr>
          <w:ilvl w:val="0"/>
          <w:numId w:val="7"/>
        </w:numPr>
        <w:ind w:left="720" w:hanging="360"/>
        <w:jc w:val="both"/>
        <w:rPr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Задачи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- Здесь вы можете узнавать о поставленных задачах и менять их статус.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ageBreakBefore w:val="0"/>
        <w:numPr>
          <w:ilvl w:val="0"/>
          <w:numId w:val="7"/>
        </w:numPr>
        <w:ind w:left="720" w:hanging="360"/>
        <w:jc w:val="both"/>
        <w:rPr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Календарь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- На вкладке Календарь можно узнавать о грядущих и прошедших событиях в группе. Событие календаря группы будет отображено и в личных календарях участников события.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ageBreakBefore w:val="0"/>
        <w:numPr>
          <w:ilvl w:val="0"/>
          <w:numId w:val="7"/>
        </w:numPr>
        <w:ind w:left="720" w:hanging="360"/>
        <w:jc w:val="both"/>
        <w:rPr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Сообщения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- Данный раздел дает возможность обмениваться сообщениями с другими участниками группы.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ageBreakBefore w:val="0"/>
        <w:numPr>
          <w:ilvl w:val="0"/>
          <w:numId w:val="7"/>
        </w:numPr>
        <w:ind w:left="720" w:hanging="360"/>
        <w:jc w:val="both"/>
        <w:rPr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Фото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- Здесь расположены альбомы группы.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ageBreakBefore w:val="0"/>
        <w:numPr>
          <w:ilvl w:val="0"/>
          <w:numId w:val="7"/>
        </w:numPr>
        <w:ind w:left="720" w:hanging="360"/>
        <w:jc w:val="both"/>
        <w:rPr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Списки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- Здесь вы можете просматривать и при наличии достаточных прав (являетесь владельцем группы) создавать списки каких-либо элементов.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ageBreakBefore w:val="0"/>
        <w:numPr>
          <w:ilvl w:val="0"/>
          <w:numId w:val="7"/>
        </w:numPr>
        <w:ind w:left="720" w:hanging="360"/>
        <w:jc w:val="both"/>
        <w:rPr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Wiki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- База знаний, сборник статей, создаваемых для обобщения и накопления знаний.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ageBreakBefore w:val="0"/>
        <w:numPr>
          <w:ilvl w:val="0"/>
          <w:numId w:val="7"/>
        </w:numPr>
        <w:ind w:left="720" w:hanging="360"/>
        <w:jc w:val="both"/>
        <w:rPr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Обсуждения 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- Обсуждение различных тем.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ageBreakBefore w:val="0"/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ageBreakBefore w:val="0"/>
        <w:rPr>
          <w:rFonts w:ascii="Times New Roman" w:cs="Times New Roman" w:eastAsia="Times New Roman" w:hAnsi="Times New Roman"/>
          <w:b w:val="1"/>
          <w:color w:val="33333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highlight w:val="white"/>
          <w:rtl w:val="0"/>
        </w:rPr>
        <w:t xml:space="preserve">7. Сотрудники</w:t>
      </w:r>
    </w:p>
    <w:p w:rsidR="00000000" w:rsidDel="00000000" w:rsidP="00000000" w:rsidRDefault="00000000" w:rsidRPr="00000000" w14:paraId="00000141">
      <w:pPr>
        <w:pageBreakBefore w:val="0"/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ageBreakBefore w:val="0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Раздел предназначен для вывода всей необходимой информации о сотрудниках и структуре компании.</w:t>
      </w:r>
    </w:p>
    <w:p w:rsidR="00000000" w:rsidDel="00000000" w:rsidP="00000000" w:rsidRDefault="00000000" w:rsidRPr="00000000" w14:paraId="00000143">
      <w:pPr>
        <w:pageBreakBefore w:val="0"/>
        <w:jc w:val="both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В разделе представлены следующие страницы:</w:t>
      </w:r>
    </w:p>
    <w:p w:rsidR="00000000" w:rsidDel="00000000" w:rsidP="00000000" w:rsidRDefault="00000000" w:rsidRPr="00000000" w14:paraId="00000144">
      <w:pPr>
        <w:pageBreakBefore w:val="0"/>
        <w:numPr>
          <w:ilvl w:val="0"/>
          <w:numId w:val="9"/>
        </w:numPr>
        <w:ind w:left="720" w:hanging="360"/>
        <w:jc w:val="both"/>
        <w:rPr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Поиск сотрудника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- здесь вы можете найти сотрудника и/или узнать краткую информацию о нем.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ageBreakBefore w:val="0"/>
        <w:numPr>
          <w:ilvl w:val="0"/>
          <w:numId w:val="9"/>
        </w:numPr>
        <w:ind w:left="720" w:hanging="360"/>
        <w:jc w:val="both"/>
        <w:rPr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Телефонный справочник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- на данной странице представлены телефоны всех сотрудников компании.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ageBreakBefore w:val="0"/>
        <w:numPr>
          <w:ilvl w:val="0"/>
          <w:numId w:val="9"/>
        </w:numPr>
        <w:ind w:left="720" w:hanging="360"/>
        <w:jc w:val="both"/>
        <w:rPr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Структура компании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- приведено наглядное представление иерархии филиалов, подразделений и отделов компании в виде схемы.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ageBreakBefore w:val="0"/>
        <w:numPr>
          <w:ilvl w:val="0"/>
          <w:numId w:val="9"/>
        </w:numPr>
        <w:ind w:left="720" w:hanging="360"/>
        <w:jc w:val="both"/>
        <w:rPr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Кадровые изменения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- тут вы можете отследить изменения, произошедшие в карьере сотрудников.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ageBreakBefore w:val="0"/>
        <w:numPr>
          <w:ilvl w:val="0"/>
          <w:numId w:val="9"/>
        </w:numPr>
        <w:ind w:left="720" w:hanging="360"/>
        <w:jc w:val="both"/>
        <w:rPr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Доска почета 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- на этой странице вы увидите сотрудников с особыми заслугами.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ageBreakBefore w:val="0"/>
        <w:numPr>
          <w:ilvl w:val="0"/>
          <w:numId w:val="9"/>
        </w:numPr>
        <w:ind w:left="720" w:hanging="360"/>
        <w:jc w:val="both"/>
        <w:rPr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Дни рождения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- здесь вы можете п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highlight w:val="white"/>
          <w:rtl w:val="0"/>
        </w:rPr>
        <w:t xml:space="preserve">оздравить сотрудника с Днем рождения или посмотреть, у кого день рождения в ближайшее время.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ageBreakBefore w:val="0"/>
        <w:jc w:val="both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ageBreakBefore w:val="0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ageBreakBefore w:val="0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ageBreakBefore w:val="0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Данная инструкция поможет сотруднику как можно быстрее освоить основные инструменты корпоративного портала и начать производить свой продукт поста.</w:t>
      </w:r>
    </w:p>
    <w:p w:rsidR="00000000" w:rsidDel="00000000" w:rsidP="00000000" w:rsidRDefault="00000000" w:rsidRPr="00000000" w14:paraId="0000014E">
      <w:pPr>
        <w:pageBreakBefore w:val="0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ageBreakBefore w:val="0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ageBreakBefore w:val="0"/>
        <w:widowControl w:val="0"/>
        <w:jc w:val="right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Исполнительный директор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 ООО «Компания ВБА»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ageBreakBefore w:val="0"/>
        <w:ind w:left="2100" w:firstLine="420"/>
        <w:jc w:val="right"/>
        <w:rPr>
          <w:color w:val="000000"/>
        </w:rPr>
      </w:pPr>
      <w:bookmarkStart w:colFirst="0" w:colLast="0" w:name="_tyjcwt" w:id="5"/>
      <w:bookmarkEnd w:id="5"/>
      <w:r w:rsidDel="00000000" w:rsidR="00000000" w:rsidRPr="00000000">
        <w:rPr>
          <w:rFonts w:ascii="Cambria" w:cs="Cambria" w:eastAsia="Cambria" w:hAnsi="Cambria"/>
          <w:rtl w:val="0"/>
        </w:rPr>
        <w:t xml:space="preserve">Расин Алексей</w:t>
      </w:r>
      <w:r w:rsidDel="00000000" w:rsidR="00000000" w:rsidRPr="00000000">
        <w:rPr>
          <w:rtl w:val="0"/>
        </w:rPr>
      </w:r>
    </w:p>
    <w:sectPr>
      <w:pgSz w:h="16838" w:w="11906" w:orient="portrait"/>
      <w:pgMar w:bottom="567" w:top="567" w:left="850" w:right="567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mbria"/>
  <w:font w:name="Times New Roman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firstLine="252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firstLine="5400"/>
      </w:pPr>
      <w:rPr>
        <w:rFonts w:ascii="Arial" w:cs="Arial" w:eastAsia="Arial" w:hAnsi="Arial"/>
        <w:u w:val="none"/>
      </w:rPr>
    </w:lvl>
    <w:lvl w:ilvl="2">
      <w:start w:val="1"/>
      <w:numFmt w:val="bullet"/>
      <w:lvlText w:val="■"/>
      <w:lvlJc w:val="left"/>
      <w:pPr>
        <w:ind w:left="2160" w:firstLine="8280"/>
      </w:pPr>
      <w:rPr>
        <w:rFonts w:ascii="Arial" w:cs="Arial" w:eastAsia="Arial" w:hAnsi="Arial"/>
        <w:u w:val="no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cs="Arial" w:eastAsia="Arial" w:hAnsi="Arial"/>
        <w:u w:val="none"/>
      </w:rPr>
    </w:lvl>
    <w:lvl w:ilvl="4">
      <w:start w:val="1"/>
      <w:numFmt w:val="bullet"/>
      <w:lvlText w:val="○"/>
      <w:lvlJc w:val="left"/>
      <w:pPr>
        <w:ind w:left="3600" w:firstLine="14040"/>
      </w:pPr>
      <w:rPr>
        <w:rFonts w:ascii="Arial" w:cs="Arial" w:eastAsia="Arial" w:hAnsi="Arial"/>
        <w:u w:val="none"/>
      </w:rPr>
    </w:lvl>
    <w:lvl w:ilvl="5">
      <w:start w:val="1"/>
      <w:numFmt w:val="bullet"/>
      <w:lvlText w:val="■"/>
      <w:lvlJc w:val="left"/>
      <w:pPr>
        <w:ind w:left="4320" w:firstLine="16920"/>
      </w:pPr>
      <w:rPr>
        <w:rFonts w:ascii="Arial" w:cs="Arial" w:eastAsia="Arial" w:hAnsi="Arial"/>
        <w:u w:val="no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cs="Arial" w:eastAsia="Arial" w:hAnsi="Arial"/>
        <w:u w:val="none"/>
      </w:rPr>
    </w:lvl>
    <w:lvl w:ilvl="7">
      <w:start w:val="1"/>
      <w:numFmt w:val="bullet"/>
      <w:lvlText w:val="○"/>
      <w:lvlJc w:val="left"/>
      <w:pPr>
        <w:ind w:left="5760" w:firstLine="22680"/>
      </w:pPr>
      <w:rPr>
        <w:rFonts w:ascii="Arial" w:cs="Arial" w:eastAsia="Arial" w:hAnsi="Arial"/>
        <w:u w:val="none"/>
      </w:rPr>
    </w:lvl>
    <w:lvl w:ilvl="8">
      <w:start w:val="1"/>
      <w:numFmt w:val="bullet"/>
      <w:lvlText w:val="■"/>
      <w:lvlJc w:val="left"/>
      <w:pPr>
        <w:ind w:left="6480" w:firstLine="25560"/>
      </w:pPr>
      <w:rPr>
        <w:rFonts w:ascii="Arial" w:cs="Arial" w:eastAsia="Arial" w:hAnsi="Arial"/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firstLine="39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2160" w:firstLine="6120"/>
      </w:pPr>
      <w:rPr>
        <w:rFonts w:ascii="Arial" w:cs="Arial" w:eastAsia="Arial" w:hAnsi="Arial"/>
        <w:u w:val="none"/>
      </w:rPr>
    </w:lvl>
    <w:lvl w:ilvl="2">
      <w:start w:val="1"/>
      <w:numFmt w:val="bullet"/>
      <w:lvlText w:val="■"/>
      <w:lvlJc w:val="left"/>
      <w:pPr>
        <w:ind w:left="2880" w:firstLine="8280"/>
      </w:pPr>
      <w:rPr>
        <w:rFonts w:ascii="Arial" w:cs="Arial" w:eastAsia="Arial" w:hAnsi="Arial"/>
        <w:u w:val="none"/>
      </w:rPr>
    </w:lvl>
    <w:lvl w:ilvl="3">
      <w:start w:val="1"/>
      <w:numFmt w:val="bullet"/>
      <w:lvlText w:val="●"/>
      <w:lvlJc w:val="left"/>
      <w:pPr>
        <w:ind w:left="3600" w:firstLine="10440"/>
      </w:pPr>
      <w:rPr>
        <w:rFonts w:ascii="Arial" w:cs="Arial" w:eastAsia="Arial" w:hAnsi="Arial"/>
        <w:u w:val="none"/>
      </w:rPr>
    </w:lvl>
    <w:lvl w:ilvl="4">
      <w:start w:val="1"/>
      <w:numFmt w:val="bullet"/>
      <w:lvlText w:val="○"/>
      <w:lvlJc w:val="left"/>
      <w:pPr>
        <w:ind w:left="4320" w:firstLine="12600"/>
      </w:pPr>
      <w:rPr>
        <w:rFonts w:ascii="Arial" w:cs="Arial" w:eastAsia="Arial" w:hAnsi="Arial"/>
        <w:u w:val="none"/>
      </w:rPr>
    </w:lvl>
    <w:lvl w:ilvl="5">
      <w:start w:val="1"/>
      <w:numFmt w:val="bullet"/>
      <w:lvlText w:val="■"/>
      <w:lvlJc w:val="left"/>
      <w:pPr>
        <w:ind w:left="5040" w:firstLine="14760"/>
      </w:pPr>
      <w:rPr>
        <w:rFonts w:ascii="Arial" w:cs="Arial" w:eastAsia="Arial" w:hAnsi="Arial"/>
        <w:u w:val="none"/>
      </w:rPr>
    </w:lvl>
    <w:lvl w:ilvl="6">
      <w:start w:val="1"/>
      <w:numFmt w:val="bullet"/>
      <w:lvlText w:val="●"/>
      <w:lvlJc w:val="left"/>
      <w:pPr>
        <w:ind w:left="5760" w:firstLine="16920"/>
      </w:pPr>
      <w:rPr>
        <w:rFonts w:ascii="Arial" w:cs="Arial" w:eastAsia="Arial" w:hAnsi="Arial"/>
        <w:u w:val="none"/>
      </w:rPr>
    </w:lvl>
    <w:lvl w:ilvl="7">
      <w:start w:val="1"/>
      <w:numFmt w:val="bullet"/>
      <w:lvlText w:val="○"/>
      <w:lvlJc w:val="left"/>
      <w:pPr>
        <w:ind w:left="6480" w:firstLine="19080"/>
      </w:pPr>
      <w:rPr>
        <w:rFonts w:ascii="Arial" w:cs="Arial" w:eastAsia="Arial" w:hAnsi="Arial"/>
        <w:u w:val="none"/>
      </w:rPr>
    </w:lvl>
    <w:lvl w:ilvl="8">
      <w:start w:val="1"/>
      <w:numFmt w:val="bullet"/>
      <w:lvlText w:val="■"/>
      <w:lvlJc w:val="left"/>
      <w:pPr>
        <w:ind w:left="7200" w:firstLine="21240"/>
      </w:pPr>
      <w:rPr>
        <w:rFonts w:ascii="Arial" w:cs="Arial" w:eastAsia="Arial" w:hAnsi="Arial"/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252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firstLine="5400"/>
      </w:pPr>
      <w:rPr>
        <w:rFonts w:ascii="Arial" w:cs="Arial" w:eastAsia="Arial" w:hAnsi="Arial"/>
        <w:u w:val="none"/>
      </w:rPr>
    </w:lvl>
    <w:lvl w:ilvl="2">
      <w:start w:val="1"/>
      <w:numFmt w:val="bullet"/>
      <w:lvlText w:val="■"/>
      <w:lvlJc w:val="left"/>
      <w:pPr>
        <w:ind w:left="2160" w:firstLine="8280"/>
      </w:pPr>
      <w:rPr>
        <w:rFonts w:ascii="Arial" w:cs="Arial" w:eastAsia="Arial" w:hAnsi="Arial"/>
        <w:u w:val="no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cs="Arial" w:eastAsia="Arial" w:hAnsi="Arial"/>
        <w:u w:val="none"/>
      </w:rPr>
    </w:lvl>
    <w:lvl w:ilvl="4">
      <w:start w:val="1"/>
      <w:numFmt w:val="bullet"/>
      <w:lvlText w:val="○"/>
      <w:lvlJc w:val="left"/>
      <w:pPr>
        <w:ind w:left="3600" w:firstLine="14040"/>
      </w:pPr>
      <w:rPr>
        <w:rFonts w:ascii="Arial" w:cs="Arial" w:eastAsia="Arial" w:hAnsi="Arial"/>
        <w:u w:val="none"/>
      </w:rPr>
    </w:lvl>
    <w:lvl w:ilvl="5">
      <w:start w:val="1"/>
      <w:numFmt w:val="bullet"/>
      <w:lvlText w:val="■"/>
      <w:lvlJc w:val="left"/>
      <w:pPr>
        <w:ind w:left="4320" w:firstLine="16920"/>
      </w:pPr>
      <w:rPr>
        <w:rFonts w:ascii="Arial" w:cs="Arial" w:eastAsia="Arial" w:hAnsi="Arial"/>
        <w:u w:val="no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cs="Arial" w:eastAsia="Arial" w:hAnsi="Arial"/>
        <w:u w:val="none"/>
      </w:rPr>
    </w:lvl>
    <w:lvl w:ilvl="7">
      <w:start w:val="1"/>
      <w:numFmt w:val="bullet"/>
      <w:lvlText w:val="○"/>
      <w:lvlJc w:val="left"/>
      <w:pPr>
        <w:ind w:left="5760" w:firstLine="22680"/>
      </w:pPr>
      <w:rPr>
        <w:rFonts w:ascii="Arial" w:cs="Arial" w:eastAsia="Arial" w:hAnsi="Arial"/>
        <w:u w:val="none"/>
      </w:rPr>
    </w:lvl>
    <w:lvl w:ilvl="8">
      <w:start w:val="1"/>
      <w:numFmt w:val="bullet"/>
      <w:lvlText w:val="■"/>
      <w:lvlJc w:val="left"/>
      <w:pPr>
        <w:ind w:left="6480" w:firstLine="25560"/>
      </w:pPr>
      <w:rPr>
        <w:rFonts w:ascii="Arial" w:cs="Arial" w:eastAsia="Arial" w:hAnsi="Arial"/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420" w:firstLine="420"/>
      </w:pPr>
      <w:rPr>
        <w:rFonts w:ascii="Arial" w:cs="Arial" w:eastAsia="Arial" w:hAnsi="Arial"/>
      </w:rPr>
    </w:lvl>
    <w:lvl w:ilvl="1">
      <w:start w:val="1"/>
      <w:numFmt w:val="bullet"/>
      <w:lvlText w:val="■"/>
      <w:lvlJc w:val="left"/>
      <w:pPr>
        <w:ind w:left="840" w:firstLine="1260"/>
      </w:pPr>
      <w:rPr>
        <w:rFonts w:ascii="Arial" w:cs="Arial" w:eastAsia="Arial" w:hAnsi="Arial"/>
      </w:rPr>
    </w:lvl>
    <w:lvl w:ilvl="2">
      <w:start w:val="1"/>
      <w:numFmt w:val="bullet"/>
      <w:lvlText w:val="◆"/>
      <w:lvlJc w:val="left"/>
      <w:pPr>
        <w:ind w:left="1260" w:firstLine="210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1680" w:firstLine="2940"/>
      </w:pPr>
      <w:rPr>
        <w:rFonts w:ascii="Arial" w:cs="Arial" w:eastAsia="Arial" w:hAnsi="Arial"/>
      </w:rPr>
    </w:lvl>
    <w:lvl w:ilvl="4">
      <w:start w:val="1"/>
      <w:numFmt w:val="bullet"/>
      <w:lvlText w:val="■"/>
      <w:lvlJc w:val="left"/>
      <w:pPr>
        <w:ind w:left="2100" w:firstLine="3780"/>
      </w:pPr>
      <w:rPr>
        <w:rFonts w:ascii="Arial" w:cs="Arial" w:eastAsia="Arial" w:hAnsi="Arial"/>
      </w:rPr>
    </w:lvl>
    <w:lvl w:ilvl="5">
      <w:start w:val="1"/>
      <w:numFmt w:val="bullet"/>
      <w:lvlText w:val="◆"/>
      <w:lvlJc w:val="left"/>
      <w:pPr>
        <w:ind w:left="2520" w:firstLine="462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2940" w:firstLine="5460"/>
      </w:pPr>
      <w:rPr>
        <w:rFonts w:ascii="Arial" w:cs="Arial" w:eastAsia="Arial" w:hAnsi="Arial"/>
      </w:rPr>
    </w:lvl>
    <w:lvl w:ilvl="7">
      <w:start w:val="1"/>
      <w:numFmt w:val="bullet"/>
      <w:lvlText w:val="■"/>
      <w:lvlJc w:val="left"/>
      <w:pPr>
        <w:ind w:left="3360" w:firstLine="6300"/>
      </w:pPr>
      <w:rPr>
        <w:rFonts w:ascii="Arial" w:cs="Arial" w:eastAsia="Arial" w:hAnsi="Arial"/>
      </w:rPr>
    </w:lvl>
    <w:lvl w:ilvl="8">
      <w:start w:val="1"/>
      <w:numFmt w:val="bullet"/>
      <w:lvlText w:val="◆"/>
      <w:lvlJc w:val="left"/>
      <w:pPr>
        <w:ind w:left="3780" w:firstLine="7140"/>
      </w:pPr>
      <w:rPr>
        <w:rFonts w:ascii="Arial" w:cs="Arial" w:eastAsia="Arial" w:hAnsi="Arial"/>
      </w:rPr>
    </w:lvl>
  </w:abstractNum>
  <w:abstractNum w:abstractNumId="5">
    <w:lvl w:ilvl="0">
      <w:start w:val="1"/>
      <w:numFmt w:val="bullet"/>
      <w:lvlText w:val="●"/>
      <w:lvlJc w:val="left"/>
      <w:pPr>
        <w:ind w:left="720" w:firstLine="180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firstLine="3960"/>
      </w:pPr>
      <w:rPr>
        <w:rFonts w:ascii="Arial" w:cs="Arial" w:eastAsia="Arial" w:hAnsi="Arial"/>
        <w:u w:val="none"/>
      </w:rPr>
    </w:lvl>
    <w:lvl w:ilvl="2">
      <w:start w:val="1"/>
      <w:numFmt w:val="bullet"/>
      <w:lvlText w:val="■"/>
      <w:lvlJc w:val="left"/>
      <w:pPr>
        <w:ind w:left="2160" w:firstLine="6120"/>
      </w:pPr>
      <w:rPr>
        <w:rFonts w:ascii="Arial" w:cs="Arial" w:eastAsia="Arial" w:hAnsi="Arial"/>
        <w:u w:val="none"/>
      </w:rPr>
    </w:lvl>
    <w:lvl w:ilvl="3">
      <w:start w:val="1"/>
      <w:numFmt w:val="bullet"/>
      <w:lvlText w:val="●"/>
      <w:lvlJc w:val="left"/>
      <w:pPr>
        <w:ind w:left="2880" w:firstLine="8280"/>
      </w:pPr>
      <w:rPr>
        <w:rFonts w:ascii="Arial" w:cs="Arial" w:eastAsia="Arial" w:hAnsi="Arial"/>
        <w:u w:val="none"/>
      </w:rPr>
    </w:lvl>
    <w:lvl w:ilvl="4">
      <w:start w:val="1"/>
      <w:numFmt w:val="bullet"/>
      <w:lvlText w:val="○"/>
      <w:lvlJc w:val="left"/>
      <w:pPr>
        <w:ind w:left="3600" w:firstLine="10440"/>
      </w:pPr>
      <w:rPr>
        <w:rFonts w:ascii="Arial" w:cs="Arial" w:eastAsia="Arial" w:hAnsi="Arial"/>
        <w:u w:val="none"/>
      </w:rPr>
    </w:lvl>
    <w:lvl w:ilvl="5">
      <w:start w:val="1"/>
      <w:numFmt w:val="bullet"/>
      <w:lvlText w:val="■"/>
      <w:lvlJc w:val="left"/>
      <w:pPr>
        <w:ind w:left="4320" w:firstLine="12600"/>
      </w:pPr>
      <w:rPr>
        <w:rFonts w:ascii="Arial" w:cs="Arial" w:eastAsia="Arial" w:hAnsi="Arial"/>
        <w:u w:val="none"/>
      </w:rPr>
    </w:lvl>
    <w:lvl w:ilvl="6">
      <w:start w:val="1"/>
      <w:numFmt w:val="bullet"/>
      <w:lvlText w:val="●"/>
      <w:lvlJc w:val="left"/>
      <w:pPr>
        <w:ind w:left="5040" w:firstLine="14760"/>
      </w:pPr>
      <w:rPr>
        <w:rFonts w:ascii="Arial" w:cs="Arial" w:eastAsia="Arial" w:hAnsi="Arial"/>
        <w:u w:val="none"/>
      </w:rPr>
    </w:lvl>
    <w:lvl w:ilvl="7">
      <w:start w:val="1"/>
      <w:numFmt w:val="bullet"/>
      <w:lvlText w:val="○"/>
      <w:lvlJc w:val="left"/>
      <w:pPr>
        <w:ind w:left="5760" w:firstLine="16920"/>
      </w:pPr>
      <w:rPr>
        <w:rFonts w:ascii="Arial" w:cs="Arial" w:eastAsia="Arial" w:hAnsi="Arial"/>
        <w:u w:val="none"/>
      </w:rPr>
    </w:lvl>
    <w:lvl w:ilvl="8">
      <w:start w:val="1"/>
      <w:numFmt w:val="bullet"/>
      <w:lvlText w:val="■"/>
      <w:lvlJc w:val="left"/>
      <w:pPr>
        <w:ind w:left="6480" w:firstLine="19080"/>
      </w:pPr>
      <w:rPr>
        <w:rFonts w:ascii="Arial" w:cs="Arial" w:eastAsia="Arial" w:hAnsi="Arial"/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firstLine="39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2160" w:firstLine="6120"/>
      </w:pPr>
      <w:rPr>
        <w:rFonts w:ascii="Arial" w:cs="Arial" w:eastAsia="Arial" w:hAnsi="Arial"/>
        <w:u w:val="none"/>
      </w:rPr>
    </w:lvl>
    <w:lvl w:ilvl="2">
      <w:start w:val="1"/>
      <w:numFmt w:val="bullet"/>
      <w:lvlText w:val="■"/>
      <w:lvlJc w:val="left"/>
      <w:pPr>
        <w:ind w:left="2880" w:firstLine="8280"/>
      </w:pPr>
      <w:rPr>
        <w:rFonts w:ascii="Arial" w:cs="Arial" w:eastAsia="Arial" w:hAnsi="Arial"/>
        <w:u w:val="none"/>
      </w:rPr>
    </w:lvl>
    <w:lvl w:ilvl="3">
      <w:start w:val="1"/>
      <w:numFmt w:val="bullet"/>
      <w:lvlText w:val="●"/>
      <w:lvlJc w:val="left"/>
      <w:pPr>
        <w:ind w:left="3600" w:firstLine="10440"/>
      </w:pPr>
      <w:rPr>
        <w:rFonts w:ascii="Arial" w:cs="Arial" w:eastAsia="Arial" w:hAnsi="Arial"/>
        <w:u w:val="none"/>
      </w:rPr>
    </w:lvl>
    <w:lvl w:ilvl="4">
      <w:start w:val="1"/>
      <w:numFmt w:val="bullet"/>
      <w:lvlText w:val="○"/>
      <w:lvlJc w:val="left"/>
      <w:pPr>
        <w:ind w:left="4320" w:firstLine="12600"/>
      </w:pPr>
      <w:rPr>
        <w:rFonts w:ascii="Arial" w:cs="Arial" w:eastAsia="Arial" w:hAnsi="Arial"/>
        <w:u w:val="none"/>
      </w:rPr>
    </w:lvl>
    <w:lvl w:ilvl="5">
      <w:start w:val="1"/>
      <w:numFmt w:val="bullet"/>
      <w:lvlText w:val="■"/>
      <w:lvlJc w:val="left"/>
      <w:pPr>
        <w:ind w:left="5040" w:firstLine="14760"/>
      </w:pPr>
      <w:rPr>
        <w:rFonts w:ascii="Arial" w:cs="Arial" w:eastAsia="Arial" w:hAnsi="Arial"/>
        <w:u w:val="none"/>
      </w:rPr>
    </w:lvl>
    <w:lvl w:ilvl="6">
      <w:start w:val="1"/>
      <w:numFmt w:val="bullet"/>
      <w:lvlText w:val="●"/>
      <w:lvlJc w:val="left"/>
      <w:pPr>
        <w:ind w:left="5760" w:firstLine="16920"/>
      </w:pPr>
      <w:rPr>
        <w:rFonts w:ascii="Arial" w:cs="Arial" w:eastAsia="Arial" w:hAnsi="Arial"/>
        <w:u w:val="none"/>
      </w:rPr>
    </w:lvl>
    <w:lvl w:ilvl="7">
      <w:start w:val="1"/>
      <w:numFmt w:val="bullet"/>
      <w:lvlText w:val="○"/>
      <w:lvlJc w:val="left"/>
      <w:pPr>
        <w:ind w:left="6480" w:firstLine="19080"/>
      </w:pPr>
      <w:rPr>
        <w:rFonts w:ascii="Arial" w:cs="Arial" w:eastAsia="Arial" w:hAnsi="Arial"/>
        <w:u w:val="none"/>
      </w:rPr>
    </w:lvl>
    <w:lvl w:ilvl="8">
      <w:start w:val="1"/>
      <w:numFmt w:val="bullet"/>
      <w:lvlText w:val="■"/>
      <w:lvlJc w:val="left"/>
      <w:pPr>
        <w:ind w:left="7200" w:firstLine="21240"/>
      </w:pPr>
      <w:rPr>
        <w:rFonts w:ascii="Arial" w:cs="Arial" w:eastAsia="Arial" w:hAnsi="Arial"/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firstLine="180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firstLine="3960"/>
      </w:pPr>
      <w:rPr>
        <w:rFonts w:ascii="Arial" w:cs="Arial" w:eastAsia="Arial" w:hAnsi="Arial"/>
        <w:u w:val="none"/>
      </w:rPr>
    </w:lvl>
    <w:lvl w:ilvl="2">
      <w:start w:val="1"/>
      <w:numFmt w:val="bullet"/>
      <w:lvlText w:val="■"/>
      <w:lvlJc w:val="left"/>
      <w:pPr>
        <w:ind w:left="2160" w:firstLine="6120"/>
      </w:pPr>
      <w:rPr>
        <w:rFonts w:ascii="Arial" w:cs="Arial" w:eastAsia="Arial" w:hAnsi="Arial"/>
        <w:u w:val="none"/>
      </w:rPr>
    </w:lvl>
    <w:lvl w:ilvl="3">
      <w:start w:val="1"/>
      <w:numFmt w:val="bullet"/>
      <w:lvlText w:val="●"/>
      <w:lvlJc w:val="left"/>
      <w:pPr>
        <w:ind w:left="2880" w:firstLine="8280"/>
      </w:pPr>
      <w:rPr>
        <w:rFonts w:ascii="Arial" w:cs="Arial" w:eastAsia="Arial" w:hAnsi="Arial"/>
        <w:u w:val="none"/>
      </w:rPr>
    </w:lvl>
    <w:lvl w:ilvl="4">
      <w:start w:val="1"/>
      <w:numFmt w:val="bullet"/>
      <w:lvlText w:val="○"/>
      <w:lvlJc w:val="left"/>
      <w:pPr>
        <w:ind w:left="3600" w:firstLine="10440"/>
      </w:pPr>
      <w:rPr>
        <w:rFonts w:ascii="Arial" w:cs="Arial" w:eastAsia="Arial" w:hAnsi="Arial"/>
        <w:u w:val="none"/>
      </w:rPr>
    </w:lvl>
    <w:lvl w:ilvl="5">
      <w:start w:val="1"/>
      <w:numFmt w:val="bullet"/>
      <w:lvlText w:val="■"/>
      <w:lvlJc w:val="left"/>
      <w:pPr>
        <w:ind w:left="4320" w:firstLine="12600"/>
      </w:pPr>
      <w:rPr>
        <w:rFonts w:ascii="Arial" w:cs="Arial" w:eastAsia="Arial" w:hAnsi="Arial"/>
        <w:u w:val="none"/>
      </w:rPr>
    </w:lvl>
    <w:lvl w:ilvl="6">
      <w:start w:val="1"/>
      <w:numFmt w:val="bullet"/>
      <w:lvlText w:val="●"/>
      <w:lvlJc w:val="left"/>
      <w:pPr>
        <w:ind w:left="5040" w:firstLine="14760"/>
      </w:pPr>
      <w:rPr>
        <w:rFonts w:ascii="Arial" w:cs="Arial" w:eastAsia="Arial" w:hAnsi="Arial"/>
        <w:u w:val="none"/>
      </w:rPr>
    </w:lvl>
    <w:lvl w:ilvl="7">
      <w:start w:val="1"/>
      <w:numFmt w:val="bullet"/>
      <w:lvlText w:val="○"/>
      <w:lvlJc w:val="left"/>
      <w:pPr>
        <w:ind w:left="5760" w:firstLine="16920"/>
      </w:pPr>
      <w:rPr>
        <w:rFonts w:ascii="Arial" w:cs="Arial" w:eastAsia="Arial" w:hAnsi="Arial"/>
        <w:u w:val="none"/>
      </w:rPr>
    </w:lvl>
    <w:lvl w:ilvl="8">
      <w:start w:val="1"/>
      <w:numFmt w:val="bullet"/>
      <w:lvlText w:val="■"/>
      <w:lvlJc w:val="left"/>
      <w:pPr>
        <w:ind w:left="6480" w:firstLine="19080"/>
      </w:pPr>
      <w:rPr>
        <w:rFonts w:ascii="Arial" w:cs="Arial" w:eastAsia="Arial" w:hAnsi="Arial"/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420" w:firstLine="420"/>
      </w:pPr>
      <w:rPr>
        <w:rFonts w:ascii="Arial" w:cs="Arial" w:eastAsia="Arial" w:hAnsi="Arial"/>
      </w:rPr>
    </w:lvl>
    <w:lvl w:ilvl="1">
      <w:start w:val="1"/>
      <w:numFmt w:val="bullet"/>
      <w:lvlText w:val="■"/>
      <w:lvlJc w:val="left"/>
      <w:pPr>
        <w:ind w:left="840" w:firstLine="1260"/>
      </w:pPr>
      <w:rPr>
        <w:rFonts w:ascii="Arial" w:cs="Arial" w:eastAsia="Arial" w:hAnsi="Arial"/>
      </w:rPr>
    </w:lvl>
    <w:lvl w:ilvl="2">
      <w:start w:val="1"/>
      <w:numFmt w:val="bullet"/>
      <w:lvlText w:val="◆"/>
      <w:lvlJc w:val="left"/>
      <w:pPr>
        <w:ind w:left="1260" w:firstLine="210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1680" w:firstLine="2940"/>
      </w:pPr>
      <w:rPr>
        <w:rFonts w:ascii="Arial" w:cs="Arial" w:eastAsia="Arial" w:hAnsi="Arial"/>
      </w:rPr>
    </w:lvl>
    <w:lvl w:ilvl="4">
      <w:start w:val="1"/>
      <w:numFmt w:val="bullet"/>
      <w:lvlText w:val="■"/>
      <w:lvlJc w:val="left"/>
      <w:pPr>
        <w:ind w:left="2100" w:firstLine="3780"/>
      </w:pPr>
      <w:rPr>
        <w:rFonts w:ascii="Arial" w:cs="Arial" w:eastAsia="Arial" w:hAnsi="Arial"/>
      </w:rPr>
    </w:lvl>
    <w:lvl w:ilvl="5">
      <w:start w:val="1"/>
      <w:numFmt w:val="bullet"/>
      <w:lvlText w:val="◆"/>
      <w:lvlJc w:val="left"/>
      <w:pPr>
        <w:ind w:left="2520" w:firstLine="462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2940" w:firstLine="5460"/>
      </w:pPr>
      <w:rPr>
        <w:rFonts w:ascii="Arial" w:cs="Arial" w:eastAsia="Arial" w:hAnsi="Arial"/>
      </w:rPr>
    </w:lvl>
    <w:lvl w:ilvl="7">
      <w:start w:val="1"/>
      <w:numFmt w:val="bullet"/>
      <w:lvlText w:val="■"/>
      <w:lvlJc w:val="left"/>
      <w:pPr>
        <w:ind w:left="3360" w:firstLine="6300"/>
      </w:pPr>
      <w:rPr>
        <w:rFonts w:ascii="Arial" w:cs="Arial" w:eastAsia="Arial" w:hAnsi="Arial"/>
      </w:rPr>
    </w:lvl>
    <w:lvl w:ilvl="8">
      <w:start w:val="1"/>
      <w:numFmt w:val="bullet"/>
      <w:lvlText w:val="◆"/>
      <w:lvlJc w:val="left"/>
      <w:pPr>
        <w:ind w:left="3780" w:firstLine="7140"/>
      </w:pPr>
      <w:rPr>
        <w:rFonts w:ascii="Arial" w:cs="Arial" w:eastAsia="Arial" w:hAnsi="Arial"/>
      </w:rPr>
    </w:lvl>
  </w:abstractNum>
  <w:abstractNum w:abstractNumId="9">
    <w:lvl w:ilvl="0">
      <w:start w:val="1"/>
      <w:numFmt w:val="bullet"/>
      <w:lvlText w:val="●"/>
      <w:lvlJc w:val="left"/>
      <w:pPr>
        <w:ind w:left="720" w:firstLine="180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firstLine="3960"/>
      </w:pPr>
      <w:rPr>
        <w:rFonts w:ascii="Arial" w:cs="Arial" w:eastAsia="Arial" w:hAnsi="Arial"/>
        <w:u w:val="none"/>
      </w:rPr>
    </w:lvl>
    <w:lvl w:ilvl="2">
      <w:start w:val="1"/>
      <w:numFmt w:val="bullet"/>
      <w:lvlText w:val="■"/>
      <w:lvlJc w:val="left"/>
      <w:pPr>
        <w:ind w:left="2160" w:firstLine="6120"/>
      </w:pPr>
      <w:rPr>
        <w:rFonts w:ascii="Arial" w:cs="Arial" w:eastAsia="Arial" w:hAnsi="Arial"/>
        <w:u w:val="none"/>
      </w:rPr>
    </w:lvl>
    <w:lvl w:ilvl="3">
      <w:start w:val="1"/>
      <w:numFmt w:val="bullet"/>
      <w:lvlText w:val="●"/>
      <w:lvlJc w:val="left"/>
      <w:pPr>
        <w:ind w:left="2880" w:firstLine="8280"/>
      </w:pPr>
      <w:rPr>
        <w:rFonts w:ascii="Arial" w:cs="Arial" w:eastAsia="Arial" w:hAnsi="Arial"/>
        <w:u w:val="none"/>
      </w:rPr>
    </w:lvl>
    <w:lvl w:ilvl="4">
      <w:start w:val="1"/>
      <w:numFmt w:val="bullet"/>
      <w:lvlText w:val="○"/>
      <w:lvlJc w:val="left"/>
      <w:pPr>
        <w:ind w:left="3600" w:firstLine="10440"/>
      </w:pPr>
      <w:rPr>
        <w:rFonts w:ascii="Arial" w:cs="Arial" w:eastAsia="Arial" w:hAnsi="Arial"/>
        <w:u w:val="none"/>
      </w:rPr>
    </w:lvl>
    <w:lvl w:ilvl="5">
      <w:start w:val="1"/>
      <w:numFmt w:val="bullet"/>
      <w:lvlText w:val="■"/>
      <w:lvlJc w:val="left"/>
      <w:pPr>
        <w:ind w:left="4320" w:firstLine="12600"/>
      </w:pPr>
      <w:rPr>
        <w:rFonts w:ascii="Arial" w:cs="Arial" w:eastAsia="Arial" w:hAnsi="Arial"/>
        <w:u w:val="none"/>
      </w:rPr>
    </w:lvl>
    <w:lvl w:ilvl="6">
      <w:start w:val="1"/>
      <w:numFmt w:val="bullet"/>
      <w:lvlText w:val="●"/>
      <w:lvlJc w:val="left"/>
      <w:pPr>
        <w:ind w:left="5040" w:firstLine="14760"/>
      </w:pPr>
      <w:rPr>
        <w:rFonts w:ascii="Arial" w:cs="Arial" w:eastAsia="Arial" w:hAnsi="Arial"/>
        <w:u w:val="none"/>
      </w:rPr>
    </w:lvl>
    <w:lvl w:ilvl="7">
      <w:start w:val="1"/>
      <w:numFmt w:val="bullet"/>
      <w:lvlText w:val="○"/>
      <w:lvlJc w:val="left"/>
      <w:pPr>
        <w:ind w:left="5760" w:firstLine="16920"/>
      </w:pPr>
      <w:rPr>
        <w:rFonts w:ascii="Arial" w:cs="Arial" w:eastAsia="Arial" w:hAnsi="Arial"/>
        <w:u w:val="none"/>
      </w:rPr>
    </w:lvl>
    <w:lvl w:ilvl="8">
      <w:start w:val="1"/>
      <w:numFmt w:val="bullet"/>
      <w:lvlText w:val="■"/>
      <w:lvlJc w:val="left"/>
      <w:pPr>
        <w:ind w:left="6480" w:firstLine="19080"/>
      </w:pPr>
      <w:rPr>
        <w:rFonts w:ascii="Arial" w:cs="Arial" w:eastAsia="Arial" w:hAnsi="Arial"/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0" w:firstLine="360"/>
      </w:pPr>
      <w:rPr>
        <w:rFonts w:ascii="Arial" w:cs="Arial" w:eastAsia="Arial" w:hAnsi="Arial"/>
        <w:color w:val="333333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720" w:firstLine="3240"/>
      </w:pPr>
      <w:rPr>
        <w:rFonts w:ascii="Arial" w:cs="Arial" w:eastAsia="Arial" w:hAnsi="Arial"/>
        <w:color w:val="333333"/>
        <w:sz w:val="18"/>
        <w:szCs w:val="18"/>
        <w:u w:val="none"/>
      </w:rPr>
    </w:lvl>
    <w:lvl w:ilvl="2">
      <w:start w:val="1"/>
      <w:numFmt w:val="bullet"/>
      <w:lvlText w:val="■"/>
      <w:lvlJc w:val="left"/>
      <w:pPr>
        <w:ind w:left="1440" w:firstLine="6120"/>
      </w:pPr>
      <w:rPr>
        <w:rFonts w:ascii="Arial" w:cs="Arial" w:eastAsia="Arial" w:hAnsi="Arial"/>
        <w:u w:val="none"/>
      </w:rPr>
    </w:lvl>
    <w:lvl w:ilvl="3">
      <w:start w:val="1"/>
      <w:numFmt w:val="bullet"/>
      <w:lvlText w:val="●"/>
      <w:lvlJc w:val="left"/>
      <w:pPr>
        <w:ind w:left="2160" w:firstLine="9000"/>
      </w:pPr>
      <w:rPr>
        <w:rFonts w:ascii="Arial" w:cs="Arial" w:eastAsia="Arial" w:hAnsi="Arial"/>
        <w:u w:val="none"/>
      </w:rPr>
    </w:lvl>
    <w:lvl w:ilvl="4">
      <w:start w:val="1"/>
      <w:numFmt w:val="bullet"/>
      <w:lvlText w:val="○"/>
      <w:lvlJc w:val="left"/>
      <w:pPr>
        <w:ind w:left="2880" w:firstLine="11880"/>
      </w:pPr>
      <w:rPr>
        <w:rFonts w:ascii="Arial" w:cs="Arial" w:eastAsia="Arial" w:hAnsi="Arial"/>
        <w:u w:val="none"/>
      </w:rPr>
    </w:lvl>
    <w:lvl w:ilvl="5">
      <w:start w:val="1"/>
      <w:numFmt w:val="bullet"/>
      <w:lvlText w:val="■"/>
      <w:lvlJc w:val="left"/>
      <w:pPr>
        <w:ind w:left="3600" w:firstLine="14760"/>
      </w:pPr>
      <w:rPr>
        <w:rFonts w:ascii="Arial" w:cs="Arial" w:eastAsia="Arial" w:hAnsi="Arial"/>
        <w:u w:val="none"/>
      </w:rPr>
    </w:lvl>
    <w:lvl w:ilvl="6">
      <w:start w:val="1"/>
      <w:numFmt w:val="bullet"/>
      <w:lvlText w:val="●"/>
      <w:lvlJc w:val="left"/>
      <w:pPr>
        <w:ind w:left="4320" w:firstLine="17640"/>
      </w:pPr>
      <w:rPr>
        <w:rFonts w:ascii="Arial" w:cs="Arial" w:eastAsia="Arial" w:hAnsi="Arial"/>
        <w:u w:val="none"/>
      </w:rPr>
    </w:lvl>
    <w:lvl w:ilvl="7">
      <w:start w:val="1"/>
      <w:numFmt w:val="bullet"/>
      <w:lvlText w:val="○"/>
      <w:lvlJc w:val="left"/>
      <w:pPr>
        <w:ind w:left="5040" w:firstLine="20520"/>
      </w:pPr>
      <w:rPr>
        <w:rFonts w:ascii="Arial" w:cs="Arial" w:eastAsia="Arial" w:hAnsi="Arial"/>
        <w:u w:val="none"/>
      </w:rPr>
    </w:lvl>
    <w:lvl w:ilvl="8">
      <w:start w:val="1"/>
      <w:numFmt w:val="bullet"/>
      <w:lvlText w:val="■"/>
      <w:lvlJc w:val="left"/>
      <w:pPr>
        <w:ind w:left="5760" w:firstLine="23400"/>
      </w:pPr>
      <w:rPr>
        <w:rFonts w:ascii="Arial" w:cs="Arial" w:eastAsia="Arial" w:hAnsi="Arial"/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firstLine="180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firstLine="3960"/>
      </w:pPr>
      <w:rPr>
        <w:rFonts w:ascii="Arial" w:cs="Arial" w:eastAsia="Arial" w:hAnsi="Arial"/>
        <w:u w:val="none"/>
      </w:rPr>
    </w:lvl>
    <w:lvl w:ilvl="2">
      <w:start w:val="1"/>
      <w:numFmt w:val="bullet"/>
      <w:lvlText w:val="■"/>
      <w:lvlJc w:val="left"/>
      <w:pPr>
        <w:ind w:left="2160" w:firstLine="6120"/>
      </w:pPr>
      <w:rPr>
        <w:rFonts w:ascii="Arial" w:cs="Arial" w:eastAsia="Arial" w:hAnsi="Arial"/>
        <w:u w:val="none"/>
      </w:rPr>
    </w:lvl>
    <w:lvl w:ilvl="3">
      <w:start w:val="1"/>
      <w:numFmt w:val="bullet"/>
      <w:lvlText w:val="●"/>
      <w:lvlJc w:val="left"/>
      <w:pPr>
        <w:ind w:left="2880" w:firstLine="8280"/>
      </w:pPr>
      <w:rPr>
        <w:rFonts w:ascii="Arial" w:cs="Arial" w:eastAsia="Arial" w:hAnsi="Arial"/>
        <w:u w:val="none"/>
      </w:rPr>
    </w:lvl>
    <w:lvl w:ilvl="4">
      <w:start w:val="1"/>
      <w:numFmt w:val="bullet"/>
      <w:lvlText w:val="○"/>
      <w:lvlJc w:val="left"/>
      <w:pPr>
        <w:ind w:left="3600" w:firstLine="10440"/>
      </w:pPr>
      <w:rPr>
        <w:rFonts w:ascii="Arial" w:cs="Arial" w:eastAsia="Arial" w:hAnsi="Arial"/>
        <w:u w:val="none"/>
      </w:rPr>
    </w:lvl>
    <w:lvl w:ilvl="5">
      <w:start w:val="1"/>
      <w:numFmt w:val="bullet"/>
      <w:lvlText w:val="■"/>
      <w:lvlJc w:val="left"/>
      <w:pPr>
        <w:ind w:left="4320" w:firstLine="12600"/>
      </w:pPr>
      <w:rPr>
        <w:rFonts w:ascii="Arial" w:cs="Arial" w:eastAsia="Arial" w:hAnsi="Arial"/>
        <w:u w:val="none"/>
      </w:rPr>
    </w:lvl>
    <w:lvl w:ilvl="6">
      <w:start w:val="1"/>
      <w:numFmt w:val="bullet"/>
      <w:lvlText w:val="●"/>
      <w:lvlJc w:val="left"/>
      <w:pPr>
        <w:ind w:left="5040" w:firstLine="14760"/>
      </w:pPr>
      <w:rPr>
        <w:rFonts w:ascii="Arial" w:cs="Arial" w:eastAsia="Arial" w:hAnsi="Arial"/>
        <w:u w:val="none"/>
      </w:rPr>
    </w:lvl>
    <w:lvl w:ilvl="7">
      <w:start w:val="1"/>
      <w:numFmt w:val="bullet"/>
      <w:lvlText w:val="○"/>
      <w:lvlJc w:val="left"/>
      <w:pPr>
        <w:ind w:left="5760" w:firstLine="16920"/>
      </w:pPr>
      <w:rPr>
        <w:rFonts w:ascii="Arial" w:cs="Arial" w:eastAsia="Arial" w:hAnsi="Arial"/>
        <w:u w:val="none"/>
      </w:rPr>
    </w:lvl>
    <w:lvl w:ilvl="8">
      <w:start w:val="1"/>
      <w:numFmt w:val="bullet"/>
      <w:lvlText w:val="■"/>
      <w:lvlJc w:val="left"/>
      <w:pPr>
        <w:ind w:left="6480" w:firstLine="19080"/>
      </w:pPr>
      <w:rPr>
        <w:rFonts w:ascii="Arial" w:cs="Arial" w:eastAsia="Arial" w:hAnsi="Arial"/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0" w:firstLine="3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720" w:firstLine="3240"/>
      </w:pPr>
      <w:rPr>
        <w:rFonts w:ascii="Arial" w:cs="Arial" w:eastAsia="Arial" w:hAnsi="Arial"/>
        <w:u w:val="none"/>
      </w:rPr>
    </w:lvl>
    <w:lvl w:ilvl="2">
      <w:start w:val="1"/>
      <w:numFmt w:val="bullet"/>
      <w:lvlText w:val="■"/>
      <w:lvlJc w:val="left"/>
      <w:pPr>
        <w:ind w:left="1440" w:firstLine="6120"/>
      </w:pPr>
      <w:rPr>
        <w:rFonts w:ascii="Arial" w:cs="Arial" w:eastAsia="Arial" w:hAnsi="Arial"/>
        <w:u w:val="none"/>
      </w:rPr>
    </w:lvl>
    <w:lvl w:ilvl="3">
      <w:start w:val="1"/>
      <w:numFmt w:val="bullet"/>
      <w:lvlText w:val="●"/>
      <w:lvlJc w:val="left"/>
      <w:pPr>
        <w:ind w:left="2160" w:firstLine="9000"/>
      </w:pPr>
      <w:rPr>
        <w:rFonts w:ascii="Arial" w:cs="Arial" w:eastAsia="Arial" w:hAnsi="Arial"/>
        <w:u w:val="none"/>
      </w:rPr>
    </w:lvl>
    <w:lvl w:ilvl="4">
      <w:start w:val="1"/>
      <w:numFmt w:val="bullet"/>
      <w:lvlText w:val="○"/>
      <w:lvlJc w:val="left"/>
      <w:pPr>
        <w:ind w:left="2880" w:firstLine="11880"/>
      </w:pPr>
      <w:rPr>
        <w:rFonts w:ascii="Arial" w:cs="Arial" w:eastAsia="Arial" w:hAnsi="Arial"/>
        <w:u w:val="none"/>
      </w:rPr>
    </w:lvl>
    <w:lvl w:ilvl="5">
      <w:start w:val="1"/>
      <w:numFmt w:val="bullet"/>
      <w:lvlText w:val="■"/>
      <w:lvlJc w:val="left"/>
      <w:pPr>
        <w:ind w:left="3600" w:firstLine="14760"/>
      </w:pPr>
      <w:rPr>
        <w:rFonts w:ascii="Arial" w:cs="Arial" w:eastAsia="Arial" w:hAnsi="Arial"/>
        <w:u w:val="none"/>
      </w:rPr>
    </w:lvl>
    <w:lvl w:ilvl="6">
      <w:start w:val="1"/>
      <w:numFmt w:val="bullet"/>
      <w:lvlText w:val="●"/>
      <w:lvlJc w:val="left"/>
      <w:pPr>
        <w:ind w:left="4320" w:firstLine="17640"/>
      </w:pPr>
      <w:rPr>
        <w:rFonts w:ascii="Arial" w:cs="Arial" w:eastAsia="Arial" w:hAnsi="Arial"/>
        <w:u w:val="none"/>
      </w:rPr>
    </w:lvl>
    <w:lvl w:ilvl="7">
      <w:start w:val="1"/>
      <w:numFmt w:val="bullet"/>
      <w:lvlText w:val="○"/>
      <w:lvlJc w:val="left"/>
      <w:pPr>
        <w:ind w:left="5040" w:firstLine="20520"/>
      </w:pPr>
      <w:rPr>
        <w:rFonts w:ascii="Arial" w:cs="Arial" w:eastAsia="Arial" w:hAnsi="Arial"/>
        <w:u w:val="none"/>
      </w:rPr>
    </w:lvl>
    <w:lvl w:ilvl="8">
      <w:start w:val="1"/>
      <w:numFmt w:val="bullet"/>
      <w:lvlText w:val="■"/>
      <w:lvlJc w:val="left"/>
      <w:pPr>
        <w:ind w:left="5760" w:firstLine="23400"/>
      </w:pPr>
      <w:rPr>
        <w:rFonts w:ascii="Arial" w:cs="Arial" w:eastAsia="Arial" w:hAnsi="Arial"/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-RU"/>
      </w:rPr>
    </w:rPrDefault>
    <w:pPrDefault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.png"/><Relationship Id="rId42" Type="http://schemas.openxmlformats.org/officeDocument/2006/relationships/image" Target="media/image9.png"/><Relationship Id="rId41" Type="http://schemas.openxmlformats.org/officeDocument/2006/relationships/image" Target="media/image38.png"/><Relationship Id="rId44" Type="http://schemas.openxmlformats.org/officeDocument/2006/relationships/image" Target="media/image12.png"/><Relationship Id="rId43" Type="http://schemas.openxmlformats.org/officeDocument/2006/relationships/image" Target="media/image22.png"/><Relationship Id="rId46" Type="http://schemas.openxmlformats.org/officeDocument/2006/relationships/image" Target="media/image18.png"/><Relationship Id="rId45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2.png"/><Relationship Id="rId48" Type="http://schemas.openxmlformats.org/officeDocument/2006/relationships/image" Target="media/image7.png"/><Relationship Id="rId47" Type="http://schemas.openxmlformats.org/officeDocument/2006/relationships/image" Target="media/image2.png"/><Relationship Id="rId4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1.jpg"/><Relationship Id="rId7" Type="http://schemas.openxmlformats.org/officeDocument/2006/relationships/hyperlink" Target="http://corp.vba.com.ua" TargetMode="External"/><Relationship Id="rId8" Type="http://schemas.openxmlformats.org/officeDocument/2006/relationships/image" Target="media/image33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3" Type="http://schemas.openxmlformats.org/officeDocument/2006/relationships/image" Target="media/image21.png"/><Relationship Id="rId32" Type="http://schemas.openxmlformats.org/officeDocument/2006/relationships/image" Target="media/image20.png"/><Relationship Id="rId35" Type="http://schemas.openxmlformats.org/officeDocument/2006/relationships/image" Target="media/image29.png"/><Relationship Id="rId34" Type="http://schemas.openxmlformats.org/officeDocument/2006/relationships/image" Target="media/image26.png"/><Relationship Id="rId37" Type="http://schemas.openxmlformats.org/officeDocument/2006/relationships/image" Target="media/image17.png"/><Relationship Id="rId36" Type="http://schemas.openxmlformats.org/officeDocument/2006/relationships/image" Target="media/image23.png"/><Relationship Id="rId39" Type="http://schemas.openxmlformats.org/officeDocument/2006/relationships/image" Target="media/image14.png"/><Relationship Id="rId38" Type="http://schemas.openxmlformats.org/officeDocument/2006/relationships/image" Target="media/image16.png"/><Relationship Id="rId61" Type="http://schemas.openxmlformats.org/officeDocument/2006/relationships/image" Target="media/image41.png"/><Relationship Id="rId20" Type="http://schemas.openxmlformats.org/officeDocument/2006/relationships/image" Target="media/image48.png"/><Relationship Id="rId22" Type="http://schemas.openxmlformats.org/officeDocument/2006/relationships/image" Target="media/image49.png"/><Relationship Id="rId21" Type="http://schemas.openxmlformats.org/officeDocument/2006/relationships/image" Target="media/image54.png"/><Relationship Id="rId24" Type="http://schemas.openxmlformats.org/officeDocument/2006/relationships/image" Target="media/image52.png"/><Relationship Id="rId23" Type="http://schemas.openxmlformats.org/officeDocument/2006/relationships/image" Target="media/image50.png"/><Relationship Id="rId60" Type="http://schemas.openxmlformats.org/officeDocument/2006/relationships/image" Target="media/image40.png"/><Relationship Id="rId26" Type="http://schemas.openxmlformats.org/officeDocument/2006/relationships/image" Target="media/image55.png"/><Relationship Id="rId25" Type="http://schemas.openxmlformats.org/officeDocument/2006/relationships/image" Target="media/image53.png"/><Relationship Id="rId28" Type="http://schemas.openxmlformats.org/officeDocument/2006/relationships/image" Target="media/image25.png"/><Relationship Id="rId27" Type="http://schemas.openxmlformats.org/officeDocument/2006/relationships/image" Target="media/image19.png"/><Relationship Id="rId29" Type="http://schemas.openxmlformats.org/officeDocument/2006/relationships/image" Target="media/image24.png"/><Relationship Id="rId51" Type="http://schemas.openxmlformats.org/officeDocument/2006/relationships/image" Target="media/image4.png"/><Relationship Id="rId50" Type="http://schemas.openxmlformats.org/officeDocument/2006/relationships/image" Target="media/image3.png"/><Relationship Id="rId53" Type="http://schemas.openxmlformats.org/officeDocument/2006/relationships/image" Target="media/image8.png"/><Relationship Id="rId52" Type="http://schemas.openxmlformats.org/officeDocument/2006/relationships/image" Target="media/image6.png"/><Relationship Id="rId11" Type="http://schemas.openxmlformats.org/officeDocument/2006/relationships/image" Target="media/image37.png"/><Relationship Id="rId55" Type="http://schemas.openxmlformats.org/officeDocument/2006/relationships/image" Target="media/image5.png"/><Relationship Id="rId10" Type="http://schemas.openxmlformats.org/officeDocument/2006/relationships/image" Target="media/image30.png"/><Relationship Id="rId54" Type="http://schemas.openxmlformats.org/officeDocument/2006/relationships/image" Target="media/image11.png"/><Relationship Id="rId13" Type="http://schemas.openxmlformats.org/officeDocument/2006/relationships/image" Target="media/image36.png"/><Relationship Id="rId57" Type="http://schemas.openxmlformats.org/officeDocument/2006/relationships/image" Target="media/image42.png"/><Relationship Id="rId12" Type="http://schemas.openxmlformats.org/officeDocument/2006/relationships/image" Target="media/image34.png"/><Relationship Id="rId56" Type="http://schemas.openxmlformats.org/officeDocument/2006/relationships/image" Target="media/image13.png"/><Relationship Id="rId15" Type="http://schemas.openxmlformats.org/officeDocument/2006/relationships/image" Target="media/image44.png"/><Relationship Id="rId59" Type="http://schemas.openxmlformats.org/officeDocument/2006/relationships/image" Target="media/image39.png"/><Relationship Id="rId14" Type="http://schemas.openxmlformats.org/officeDocument/2006/relationships/image" Target="media/image47.png"/><Relationship Id="rId58" Type="http://schemas.openxmlformats.org/officeDocument/2006/relationships/image" Target="media/image35.png"/><Relationship Id="rId17" Type="http://schemas.openxmlformats.org/officeDocument/2006/relationships/image" Target="media/image43.png"/><Relationship Id="rId16" Type="http://schemas.openxmlformats.org/officeDocument/2006/relationships/image" Target="media/image46.png"/><Relationship Id="rId19" Type="http://schemas.openxmlformats.org/officeDocument/2006/relationships/image" Target="media/image51.png"/><Relationship Id="rId18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