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firstLine="142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333875" cy="80200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Серия «Организация»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ПРАВИЛО ПОЛЬЗОВАНИЯ КОНДИЦИОНЕРАМИ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                          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16.06.2021</w:t>
      </w:r>
    </w:p>
    <w:p w:rsidR="00000000" w:rsidDel="00000000" w:rsidP="00000000" w:rsidRDefault="00000000" w:rsidRPr="00000000" w14:paraId="00000008">
      <w:pPr>
        <w:pageBreakBefore w:val="0"/>
        <w:ind w:right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часто возникает ситуация, сотрудники устанавливают низкую температуру ( -15-17 градусов по Цельсию) на кондиционере,  предполагая, что так быстрее смогут охладить помещение.  Это не так! Этими действиями, сотрудник только перерасходует электроэнергию; снижает максимально температуру в кабинете, при которой другим сотрудникам холодно работать. Но от этого быстрее помещение не охладится. Так же бываю ситуации когда сотрудники работой одного кондиционера хотят охладить сразу несколько кабинетов. Это приводит к износу оборудования, так как кондиционер рассчитан на определенную площадь и не может справиться с площадью нескольких кабинетов.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  <w:color w:val="3c4043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кондиционере необходимо выставлять температуру, которую хотите достичь в кабинете и подождать несколько минут,  чтобы температура установилась.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Кондиционер охлаждает помещение потоком воздуха всегда с температурой +8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°C, пока не достигнет заданной температуры.  Из-за этого нет необходимости ставить низкую температуру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 -15-17 градусов по Цельсию) если комфортная для Вас температура +22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°C. Необходимо выставить комфортную для Вас температуру, например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22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°C</w:t>
      </w:r>
    </w:p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Чтобы эффективной работы кондиционеров, созданы данные правила: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сотрудник является ответственным за температурный режим в своём кабинете.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НО2 является ответственным за температурный режим в общем зал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летний период года сотрудникам нельзя устанавливать температуру на кондиционере ниже 20 градусов по Цельсию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зимний период года сотрудникам нельзя устанавливать температуру на кондиционере выше 22 градусов по Цельсию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зимой на улице температура воздуха ниже </w:t>
      </w:r>
      <w:r w:rsidDel="00000000" w:rsidR="00000000" w:rsidRPr="00000000">
        <w:rPr>
          <w:rFonts w:ascii="Cambria" w:cs="Cambria" w:eastAsia="Cambria" w:hAnsi="Cambria"/>
          <w:color w:val="3c4043"/>
          <w:highlight w:val="white"/>
          <w:rtl w:val="0"/>
        </w:rPr>
        <w:t xml:space="preserve">-5°C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включать кондиционеры запрещено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конце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рабочего дня сотрудник, который уходит домой последним из кабинета,  выключает кондиционер в своём кабинете; а но2 в переговорных комнатах, общем зале.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работающем кондиционере, сотрудники кабинета не открывают окна, балконные двери, а также не оставляют открытыми входные двери в кабинет</w:t>
      </w:r>
    </w:p>
    <w:p w:rsidR="00000000" w:rsidDel="00000000" w:rsidP="00000000" w:rsidRDefault="00000000" w:rsidRPr="00000000" w14:paraId="0000001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Выполнение этих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простых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правил позволит рационально использовать ресурсы компании и даст комфортную рабочую температуру в офисе.</w:t>
      </w:r>
    </w:p>
    <w:p w:rsidR="00000000" w:rsidDel="00000000" w:rsidP="00000000" w:rsidRDefault="00000000" w:rsidRPr="00000000" w14:paraId="00000018">
      <w:pPr>
        <w:pageBreakBefore w:val="0"/>
        <w:widowControl w:val="0"/>
        <w:jc w:val="both"/>
        <w:rPr>
          <w:rFonts w:ascii="Cambria" w:cs="Cambria" w:eastAsia="Cambria" w:hAnsi="Cambria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jc w:val="both"/>
        <w:rPr>
          <w:rFonts w:ascii="Cambria" w:cs="Cambria" w:eastAsia="Cambria" w:hAnsi="Cambria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B">
      <w:pPr>
        <w:pageBreakBefore w:val="0"/>
        <w:widowControl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C">
      <w:pPr>
        <w:pageBreakBefore w:val="0"/>
        <w:widowControl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426" w:left="1134" w:right="73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