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Боевой план на две недели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СТАЖЕРА</w:t>
      </w:r>
      <w:r w:rsidDel="00000000" w:rsidR="00000000" w:rsidRPr="00000000">
        <w:rPr>
          <w:rtl w:val="0"/>
        </w:rPr>
      </w:r>
    </w:p>
    <w:tbl>
      <w:tblPr>
        <w:tblStyle w:val="Table1"/>
        <w:tblW w:w="10736.0" w:type="dxa"/>
        <w:jc w:val="left"/>
        <w:tblInd w:w="-324.0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400"/>
      </w:tblPr>
      <w:tblGrid>
        <w:gridCol w:w="3176"/>
        <w:gridCol w:w="3981"/>
        <w:gridCol w:w="3579"/>
        <w:tblGridChange w:id="0">
          <w:tblGrid>
            <w:gridCol w:w="3176"/>
            <w:gridCol w:w="3981"/>
            <w:gridCol w:w="3579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</w:tcPr>
          <w:p w:rsidR="00000000" w:rsidDel="00000000" w:rsidP="00000000" w:rsidRDefault="00000000" w:rsidRPr="00000000" w14:paraId="00000003">
            <w:pPr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ПЕРИОД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highlight w:val="yellow"/>
                <w:rtl w:val="0"/>
              </w:rPr>
              <w:t xml:space="preserve">23.04-29.04.2024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</w:tcPr>
          <w:p w:rsidR="00000000" w:rsidDel="00000000" w:rsidP="00000000" w:rsidRDefault="00000000" w:rsidRPr="00000000" w14:paraId="00000004">
            <w:pPr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ФИО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highlight w:val="yellow"/>
                <w:rtl w:val="0"/>
              </w:rPr>
              <w:t xml:space="preserve">Старічок 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</w:tcPr>
          <w:p w:rsidR="00000000" w:rsidDel="00000000" w:rsidP="00000000" w:rsidRDefault="00000000" w:rsidRPr="00000000" w14:paraId="00000005">
            <w:pPr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ПОСТ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highlight w:val="yellow"/>
                <w:rtl w:val="0"/>
              </w:rPr>
              <w:t xml:space="preserve">стажер НО11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widowControl w:val="0"/>
        <w:spacing w:after="120" w:before="12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120" w:before="120" w:line="240" w:lineRule="auto"/>
        <w:rPr/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СТАТИСТИКИ:</w:t>
      </w:r>
      <w:r w:rsidDel="00000000" w:rsidR="00000000" w:rsidRPr="00000000">
        <w:rPr>
          <w:rtl w:val="0"/>
        </w:rPr>
      </w:r>
    </w:p>
    <w:tbl>
      <w:tblPr>
        <w:tblStyle w:val="Table2"/>
        <w:tblW w:w="10860.0" w:type="dxa"/>
        <w:jc w:val="left"/>
        <w:tblInd w:w="-402.0" w:type="dxa"/>
        <w:tblBorders>
          <w:top w:color="999999" w:space="0" w:sz="8" w:val="single"/>
          <w:left w:color="999999" w:space="0" w:sz="8" w:val="single"/>
          <w:bottom w:color="00000a" w:space="0" w:sz="4" w:val="single"/>
          <w:right w:color="999999" w:space="0" w:sz="8" w:val="single"/>
          <w:insideH w:color="00000a" w:space="0" w:sz="4" w:val="single"/>
          <w:insideV w:color="999999" w:space="0" w:sz="8" w:val="single"/>
        </w:tblBorders>
        <w:tblLayout w:type="fixed"/>
        <w:tblLook w:val="0400"/>
      </w:tblPr>
      <w:tblGrid>
        <w:gridCol w:w="435"/>
        <w:gridCol w:w="5745"/>
        <w:gridCol w:w="855"/>
        <w:gridCol w:w="660"/>
        <w:gridCol w:w="810"/>
        <w:gridCol w:w="1215"/>
        <w:gridCol w:w="1140"/>
        <w:tblGridChange w:id="0">
          <w:tblGrid>
            <w:gridCol w:w="435"/>
            <w:gridCol w:w="5745"/>
            <w:gridCol w:w="855"/>
            <w:gridCol w:w="660"/>
            <w:gridCol w:w="810"/>
            <w:gridCol w:w="1215"/>
            <w:gridCol w:w="1140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Название статистики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Ед. изм.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прошлой недели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% выполнения квоты прошлой недели</w:t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текущей недели</w:t>
            </w:r>
          </w:p>
        </w:tc>
      </w:tr>
      <w:tr>
        <w:trPr>
          <w:cantSplit w:val="0"/>
          <w:trHeight w:val="80" w:hRule="atLeast"/>
          <w:tblHeader w:val="0"/>
        </w:trPr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keepNext w:val="0"/>
              <w:widowControl w:val="0"/>
              <w:spacing w:line="276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keepNext w:val="0"/>
              <w:widowControl w:val="0"/>
              <w:spacing w:line="276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keepNext w:val="0"/>
              <w:widowControl w:val="0"/>
              <w:spacing w:line="276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63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keepNext w:val="0"/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keepNext w:val="0"/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Cambria" w:cs="Cambria" w:eastAsia="Cambria" w:hAnsi="Cambr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Об'єм виготовленої продукції 16.04-22.04.24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т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2300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63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2709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118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.0" w:type="dxa"/>
            </w:tcMar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2100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.0" w:type="dxa"/>
            </w:tcMar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.0" w:type="dxa"/>
            </w:tcMar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63.0" w:type="dxa"/>
            </w:tcMar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.0" w:type="dxa"/>
            </w:tcMar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rebuchet MS" w:cs="Trebuchet MS" w:eastAsia="Trebuchet MS" w:hAnsi="Trebuchet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РЕГУЛЯРНЫЕ ДЕЙСТВИЯ: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Trebuchet MS" w:cs="Trebuchet MS" w:eastAsia="Trebuchet MS" w:hAnsi="Trebuchet MS"/>
          <w:sz w:val="16"/>
          <w:szCs w:val="16"/>
          <w:rtl w:val="0"/>
        </w:rPr>
        <w:t xml:space="preserve">*В колонке “Время” серым цветом установлено рекомендованное время, исходя из опыта выполнения административных задач.</w:t>
      </w:r>
      <w:r w:rsidDel="00000000" w:rsidR="00000000" w:rsidRPr="00000000">
        <w:rPr>
          <w:rtl w:val="0"/>
        </w:rPr>
      </w:r>
    </w:p>
    <w:tbl>
      <w:tblPr>
        <w:tblStyle w:val="Table3"/>
        <w:tblW w:w="10995.0" w:type="dxa"/>
        <w:jc w:val="left"/>
        <w:tblInd w:w="-539.0" w:type="dxa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400"/>
      </w:tblPr>
      <w:tblGrid>
        <w:gridCol w:w="390"/>
        <w:gridCol w:w="3870"/>
        <w:gridCol w:w="4215"/>
        <w:gridCol w:w="735"/>
        <w:gridCol w:w="780"/>
        <w:gridCol w:w="1005"/>
        <w:tblGridChange w:id="0">
          <w:tblGrid>
            <w:gridCol w:w="390"/>
            <w:gridCol w:w="3870"/>
            <w:gridCol w:w="4215"/>
            <w:gridCol w:w="735"/>
            <w:gridCol w:w="780"/>
            <w:gridCol w:w="100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(выполнено/не выполнено)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Принимать участие в ежедневной утренней координации с руководителем и менеджером, ответственным за введение в должность.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Предоставленный отчет о выполненных задачах за предыдущий день и одобренный у руководителя план на день.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rHeight w:val="584.45312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Участвовать в общем собрании персонала.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Осведомленность в отношении состояния дел в компании и общих приоритетов.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rHeight w:val="19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ind w:right="68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ind w:right="4"/>
              <w:rPr>
                <w:highlight w:val="yellow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8"/>
                <w:szCs w:val="18"/>
                <w:highlight w:val="yellow"/>
                <w:rtl w:val="0"/>
              </w:rPr>
              <w:t xml:space="preserve">ЗАДАЧИ ПО ОБУЧЕНИЮ: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1.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Изучить курс Эйнштейн Коммуникации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Усвоенные материалы, по которым сданы ответы на вопросы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2.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Изучить курс Регламент по планированию на неделю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Усвоенные материалы, по которым сданы ответы на вопросы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Изучить курс Регламент по Статистикам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Усвоенные материалы, по которым сданы ответы на вопросы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Изучить курс Приказ О сроках проведения координаций в компании и отчетных периодах в компании направления Известняк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Усвоенные материалы, по которым сданы ответы на вопросы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Изучить курс Финансовое планирование Энштейн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Усвоенные материалы, по которым сданы ответы на вопросы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Изучить курс видео-курс Эйнштейн Планирование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Усвоенные материалы, по которым сданы ответы на вопросы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widowControl w:val="0"/>
        <w:spacing w:before="200" w:line="240" w:lineRule="auto"/>
        <w:ind w:right="8"/>
        <w:rPr/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РЕГУЛЯРНЫМ ЗАДАЧАМ: 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__</w:t>
      </w:r>
      <w:r w:rsidDel="00000000" w:rsidR="00000000" w:rsidRPr="00000000">
        <w:rPr>
          <w:rFonts w:ascii="Trebuchet MS" w:cs="Trebuchet MS" w:eastAsia="Trebuchet MS" w:hAnsi="Trebuchet MS"/>
          <w:b w:val="1"/>
          <w:u w:val="single"/>
          <w:rtl w:val="0"/>
        </w:rPr>
        <w:t xml:space="preserve">10,5_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/ФАКТ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__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2,5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rebuchet MS" w:cs="Trebuchet MS" w:eastAsia="Trebuchet MS" w:hAnsi="Trebuchet MS"/>
          <w:b w:val="1"/>
        </w:rPr>
      </w:pPr>
      <w:bookmarkStart w:colFirst="0" w:colLast="0" w:name="_6i58kg8kupdw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highlight w:val="yellow"/>
        </w:rPr>
      </w:pPr>
      <w:bookmarkStart w:colFirst="0" w:colLast="0" w:name="_30j0zll" w:id="2"/>
      <w:bookmarkEnd w:id="2"/>
      <w:r w:rsidDel="00000000" w:rsidR="00000000" w:rsidRPr="00000000">
        <w:rPr>
          <w:rFonts w:ascii="Trebuchet MS" w:cs="Trebuchet MS" w:eastAsia="Trebuchet MS" w:hAnsi="Trebuchet MS"/>
          <w:b w:val="1"/>
          <w:highlight w:val="yellow"/>
          <w:rtl w:val="0"/>
        </w:rPr>
        <w:t xml:space="preserve">ДЕЙСТВИЯ НА НЕДЕЛЮ:</w:t>
      </w:r>
      <w:r w:rsidDel="00000000" w:rsidR="00000000" w:rsidRPr="00000000">
        <w:rPr>
          <w:rtl w:val="0"/>
        </w:rPr>
      </w:r>
    </w:p>
    <w:tbl>
      <w:tblPr>
        <w:tblStyle w:val="Table4"/>
        <w:tblW w:w="10995.0" w:type="dxa"/>
        <w:jc w:val="left"/>
        <w:tblInd w:w="-546.0" w:type="dxa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400"/>
      </w:tblPr>
      <w:tblGrid>
        <w:gridCol w:w="480"/>
        <w:gridCol w:w="3780"/>
        <w:gridCol w:w="4185"/>
        <w:gridCol w:w="780"/>
        <w:gridCol w:w="765"/>
        <w:gridCol w:w="1005"/>
        <w:tblGridChange w:id="0">
          <w:tblGrid>
            <w:gridCol w:w="480"/>
            <w:gridCol w:w="3780"/>
            <w:gridCol w:w="4185"/>
            <w:gridCol w:w="780"/>
            <w:gridCol w:w="765"/>
            <w:gridCol w:w="100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 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(выполнено/не выполнено)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Составить план на следующую неделю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Утвержденный план на неделю в соответствии с правилами компании.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7D">
            <w:pPr>
              <w:widowControl w:val="0"/>
              <w:spacing w:line="288" w:lineRule="auto"/>
              <w:rPr/>
            </w:pPr>
            <w:r w:rsidDel="00000000" w:rsidR="00000000" w:rsidRPr="00000000">
              <w:rPr>
                <w:rtl w:val="0"/>
              </w:rPr>
              <w:t xml:space="preserve">Контроль наличия всех материалов и сырья для производства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E">
            <w:pPr>
              <w:widowControl w:val="0"/>
              <w:spacing w:line="288" w:lineRule="auto"/>
              <w:rPr/>
            </w:pPr>
            <w:r w:rsidDel="00000000" w:rsidR="00000000" w:rsidRPr="00000000">
              <w:rPr>
                <w:rtl w:val="0"/>
              </w:rPr>
              <w:t xml:space="preserve">Производство обесечено всеми необходимыми материалами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efefe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83">
            <w:pPr>
              <w:widowControl w:val="0"/>
              <w:spacing w:line="288" w:lineRule="auto"/>
              <w:rPr>
                <w:shd w:fill="f3f3f3" w:val="clear"/>
              </w:rPr>
            </w:pPr>
            <w:bookmarkStart w:colFirst="0" w:colLast="0" w:name="_30j0zll" w:id="2"/>
            <w:bookmarkEnd w:id="2"/>
            <w:r w:rsidDel="00000000" w:rsidR="00000000" w:rsidRPr="00000000">
              <w:rPr>
                <w:shd w:fill="f3f3f3" w:val="clear"/>
                <w:rtl w:val="0"/>
              </w:rPr>
              <w:t xml:space="preserve">Проводить разъяснительные мероприятия по охране труда с коллективом производства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4">
            <w:pPr>
              <w:widowControl w:val="0"/>
              <w:spacing w:line="288" w:lineRule="auto"/>
              <w:rPr/>
            </w:pPr>
            <w:r w:rsidDel="00000000" w:rsidR="00000000" w:rsidRPr="00000000">
              <w:rPr>
                <w:rtl w:val="0"/>
              </w:rPr>
              <w:t xml:space="preserve">Коллектив проивзодства соблюдает правила по Охране Труда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rHeight w:val="494.97792761913763" w:hRule="atLeast"/>
          <w:tblHeader w:val="0"/>
        </w:trP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89">
            <w:pPr>
              <w:widowControl w:val="0"/>
              <w:spacing w:line="288" w:lineRule="auto"/>
              <w:rPr>
                <w:shd w:fill="f3f3f3" w:val="clear"/>
              </w:rPr>
            </w:pPr>
            <w:r w:rsidDel="00000000" w:rsidR="00000000" w:rsidRPr="00000000">
              <w:rPr>
                <w:shd w:fill="f3f3f3" w:val="clear"/>
                <w:rtl w:val="0"/>
              </w:rPr>
              <w:t xml:space="preserve">Проводить разъяснительные мероприятия по порядку и дисциплине с коллективом производства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8A">
            <w:pPr>
              <w:widowControl w:val="0"/>
              <w:spacing w:line="288" w:lineRule="auto"/>
              <w:rPr/>
            </w:pPr>
            <w:r w:rsidDel="00000000" w:rsidR="00000000" w:rsidRPr="00000000">
              <w:rPr>
                <w:rtl w:val="0"/>
              </w:rPr>
              <w:t xml:space="preserve">Коллектив производства обеспечивает порядок на производстве, выполняет правила трудовой дисциплины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rHeight w:val="628.8570229765508" w:hRule="atLeast"/>
          <w:tblHeader w:val="0"/>
        </w:trP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tl w:val="0"/>
              </w:rPr>
              <w:t xml:space="preserve">Закупка расходных материалов для работы производства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tl w:val="0"/>
              </w:rPr>
              <w:t xml:space="preserve">Закуплены необходимые материалы и запчасти для работы производства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 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 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rHeight w:val="856.0767598808625" w:hRule="atLeast"/>
          <w:tblHeader w:val="0"/>
        </w:trP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5">
            <w:pPr>
              <w:widowControl w:val="0"/>
              <w:spacing w:line="288" w:lineRule="auto"/>
              <w:rPr/>
            </w:pPr>
            <w:bookmarkStart w:colFirst="0" w:colLast="0" w:name="_30j0zll" w:id="2"/>
            <w:bookmarkEnd w:id="2"/>
            <w:r w:rsidDel="00000000" w:rsidR="00000000" w:rsidRPr="00000000">
              <w:rPr>
                <w:shd w:fill="f3f3f3" w:val="clear"/>
                <w:rtl w:val="0"/>
              </w:rPr>
              <w:t xml:space="preserve">Провести еженедельную инвентаризацию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6">
            <w:pPr>
              <w:widowControl w:val="0"/>
              <w:spacing w:line="288" w:lineRule="auto"/>
              <w:rPr/>
            </w:pPr>
            <w:r w:rsidDel="00000000" w:rsidR="00000000" w:rsidRPr="00000000">
              <w:rPr>
                <w:rtl w:val="0"/>
              </w:rPr>
              <w:t xml:space="preserve">Представлены результаты инвентаризации согласно пересчета комиссией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4.8115130956884" w:hRule="atLeast"/>
          <w:tblHeader w:val="0"/>
        </w:trPr>
        <w:tc>
          <w:tcPr>
            <w:gridSpan w:val="6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ind w:right="4"/>
              <w:rPr>
                <w:sz w:val="28"/>
                <w:szCs w:val="28"/>
                <w:highlight w:val="magenta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28"/>
                <w:szCs w:val="28"/>
                <w:highlight w:val="magenta"/>
                <w:rtl w:val="0"/>
              </w:rPr>
              <w:t xml:space="preserve">ЗАДАЧИ ОТ РО4: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80.9935526191377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Ежедневно предоставить информацию о состоянии оборудования и планах работ по оборудованию к 9-20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НО11  знает состояние работоспособности оборудования и управляют работоспособностью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Ежедневно предоставить отчет о производстве за сутки к 9-20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Предоставлен отчет согласно правил компании, контроль объемов производства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Ежедневно предоставить информацию о планах производства на сутки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НО11 планирует производство, управляет планами производства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Контролировать выполнение погрузки ГП в срок согласно суточного плана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Погрузка выполняется в срок согласно суточного плана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ind w:right="4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Провести еженедельное собрание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Собрание проведено согласно ИП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rHeight w:val="640.9570312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7.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widowControl w:val="0"/>
              <w:spacing w:line="276" w:lineRule="auto"/>
              <w:rPr>
                <w:b w:val="1"/>
                <w:highlight w:val="cyan"/>
              </w:rPr>
            </w:pPr>
            <w:r w:rsidDel="00000000" w:rsidR="00000000" w:rsidRPr="00000000">
              <w:rPr>
                <w:b w:val="1"/>
                <w:highlight w:val="cyan"/>
                <w:rtl w:val="0"/>
              </w:rPr>
              <w:t xml:space="preserve">Ремонт трактора(бортовая)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 в срок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ind w:right="4"/>
              <w:jc w:val="center"/>
              <w:rPr>
                <w:b w:val="1"/>
                <w:highlight w:val="cyan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highlight w:val="cyan"/>
                <w:rtl w:val="0"/>
              </w:rPr>
              <w:t xml:space="preserve">Подготовка площадки для приема оборудования на производстве в Камянце-Подольском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Вывоз мусора выполняется в срок согласно плана вывоза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ind w:right="4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3ч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ind w:right="4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3ч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1">
            <w:pPr>
              <w:keepNext w:val="0"/>
              <w:widowControl w:val="0"/>
              <w:spacing w:line="276" w:lineRule="auto"/>
              <w:rPr>
                <w:rFonts w:ascii="Roboto" w:cs="Roboto" w:eastAsia="Roboto" w:hAnsi="Roboto"/>
                <w:color w:val="333333"/>
                <w:shd w:fill="eef2f4" w:val="clear"/>
              </w:rPr>
            </w:pPr>
            <w:r w:rsidDel="00000000" w:rsidR="00000000" w:rsidRPr="00000000">
              <w:rPr>
                <w:b w:val="1"/>
                <w:highlight w:val="cyan"/>
                <w:rtl w:val="0"/>
              </w:rPr>
              <w:t xml:space="preserve">Хардокс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закуплен в срок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ind w:right="4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ind w:right="4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7">
            <w:pPr>
              <w:keepNext w:val="0"/>
              <w:widowControl w:val="0"/>
              <w:spacing w:line="276" w:lineRule="auto"/>
              <w:rPr>
                <w:b w:val="1"/>
                <w:highlight w:val="cyan"/>
              </w:rPr>
            </w:pPr>
            <w:r w:rsidDel="00000000" w:rsidR="00000000" w:rsidRPr="00000000">
              <w:rPr>
                <w:b w:val="1"/>
                <w:highlight w:val="cyan"/>
                <w:rtl w:val="0"/>
              </w:rPr>
              <w:t xml:space="preserve">Ремонт ЖД колии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спланирован в срок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ind w:right="4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ind w:right="4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</w:tbl>
    <w:p w:rsidR="00000000" w:rsidDel="00000000" w:rsidP="00000000" w:rsidRDefault="00000000" w:rsidRPr="00000000" w14:paraId="000000DC">
      <w:pPr>
        <w:spacing w:before="200" w:line="240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ДЕЙСТВИЯМ НА НЕДЕЛЮ: 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________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41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_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___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/ФАКТ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__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41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before="200" w:line="240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ВСЕМ ЗАДАЧАМ: 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__51,5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_____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/ФАКТ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__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43,5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before="200" w:line="240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ОДОБРЕНО: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__утверждаю____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before="200" w:line="240" w:lineRule="auto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before="200" w:line="240" w:lineRule="auto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before="200" w:line="240" w:lineRule="auto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6838" w:w="11906" w:orient="portrait"/>
      <w:pgMar w:bottom="777" w:top="777" w:left="1133" w:right="1133" w:header="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mbria"/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3">
    <w:pPr>
      <w:tabs>
        <w:tab w:val="right" w:leader="none" w:pos="9930"/>
      </w:tabs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2">
    <w:pPr>
      <w:spacing w:before="720" w:line="240" w:lineRule="auto"/>
      <w:rPr>
        <w:rFonts w:ascii="Trebuchet MS" w:cs="Trebuchet MS" w:eastAsia="Trebuchet MS" w:hAnsi="Trebuchet MS"/>
        <w:b w:val="1"/>
        <w:sz w:val="16"/>
        <w:szCs w:val="1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-RU"/>
      </w:rPr>
    </w:rPrDefault>
    <w:pPrDefault>
      <w:pPr>
        <w:keepNext w:val="1"/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1.0" w:type="dxa"/>
        <w:left w:w="31.0" w:type="dxa"/>
        <w:bottom w:w="51.0" w:type="dxa"/>
        <w:right w:w="51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1.0" w:type="dxa"/>
        <w:left w:w="31.0" w:type="dxa"/>
        <w:bottom w:w="51.0" w:type="dxa"/>
        <w:right w:w="51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1.0" w:type="dxa"/>
        <w:left w:w="31.0" w:type="dxa"/>
        <w:bottom w:w="51.0" w:type="dxa"/>
        <w:right w:w="51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