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Инструкии по основным обязаностям на посту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240"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1.Поиск новых клиентов: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Прозвон и выявление потенциальных целевых  клиентов  посредством  поиска их в системе Интернет, периодических изданиях, прочих источников информации, а также приобретение актуальных баз данных предприятий;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Определение на предприятии потенциального клиента ответственного лица, занимающегося закупками по нашему направлению и его контактных данных, а также лица принимающего решения, путем предварительных переговоров;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Определение технических параметров товара, необходимого клиенту;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Расчет базовой стоимости товара, Просчет стоимости минерального порошка для клиента схема: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Если клиент забирает самовывозом : берем себестоимость минерального порошка на удалёнке Путь: На раб. столе папка общие документы/папка рукас/давальческие передачи сырья 2018/себестоимость. и добавляем процент маржи допустим 23% , проверяем чтобы вычитался НДС (путем деления на 1.2, округления и умножения на 1.2). Пример себестоимость 1200грн делим на 0,77 и получаем 1558,44грн делим эту сумму на 1.2 получаем 1298,7грн  округляем в большую сторону  1299грн и умножаем на 1.2 итого 1558,8 грн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а также транспортные затраты, которые предоставляет отдел логистики посредством ответа на поставленную задачу в 1С по просчету стоимости перевозки из пункта А в пункт Б.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Подготовка коммерческого предложения, для этого в отдельно взятой папке на фирменном бланке указываем, что конкретно мы предлагаем, кто производитель, указываем ГОСТ или ТУ, отпускную стоимость товара за единицу измерения, оговоренную с потенциальным клиентом, сроки поставки после приема заказа, упаковку и вид транспорта, с указанием объема доставки, и прилагаем свои контактные данные.</w:t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случае необходимости, подготовка образца товара, образцы находятся у логистов в кабинете, отправляем клиенту по Новой Почте от нашей компании (отправлять через секретаря)</w:t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случае необходимости, выезд на предприятие потенциального клиента для участия в проведении испытаний образца.</w:t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after="240"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after="240"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Проведение переговоров:</w:t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Обмен копиями регистрационных документов посредством электронной почты, для внесения данных по контрагенту в программу 1С и заключения Договоров.</w:t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Обсуждение условий и сроков поставки товара, для занесения менеджером информации в договор и систему CRM (данные вносит юрист) для полноты информации по клиенту в карточке этого клиента .</w:t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Обсуждение условий оплаты товара.</w:t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Обсуждение возможной мотивации ответственного лица потенциального клиента (см.п.3)</w:t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Формирование конечной стоимости товара, по следующей формуле: стоимость товара у поставщика+все транспортные затраты+упаковка+наша наценка (заработок).</w:t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Получение подтверждения о всех выше перечисленных договоренностях </w:t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84"/>
        </w:tabs>
        <w:rPr>
          <w:rFonts w:ascii="Cambria" w:cs="Cambria" w:eastAsia="Cambria" w:hAnsi="Cambria"/>
          <w:color w:val="4a86e8"/>
        </w:rPr>
      </w:pPr>
      <w:r w:rsidDel="00000000" w:rsidR="00000000" w:rsidRPr="00000000">
        <w:rPr>
          <w:rFonts w:ascii="Cambria" w:cs="Cambria" w:eastAsia="Cambria" w:hAnsi="Cambria"/>
          <w:color w:val="4a86e8"/>
          <w:highlight w:val="white"/>
          <w:rtl w:val="0"/>
        </w:rPr>
        <w:t xml:space="preserve">ДОГОВОРЕННОСТЬ - Соглашение, согласованность на основе предварительных переговоров.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rPr>
          <w:rFonts w:ascii="Roboto" w:cs="Roboto" w:eastAsia="Roboto" w:hAnsi="Roboto"/>
          <w:color w:val="4a86e8"/>
          <w:sz w:val="21"/>
          <w:szCs w:val="21"/>
          <w:highlight w:val="white"/>
        </w:rPr>
      </w:pPr>
      <w:r w:rsidDel="00000000" w:rsidR="00000000" w:rsidRPr="00000000">
        <w:rPr>
          <w:color w:val="4a86e8"/>
          <w:highlight w:val="white"/>
          <w:rtl w:val="0"/>
        </w:rPr>
        <w:t xml:space="preserve">Договоренность - это взаимное согласие с высоким уровнем ответственности по ключевым вопросам (как правило, о правах и обязанностях). Как правило, договоренности заключаются на какой-то срок.</w:t>
      </w:r>
      <w:r w:rsidDel="00000000" w:rsidR="00000000" w:rsidRPr="00000000">
        <w:rPr>
          <w:rFonts w:ascii="Roboto" w:cs="Roboto" w:eastAsia="Roboto" w:hAnsi="Roboto"/>
          <w:color w:val="4a86e8"/>
          <w:sz w:val="21"/>
          <w:szCs w:val="21"/>
          <w:highlight w:val="white"/>
          <w:rtl w:val="0"/>
        </w:rPr>
        <w:t xml:space="preserve">Хорошим отправным моментом является договоренность о том, что платежеспособность должна являться основой любой новой методологии.</w:t>
      </w:r>
    </w:p>
    <w:p w:rsidR="00000000" w:rsidDel="00000000" w:rsidP="00000000" w:rsidRDefault="00000000" w:rsidRPr="00000000" w14:paraId="00000018">
      <w:pPr>
        <w:tabs>
          <w:tab w:val="left" w:leader="none" w:pos="284"/>
        </w:tabs>
        <w:rPr>
          <w:rFonts w:ascii="Roboto" w:cs="Roboto" w:eastAsia="Roboto" w:hAnsi="Roboto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a86e8"/>
          <w:sz w:val="21"/>
          <w:szCs w:val="21"/>
          <w:highlight w:val="white"/>
          <w:rtl w:val="0"/>
        </w:rPr>
        <w:t xml:space="preserve">К примеру: </w:t>
      </w:r>
      <w:r w:rsidDel="00000000" w:rsidR="00000000" w:rsidRPr="00000000">
        <w:rPr>
          <w:rFonts w:ascii="Cambria" w:cs="Cambria" w:eastAsia="Cambria" w:hAnsi="Cambria"/>
          <w:color w:val="4a86e8"/>
          <w:highlight w:val="white"/>
          <w:rtl w:val="0"/>
        </w:rPr>
        <w:t xml:space="preserve">Была достигнута договоренность не выходить за рамки этой суммы. Достигли договоренности в стоимости продукта для клиента. Достигнута договоренность о сроках погашения задолженности.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84"/>
        </w:tabs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Отправка базового договора с оговоренными условиями на согласование потенциальному клиенту. Договор берем у юриста компании после предоставления ему посредством электронной почты всех регистрационных документов по контрагенту.</w:t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случае, когда в базовые условия договора внесены изменения потенциальным клиентом, передача данной редакции на согласование в юридический отдел нашего предприятия, путем распечатанного экземпляра на бумажном носителе формата А4 либо посредством пересылки такого договора электронной почтой.</w:t>
      </w:r>
    </w:p>
    <w:p w:rsidR="00000000" w:rsidDel="00000000" w:rsidP="00000000" w:rsidRDefault="00000000" w:rsidRPr="00000000" w14:paraId="0000001C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случае необходимости, передача потенциальному клиенту протокола разногласий или отредактированного договора для окончательного согласования. Делаем только если нет Юриста.</w:t>
      </w:r>
    </w:p>
    <w:p w:rsidR="00000000" w:rsidDel="00000000" w:rsidP="00000000" w:rsidRDefault="00000000" w:rsidRPr="00000000" w14:paraId="0000001D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Подписание окончательной редакции договора, утвержденной юридическим отделом нашего предприятия с одной стороны и потенциальным клиентом с другой стороны.</w:t>
      </w:r>
    </w:p>
    <w:p w:rsidR="00000000" w:rsidDel="00000000" w:rsidP="00000000" w:rsidRDefault="00000000" w:rsidRPr="00000000" w14:paraId="0000001E">
      <w:pPr>
        <w:tabs>
          <w:tab w:val="left" w:leader="none" w:pos="284"/>
        </w:tabs>
        <w:spacing w:after="240"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tabs>
          <w:tab w:val="left" w:leader="none" w:pos="284"/>
        </w:tabs>
        <w:spacing w:after="240"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Мотивация клиента (откат, поздравление, особое внимание)</w:t>
      </w:r>
    </w:p>
    <w:p w:rsidR="00000000" w:rsidDel="00000000" w:rsidP="00000000" w:rsidRDefault="00000000" w:rsidRPr="00000000" w14:paraId="00000020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Согласование с потенциальным клиентом особых условий вознаграждения ответственного лица со стороны потенциального клиента;</w:t>
      </w:r>
    </w:p>
    <w:p w:rsidR="00000000" w:rsidDel="00000000" w:rsidP="00000000" w:rsidRDefault="00000000" w:rsidRPr="00000000" w14:paraId="00000021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Определение суммы вознаграждения;</w:t>
      </w:r>
    </w:p>
    <w:p w:rsidR="00000000" w:rsidDel="00000000" w:rsidP="00000000" w:rsidRDefault="00000000" w:rsidRPr="00000000" w14:paraId="00000022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Определение порядка выплаты вознаграждения;</w:t>
      </w:r>
    </w:p>
    <w:p w:rsidR="00000000" w:rsidDel="00000000" w:rsidP="00000000" w:rsidRDefault="00000000" w:rsidRPr="00000000" w14:paraId="00000023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Определение сроков выплаты вознаграждения;</w:t>
      </w:r>
    </w:p>
    <w:p w:rsidR="00000000" w:rsidDel="00000000" w:rsidP="00000000" w:rsidRDefault="00000000" w:rsidRPr="00000000" w14:paraId="00000024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Определение способа выплаты вознаграждения (наличные, карта, прочее)</w:t>
      </w:r>
    </w:p>
    <w:p w:rsidR="00000000" w:rsidDel="00000000" w:rsidP="00000000" w:rsidRDefault="00000000" w:rsidRPr="00000000" w14:paraId="00000025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Поздравление клиента с праздниками и важными для клиента событиями</w:t>
      </w:r>
    </w:p>
    <w:p w:rsidR="00000000" w:rsidDel="00000000" w:rsidP="00000000" w:rsidRDefault="00000000" w:rsidRPr="00000000" w14:paraId="00000026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случае обоснованности и необходимости, предложение различного рода скидок, акций и прочего. Такое решение может принять сам менеджер и утвердить его через ЗРС у своего непосредственного руководителя.</w:t>
      </w:r>
    </w:p>
    <w:p w:rsidR="00000000" w:rsidDel="00000000" w:rsidP="00000000" w:rsidRDefault="00000000" w:rsidRPr="00000000" w14:paraId="00000027">
      <w:pPr>
        <w:tabs>
          <w:tab w:val="left" w:leader="none" w:pos="284"/>
        </w:tabs>
        <w:spacing w:after="240"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Организация и проведение продаж:</w:t>
      </w:r>
    </w:p>
    <w:p w:rsidR="00000000" w:rsidDel="00000000" w:rsidP="00000000" w:rsidRDefault="00000000" w:rsidRPr="00000000" w14:paraId="00000028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Осуществление связи с клиентом посредством мобильной связи или по электронной почте для определения потребности клиента в товаре на ежедневный/еженедельный/ежемесячный период;</w:t>
      </w:r>
    </w:p>
    <w:p w:rsidR="00000000" w:rsidDel="00000000" w:rsidP="00000000" w:rsidRDefault="00000000" w:rsidRPr="00000000" w14:paraId="00000029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Получение Заявки от клиента на поставку товара с указанием вида товара, количества товара и сроков поставки;</w:t>
      </w:r>
    </w:p>
    <w:p w:rsidR="00000000" w:rsidDel="00000000" w:rsidP="00000000" w:rsidRDefault="00000000" w:rsidRPr="00000000" w14:paraId="0000002A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Формирование Заказа покупателя в 1С на основании полученных данных в Заявке от  клиента. Заходим в 1С торговлю, в верхней командной строке выбираем «Продажи», и заходим в ссылку «Заказ покупателя», в котором обязательно указываем, от какой фирмы мы продаем товар, указываем отдел (в нашем случае «Известняки»), контрагента и дату поставки, так же проверяем, подтягивается ли под этого контрагента необходимый договор, выбираем необходимую номенклатуру, ставим количество товара и цену, нажимаем кнопку «Провести и закрыть»;</w:t>
      </w:r>
    </w:p>
    <w:p w:rsidR="00000000" w:rsidDel="00000000" w:rsidP="00000000" w:rsidRDefault="00000000" w:rsidRPr="00000000" w14:paraId="0000002B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Формирование счета (в заказе покупателя выбираем «Создать на основании» и выбираем «Счет-фактура») на основании Заказа покупателя на необходимый товар в нужном количестве и по согласованной цене;</w:t>
      </w:r>
    </w:p>
    <w:p w:rsidR="00000000" w:rsidDel="00000000" w:rsidP="00000000" w:rsidRDefault="00000000" w:rsidRPr="00000000" w14:paraId="0000002C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Выставление счета клиенту на необходимый товар в нужном количестве и по согласованной цене;</w:t>
      </w:r>
    </w:p>
    <w:p w:rsidR="00000000" w:rsidDel="00000000" w:rsidP="00000000" w:rsidRDefault="00000000" w:rsidRPr="00000000" w14:paraId="0000002D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случае, когда предусмотрена предоплата за товар, контролировать поступление денежных средств на расчетный счет нашей фирмы согласно выставленного счета, путем проверки банковских выписок в 9:00, 13:00 и 17:00, местонахождение этих выписок Битрикс\Диск\ Известняк\  3 Отделение\  Финансы\  БАНК выписки</w:t>
      </w:r>
    </w:p>
    <w:p w:rsidR="00000000" w:rsidDel="00000000" w:rsidP="00000000" w:rsidRDefault="00000000" w:rsidRPr="00000000" w14:paraId="0000002E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Оформление Заказа поставщику в 1С на основании Заказа покупателя конкретного контрагента с указанием сроков поставки, конкретного вида транспорта, желаемую стоимость перевозки (объективно), ответственное лицо на приемке товара и различного рода комментарии, касающиеся перевозки и самой отгрузки товара;</w:t>
      </w:r>
    </w:p>
    <w:p w:rsidR="00000000" w:rsidDel="00000000" w:rsidP="00000000" w:rsidRDefault="00000000" w:rsidRPr="00000000" w14:paraId="0000002F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Контролирование своевременности выполнения заказа клиента, путем получения обратной связи в письменном виде (в 1С или на листе бумаги А4) от отдела закупок о возможности погрузиться в указанный срок и от отдела логистики – о найденном транспорте на дату поставки для постановки его под загрузку товара;</w:t>
      </w:r>
    </w:p>
    <w:p w:rsidR="00000000" w:rsidDel="00000000" w:rsidP="00000000" w:rsidRDefault="00000000" w:rsidRPr="00000000" w14:paraId="00000030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Получение от клиента информации, необходимой для выписки пакета документов на отгрузку товара;</w:t>
      </w:r>
    </w:p>
    <w:p w:rsidR="00000000" w:rsidDel="00000000" w:rsidP="00000000" w:rsidRDefault="00000000" w:rsidRPr="00000000" w14:paraId="00000031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Получение доверенности от клиента, сформированной на основании выставленного счета сразу после получения клиентом такой счет-фактуры и передача электронной почтой этой доверенности ответственному бухгалтеру для корректной выписки документов;</w:t>
      </w:r>
    </w:p>
    <w:p w:rsidR="00000000" w:rsidDel="00000000" w:rsidP="00000000" w:rsidRDefault="00000000" w:rsidRPr="00000000" w14:paraId="00000032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Назначение задания ответственному логисту постановкой через 1С на основании Заказа поставщику для формирования Заявки перевозчика и последующем перенаправлении всех данных по отгрузке бухгалтеру производства для формирования комплекта документов;</w:t>
      </w:r>
    </w:p>
    <w:p w:rsidR="00000000" w:rsidDel="00000000" w:rsidP="00000000" w:rsidRDefault="00000000" w:rsidRPr="00000000" w14:paraId="00000033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случае, если доставка товара осуществляется за счет нашей стороны, уведомить клиента о данных по автомобилю и о контактных данных водителя автомобиля, который осуществляет доставку товара на склад клиента путем отправки этих данных на электронную почту либо в телефонном режиме. Все эти данные должны предоставлять логисты;</w:t>
      </w:r>
    </w:p>
    <w:p w:rsidR="00000000" w:rsidDel="00000000" w:rsidP="00000000" w:rsidRDefault="00000000" w:rsidRPr="00000000" w14:paraId="00000034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После отгрузки товара и прибытия товара на место назначения (информацию даёт отдел логистики), осуществлять контрольный звонок клиенту для подтверждения успешного завершения отгрузки.</w:t>
      </w:r>
    </w:p>
    <w:p w:rsidR="00000000" w:rsidDel="00000000" w:rsidP="00000000" w:rsidRDefault="00000000" w:rsidRPr="00000000" w14:paraId="00000035">
      <w:pPr>
        <w:tabs>
          <w:tab w:val="left" w:leader="none" w:pos="284"/>
        </w:tabs>
        <w:spacing w:after="240"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 Контроль дебиторской задолженности:</w:t>
      </w:r>
    </w:p>
    <w:p w:rsidR="00000000" w:rsidDel="00000000" w:rsidP="00000000" w:rsidRDefault="00000000" w:rsidRPr="00000000" w14:paraId="00000036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Проверять сроки оплаты за отгруженный товар установленных договорами отсрочек в 1С путем формирования отчета в 1С «Дебиторская задолженность по срокам», который находится в закладке «Продажи», устанавливаем фирму, от которой продавался товар, самого контрагента и выбираем ответственного менеджера, затем нажимаем кнопку «Сформировать»;</w:t>
      </w:r>
    </w:p>
    <w:p w:rsidR="00000000" w:rsidDel="00000000" w:rsidP="00000000" w:rsidRDefault="00000000" w:rsidRPr="00000000" w14:paraId="00000037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Уведомлять клиента о приближении срока оплаты товара (формируем отчет в 1С «Дебиторская задолженность по срокам»),  отгруженного с отсрочкой, предусмотренной действующим договором;</w:t>
      </w:r>
    </w:p>
    <w:p w:rsidR="00000000" w:rsidDel="00000000" w:rsidP="00000000" w:rsidRDefault="00000000" w:rsidRPr="00000000" w14:paraId="00000038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случае, нарушения сроков оплаты товара, отгруженного с отсрочкой (тот же отчет по Дебиторской задолженности),  уведомлять клиента о данном факте, а также сообщить руководителю направления в форме послания в 1С либо ЗРС, в юридический отдел форма послания в 1С и отдел безопасности форма послания в 1С нашей фирмы о сложившейся ситуации, с целью выработки стратегии для возврата денежных средств.</w:t>
      </w:r>
    </w:p>
    <w:p w:rsidR="00000000" w:rsidDel="00000000" w:rsidP="00000000" w:rsidRDefault="00000000" w:rsidRPr="00000000" w14:paraId="00000039">
      <w:pPr>
        <w:tabs>
          <w:tab w:val="left" w:leader="none" w:pos="284"/>
        </w:tabs>
        <w:spacing w:after="240"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6. Расчет себестоимости:</w:t>
      </w:r>
    </w:p>
    <w:p w:rsidR="00000000" w:rsidDel="00000000" w:rsidP="00000000" w:rsidRDefault="00000000" w:rsidRPr="00000000" w14:paraId="0000003A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Получение информации от клиента о технических характеристиках товара, необходимых для его эксплуатации согласно п.1</w:t>
      </w:r>
    </w:p>
    <w:p w:rsidR="00000000" w:rsidDel="00000000" w:rsidP="00000000" w:rsidRDefault="00000000" w:rsidRPr="00000000" w14:paraId="0000003B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Просчет стоимости расходов на поставку данного конкретного товара в электронном виде на основании установленных норм расхода и текущей стоимости товара. Для этого заходим в 1С, выбираем вверху «Продажи», далее выбираем отчет «Просчет цены номенклатуры», нажимаем «Создать» и заполняем абсолютно все строки.</w:t>
      </w:r>
    </w:p>
    <w:p w:rsidR="00000000" w:rsidDel="00000000" w:rsidP="00000000" w:rsidRDefault="00000000" w:rsidRPr="00000000" w14:paraId="0000003C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Просчет стоимости дополнительных затрат на погрузку/выгрузку товара, основываясь на способе доставки товара клиенту.</w:t>
      </w:r>
    </w:p>
    <w:p w:rsidR="00000000" w:rsidDel="00000000" w:rsidP="00000000" w:rsidRDefault="00000000" w:rsidRPr="00000000" w14:paraId="0000003D">
      <w:pPr>
        <w:tabs>
          <w:tab w:val="left" w:leader="none" w:pos="284"/>
        </w:tabs>
        <w:spacing w:after="240"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7. Заполнение клиентской базы:</w:t>
      </w:r>
    </w:p>
    <w:p w:rsidR="00000000" w:rsidDel="00000000" w:rsidP="00000000" w:rsidRDefault="00000000" w:rsidRPr="00000000" w14:paraId="0000003E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 основании п.1, вносить первичную информацию о клиенте в базу данных 1С</w:t>
      </w:r>
    </w:p>
    <w:p w:rsidR="00000000" w:rsidDel="00000000" w:rsidP="00000000" w:rsidRDefault="00000000" w:rsidRPr="00000000" w14:paraId="0000003F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1С в папке «Переговоры», находящейся в папке «Отдел №1 (Богдан)\Клиенты (ответственный менеджер)» вносить название потенциального контрагента, контактные данные лица, принимающего решения, а также, по возможности, приемщика товара и бухгалтера потенциального клиента, обязательно присвоить категоризацию по АВС и XYZ, согласно установленного регламента компании и заполнить регион нахождения клиента и его род деятельности.</w:t>
      </w:r>
    </w:p>
    <w:p w:rsidR="00000000" w:rsidDel="00000000" w:rsidP="00000000" w:rsidRDefault="00000000" w:rsidRPr="00000000" w14:paraId="00000040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1С на вкладке Календарь и почта\События вносить информацию о проведенных переговорах с потенциальным клиентом;</w:t>
      </w:r>
    </w:p>
    <w:p w:rsidR="00000000" w:rsidDel="00000000" w:rsidP="00000000" w:rsidRDefault="00000000" w:rsidRPr="00000000" w14:paraId="00000041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 основании п.2, предоставлять ответственному лицу бухгалтерии данные о регистрационных документах потенциального клиента;</w:t>
      </w:r>
    </w:p>
    <w:p w:rsidR="00000000" w:rsidDel="00000000" w:rsidP="00000000" w:rsidRDefault="00000000" w:rsidRPr="00000000" w14:paraId="00000042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Предоставлять копию свидетельства плательщика НДС или Выписку из реестра плательщиков НДС;</w:t>
      </w:r>
    </w:p>
    <w:p w:rsidR="00000000" w:rsidDel="00000000" w:rsidP="00000000" w:rsidRDefault="00000000" w:rsidRPr="00000000" w14:paraId="00000043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Предоставлять Выписку из ЕГРПОУ;</w:t>
      </w:r>
    </w:p>
    <w:p w:rsidR="00000000" w:rsidDel="00000000" w:rsidP="00000000" w:rsidRDefault="00000000" w:rsidRPr="00000000" w14:paraId="00000044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Предоставлять копию Устава (1, 2 и последняя страница)</w:t>
      </w:r>
    </w:p>
    <w:p w:rsidR="00000000" w:rsidDel="00000000" w:rsidP="00000000" w:rsidRDefault="00000000" w:rsidRPr="00000000" w14:paraId="00000045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Реквизиты (банковские, юридический, почтовый и фактический адреса, номер телефона для налоговой накладной)</w:t>
      </w:r>
    </w:p>
    <w:p w:rsidR="00000000" w:rsidDel="00000000" w:rsidP="00000000" w:rsidRDefault="00000000" w:rsidRPr="00000000" w14:paraId="00000046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Предоставлять справку из Управления статистики;</w:t>
      </w:r>
    </w:p>
    <w:p w:rsidR="00000000" w:rsidDel="00000000" w:rsidP="00000000" w:rsidRDefault="00000000" w:rsidRPr="00000000" w14:paraId="00000047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Внесение в 1С на вкладке Календарь и почта\События   информации о всех переговорах, отгрузках и иных событиях и действиях, которые осуществляются с клиентом</w:t>
      </w:r>
    </w:p>
    <w:p w:rsidR="00000000" w:rsidDel="00000000" w:rsidP="00000000" w:rsidRDefault="00000000" w:rsidRPr="00000000" w14:paraId="00000048">
      <w:pPr>
        <w:tabs>
          <w:tab w:val="left" w:leader="none" w:pos="284"/>
        </w:tabs>
        <w:spacing w:after="240"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7. Переадресация вопросов клиента на соответствующие отделы и отделения нашей фирмы:</w:t>
      </w:r>
    </w:p>
    <w:p w:rsidR="00000000" w:rsidDel="00000000" w:rsidP="00000000" w:rsidRDefault="00000000" w:rsidRPr="00000000" w14:paraId="00000049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случае возникновения вопросов у клиента, которые не касаются выполнения прямых должностных функций и обязанностей, предоставлять клиенту контактные данные ответственного лица из соответствующего отдела нашей фирмы.</w:t>
      </w:r>
    </w:p>
    <w:p w:rsidR="00000000" w:rsidDel="00000000" w:rsidP="00000000" w:rsidRDefault="00000000" w:rsidRPr="00000000" w14:paraId="0000004A">
      <w:pPr>
        <w:tabs>
          <w:tab w:val="left" w:leader="none" w:pos="284"/>
        </w:tabs>
        <w:spacing w:after="240" w:befor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8. Различные мероприятия по улучшению работы отдела:</w:t>
      </w:r>
    </w:p>
    <w:p w:rsidR="00000000" w:rsidDel="00000000" w:rsidP="00000000" w:rsidRDefault="00000000" w:rsidRPr="00000000" w14:paraId="0000004B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Предложение новых идей, направленных на улучшение работы структуры фирмы;</w:t>
      </w:r>
    </w:p>
    <w:p w:rsidR="00000000" w:rsidDel="00000000" w:rsidP="00000000" w:rsidRDefault="00000000" w:rsidRPr="00000000" w14:paraId="0000004C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Предложение новых идей, направленных на расширение ряда ассортимента товаров;</w:t>
      </w:r>
    </w:p>
    <w:p w:rsidR="00000000" w:rsidDel="00000000" w:rsidP="00000000" w:rsidRDefault="00000000" w:rsidRPr="00000000" w14:paraId="0000004D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Предложение новых идей, направленных на повышение качества товаров;</w:t>
      </w:r>
    </w:p>
    <w:p w:rsidR="00000000" w:rsidDel="00000000" w:rsidP="00000000" w:rsidRDefault="00000000" w:rsidRPr="00000000" w14:paraId="0000004E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Предложение новых идей, направленных на повышение качества обслуживания клиентов;</w:t>
      </w:r>
    </w:p>
    <w:p w:rsidR="00000000" w:rsidDel="00000000" w:rsidP="00000000" w:rsidRDefault="00000000" w:rsidRPr="00000000" w14:paraId="0000004F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Участие в выставках, ярмарках, семинарах и прочих собраниях, связанных по профилю деятельности менеджера по продажам в отделе;</w:t>
      </w:r>
    </w:p>
    <w:p w:rsidR="00000000" w:rsidDel="00000000" w:rsidP="00000000" w:rsidRDefault="00000000" w:rsidRPr="00000000" w14:paraId="00000050">
      <w:pPr>
        <w:tabs>
          <w:tab w:val="left" w:leader="none" w:pos="284"/>
        </w:tabs>
        <w:ind w:left="108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Осуществление прочих творческих и креативных решений, направленных на улучшение работы отдела.</w:t>
      </w:r>
    </w:p>
    <w:p w:rsidR="00000000" w:rsidDel="00000000" w:rsidP="00000000" w:rsidRDefault="00000000" w:rsidRPr="00000000" w14:paraId="00000051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9.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Своевременно передавать подтвержденные заказы клиентов на производство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5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Подтвержденные заказы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заказы полученные от клиента и переданные на производство включающие в себя следующие данные: Объем продукции, График вывоза, Вид транспорта ( самовывоз/доставка ), Наличие договора, Соблюдение условий договора ( предоплата/отсрочка 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