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6"/>
          <w:szCs w:val="36"/>
          <w:rtl w:val="0"/>
        </w:rPr>
        <w:t xml:space="preserve">ЦЕЛЬ И ЦЕННЫЙ КОНЕЧНЫЙ ПРОДУКТ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Цель поста: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