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Cambria" w:cs="Cambria" w:eastAsia="Cambria" w:hAnsi="Cambria"/>
          <w:sz w:val="24"/>
          <w:szCs w:val="24"/>
        </w:rPr>
      </w:pPr>
      <w:r w:rsidDel="00000000" w:rsidR="00000000" w:rsidRPr="00000000">
        <w:rPr>
          <w:rFonts w:ascii="Cambria" w:cs="Cambria" w:eastAsia="Cambria" w:hAnsi="Cambria"/>
        </w:rPr>
        <w:drawing>
          <wp:inline distB="0" distT="0" distL="0" distR="0">
            <wp:extent cx="5318125" cy="1000125"/>
            <wp:effectExtent b="0" l="0" r="0" t="0"/>
            <wp:docPr descr="D:\Геннадий\Desktop\VBA лого.jpg" id="6" name="image8.jpg"/>
            <a:graphic>
              <a:graphicData uri="http://schemas.openxmlformats.org/drawingml/2006/picture">
                <pic:pic>
                  <pic:nvPicPr>
                    <pic:cNvPr descr="D:\Геннадий\Desktop\VBA лого.jpg" id="0" name="image8.jpg"/>
                    <pic:cNvPicPr preferRelativeResize="0"/>
                  </pic:nvPicPr>
                  <pic:blipFill>
                    <a:blip r:embed="rId6"/>
                    <a:srcRect b="0" l="0" r="0" t="0"/>
                    <a:stretch>
                      <a:fillRect/>
                    </a:stretch>
                  </pic:blipFill>
                  <pic:spPr>
                    <a:xfrm>
                      <a:off x="0" y="0"/>
                      <a:ext cx="53181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03">
      <w:pPr>
        <w:spacing w:line="276" w:lineRule="auto"/>
        <w:jc w:val="center"/>
        <w:rPr>
          <w:rFonts w:ascii="Calibri" w:cs="Calibri" w:eastAsia="Calibri" w:hAnsi="Calibri"/>
          <w:b w:val="1"/>
        </w:rPr>
      </w:pPr>
      <w:r w:rsidDel="00000000" w:rsidR="00000000" w:rsidRPr="00000000">
        <w:rPr>
          <w:rFonts w:ascii="Cambria" w:cs="Cambria" w:eastAsia="Cambria" w:hAnsi="Cambria"/>
          <w:b w:val="1"/>
          <w:sz w:val="36"/>
          <w:szCs w:val="36"/>
          <w:rtl w:val="0"/>
        </w:rPr>
        <w:t xml:space="preserve">Інструкція</w:t>
      </w:r>
      <w:r w:rsidDel="00000000" w:rsidR="00000000" w:rsidRPr="00000000">
        <w:rPr>
          <w:rtl w:val="0"/>
        </w:rPr>
      </w:r>
    </w:p>
    <w:p w:rsidR="00000000" w:rsidDel="00000000" w:rsidP="00000000" w:rsidRDefault="00000000" w:rsidRPr="00000000" w14:paraId="00000004">
      <w:pPr>
        <w:spacing w:line="240"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ВІДНОВЛЕННЯ ДАНИХ НА ЗОВНІШНІХ ПРИСТРОЯХ ПАМ’ЯТІ</w:t>
      </w:r>
    </w:p>
    <w:p w:rsidR="00000000" w:rsidDel="00000000" w:rsidP="00000000" w:rsidRDefault="00000000" w:rsidRPr="00000000" w14:paraId="00000005">
      <w:pPr>
        <w:spacing w:line="240" w:lineRule="auto"/>
        <w:jc w:val="cente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t xml:space="preserve">Іноді виникає ситуація, коли треба відновити дані зовнішніх пристроях пам'яті, таких як SSD, HDD, Flash та подібних. Для цього і була написана ця інструкція.</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b w:val="1"/>
        </w:rPr>
      </w:pPr>
      <w:r w:rsidDel="00000000" w:rsidR="00000000" w:rsidRPr="00000000">
        <w:rPr>
          <w:rtl w:val="0"/>
        </w:rPr>
        <w:t xml:space="preserve">Подібних програм багато, візьмемо для прикладу </w:t>
      </w:r>
      <w:r w:rsidDel="00000000" w:rsidR="00000000" w:rsidRPr="00000000">
        <w:rPr>
          <w:b w:val="1"/>
          <w:rtl w:val="0"/>
        </w:rPr>
        <w:t xml:space="preserve">EaseUS Data Recovery Wizard</w:t>
      </w:r>
    </w:p>
    <w:p w:rsidR="00000000" w:rsidDel="00000000" w:rsidP="00000000" w:rsidRDefault="00000000" w:rsidRPr="00000000" w14:paraId="00000009">
      <w:pPr>
        <w:spacing w:line="240" w:lineRule="auto"/>
        <w:rPr>
          <w:b w:val="1"/>
        </w:rPr>
      </w:pPr>
      <w:r w:rsidDel="00000000" w:rsidR="00000000" w:rsidRPr="00000000">
        <w:rPr>
          <w:rtl w:val="0"/>
        </w:rPr>
      </w:r>
    </w:p>
    <w:p w:rsidR="00000000" w:rsidDel="00000000" w:rsidP="00000000" w:rsidRDefault="00000000" w:rsidRPr="00000000" w14:paraId="0000000A">
      <w:pPr>
        <w:numPr>
          <w:ilvl w:val="0"/>
          <w:numId w:val="1"/>
        </w:numPr>
        <w:spacing w:line="240" w:lineRule="auto"/>
        <w:ind w:left="720" w:hanging="360"/>
        <w:rPr>
          <w:u w:val="none"/>
        </w:rPr>
      </w:pPr>
      <w:r w:rsidDel="00000000" w:rsidR="00000000" w:rsidRPr="00000000">
        <w:rPr>
          <w:rtl w:val="0"/>
        </w:rPr>
        <w:t xml:space="preserve">Скачуємо програму з любого зручного для вас сервісу та встановлюємо її</w:t>
      </w:r>
    </w:p>
    <w:p w:rsidR="00000000" w:rsidDel="00000000" w:rsidP="00000000" w:rsidRDefault="00000000" w:rsidRPr="00000000" w14:paraId="0000000B">
      <w:pPr>
        <w:spacing w:line="240" w:lineRule="auto"/>
        <w:ind w:left="720" w:firstLine="0"/>
        <w:rPr/>
      </w:pPr>
      <w:r w:rsidDel="00000000" w:rsidR="00000000" w:rsidRPr="00000000">
        <w:rPr>
          <w:rtl w:val="0"/>
        </w:rPr>
      </w:r>
    </w:p>
    <w:p w:rsidR="00000000" w:rsidDel="00000000" w:rsidP="00000000" w:rsidRDefault="00000000" w:rsidRPr="00000000" w14:paraId="0000000C">
      <w:pPr>
        <w:numPr>
          <w:ilvl w:val="0"/>
          <w:numId w:val="1"/>
        </w:numPr>
        <w:spacing w:line="240" w:lineRule="auto"/>
        <w:ind w:left="720" w:hanging="360"/>
        <w:rPr>
          <w:u w:val="none"/>
        </w:rPr>
      </w:pPr>
      <w:r w:rsidDel="00000000" w:rsidR="00000000" w:rsidRPr="00000000">
        <w:rPr>
          <w:rtl w:val="0"/>
        </w:rPr>
        <w:t xml:space="preserve">Підключаємо нашо зовнішній диск до комп’ютера</w:t>
      </w:r>
    </w:p>
    <w:p w:rsidR="00000000" w:rsidDel="00000000" w:rsidP="00000000" w:rsidRDefault="00000000" w:rsidRPr="00000000" w14:paraId="0000000D">
      <w:pPr>
        <w:spacing w:line="240" w:lineRule="auto"/>
        <w:ind w:left="720" w:firstLine="0"/>
        <w:rPr/>
      </w:pPr>
      <w:r w:rsidDel="00000000" w:rsidR="00000000" w:rsidRPr="00000000">
        <w:rPr>
          <w:rtl w:val="0"/>
        </w:rPr>
      </w:r>
    </w:p>
    <w:p w:rsidR="00000000" w:rsidDel="00000000" w:rsidP="00000000" w:rsidRDefault="00000000" w:rsidRPr="00000000" w14:paraId="0000000E">
      <w:pPr>
        <w:numPr>
          <w:ilvl w:val="0"/>
          <w:numId w:val="1"/>
        </w:numPr>
        <w:spacing w:line="240" w:lineRule="auto"/>
        <w:ind w:left="720" w:hanging="360"/>
        <w:rPr>
          <w:u w:val="none"/>
        </w:rPr>
      </w:pPr>
      <w:r w:rsidDel="00000000" w:rsidR="00000000" w:rsidRPr="00000000">
        <w:rPr>
          <w:rtl w:val="0"/>
        </w:rPr>
        <w:t xml:space="preserve">Запускаємо програму </w:t>
      </w:r>
      <w:r w:rsidDel="00000000" w:rsidR="00000000" w:rsidRPr="00000000">
        <w:rPr>
          <w:rtl w:val="0"/>
        </w:rPr>
        <w:t xml:space="preserve">та відзначаємо тип файлів, які потрібно відновити.</w:t>
      </w:r>
    </w:p>
    <w:p w:rsidR="00000000" w:rsidDel="00000000" w:rsidP="00000000" w:rsidRDefault="00000000" w:rsidRPr="00000000" w14:paraId="0000000F">
      <w:pPr>
        <w:spacing w:line="240" w:lineRule="auto"/>
        <w:ind w:left="720" w:firstLine="0"/>
        <w:rPr/>
      </w:pPr>
      <w:r w:rsidDel="00000000" w:rsidR="00000000" w:rsidRPr="00000000">
        <w:rPr/>
        <w:drawing>
          <wp:inline distB="114300" distT="114300" distL="114300" distR="114300">
            <wp:extent cx="5285621" cy="3696423"/>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85621" cy="369642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ind w:left="720" w:firstLine="0"/>
        <w:rPr/>
      </w:pPr>
      <w:r w:rsidDel="00000000" w:rsidR="00000000" w:rsidRPr="00000000">
        <w:rPr>
          <w:rtl w:val="0"/>
        </w:rPr>
      </w:r>
    </w:p>
    <w:p w:rsidR="00000000" w:rsidDel="00000000" w:rsidP="00000000" w:rsidRDefault="00000000" w:rsidRPr="00000000" w14:paraId="00000011">
      <w:pPr>
        <w:spacing w:line="240" w:lineRule="auto"/>
        <w:ind w:left="720" w:firstLine="0"/>
        <w:rPr/>
      </w:pPr>
      <w:r w:rsidDel="00000000" w:rsidR="00000000" w:rsidRPr="00000000">
        <w:rPr>
          <w:rtl w:val="0"/>
        </w:rPr>
      </w:r>
    </w:p>
    <w:p w:rsidR="00000000" w:rsidDel="00000000" w:rsidP="00000000" w:rsidRDefault="00000000" w:rsidRPr="00000000" w14:paraId="00000012">
      <w:pPr>
        <w:spacing w:line="240" w:lineRule="auto"/>
        <w:ind w:left="720" w:firstLine="0"/>
        <w:rPr/>
      </w:pPr>
      <w:r w:rsidDel="00000000" w:rsidR="00000000" w:rsidRPr="00000000">
        <w:rPr>
          <w:rtl w:val="0"/>
        </w:rPr>
      </w:r>
    </w:p>
    <w:p w:rsidR="00000000" w:rsidDel="00000000" w:rsidP="00000000" w:rsidRDefault="00000000" w:rsidRPr="00000000" w14:paraId="00000013">
      <w:pPr>
        <w:spacing w:line="240" w:lineRule="auto"/>
        <w:ind w:left="720" w:firstLine="0"/>
        <w:rPr/>
      </w:pPr>
      <w:r w:rsidDel="00000000" w:rsidR="00000000" w:rsidRPr="00000000">
        <w:rPr>
          <w:rtl w:val="0"/>
        </w:rPr>
      </w:r>
    </w:p>
    <w:p w:rsidR="00000000" w:rsidDel="00000000" w:rsidP="00000000" w:rsidRDefault="00000000" w:rsidRPr="00000000" w14:paraId="00000014">
      <w:pPr>
        <w:spacing w:line="240" w:lineRule="auto"/>
        <w:ind w:left="720" w:firstLine="0"/>
        <w:rPr/>
      </w:pPr>
      <w:r w:rsidDel="00000000" w:rsidR="00000000" w:rsidRPr="00000000">
        <w:rPr>
          <w:rtl w:val="0"/>
        </w:rPr>
      </w:r>
    </w:p>
    <w:p w:rsidR="00000000" w:rsidDel="00000000" w:rsidP="00000000" w:rsidRDefault="00000000" w:rsidRPr="00000000" w14:paraId="00000015">
      <w:pPr>
        <w:spacing w:line="240" w:lineRule="auto"/>
        <w:ind w:left="720"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Натиснувши </w:t>
      </w:r>
      <w:r w:rsidDel="00000000" w:rsidR="00000000" w:rsidRPr="00000000">
        <w:rPr>
          <w:b w:val="1"/>
          <w:rtl w:val="0"/>
        </w:rPr>
        <w:t xml:space="preserve">Вперед</w:t>
      </w:r>
      <w:r w:rsidDel="00000000" w:rsidR="00000000" w:rsidRPr="00000000">
        <w:rPr>
          <w:rtl w:val="0"/>
        </w:rPr>
        <w:t xml:space="preserve">, у наступному вікні користувачу відображається повний список вбудованих та підключених дисків. Необхідно вибрати той, з якого передбачається відновлення файлів. У нашому випадку це диски Е: і F:, на які розбитий зовнішній жорсткий диск.</w:t>
      </w:r>
      <w:r w:rsidDel="00000000" w:rsidR="00000000" w:rsidRPr="00000000">
        <w:rPr>
          <w:rtl w:val="0"/>
        </w:rPr>
      </w:r>
    </w:p>
    <w:p w:rsidR="00000000" w:rsidDel="00000000" w:rsidP="00000000" w:rsidRDefault="00000000" w:rsidRPr="00000000" w14:paraId="00000017">
      <w:pPr>
        <w:spacing w:line="240" w:lineRule="auto"/>
        <w:ind w:left="720" w:firstLine="0"/>
        <w:rPr/>
      </w:pPr>
      <w:r w:rsidDel="00000000" w:rsidR="00000000" w:rsidRPr="00000000">
        <w:rPr/>
        <w:drawing>
          <wp:inline distB="114300" distT="114300" distL="114300" distR="114300">
            <wp:extent cx="4872038" cy="3401604"/>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72038" cy="340160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Клікнувши на диску Е:, з якого необхідно відновити папки з файлами, видаленими в результаті необдуманого форматування диска, він відзначається як виділений. Для початку сканування диска тиснемо </w:t>
      </w:r>
      <w:r w:rsidDel="00000000" w:rsidR="00000000" w:rsidRPr="00000000">
        <w:rPr>
          <w:b w:val="1"/>
          <w:rtl w:val="0"/>
        </w:rPr>
        <w:t xml:space="preserve">"Знайти"</w:t>
      </w:r>
      <w:r w:rsidDel="00000000" w:rsidR="00000000" w:rsidRPr="00000000">
        <w:rPr>
          <w:rtl w:val="0"/>
        </w:rPr>
        <w:t xml:space="preserve">.</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4932901" cy="3455304"/>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32901" cy="345530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40" w:lineRule="auto"/>
        <w:ind w:left="720" w:firstLine="0"/>
        <w:rPr/>
      </w:pPr>
      <w:r w:rsidDel="00000000" w:rsidR="00000000" w:rsidRPr="00000000">
        <w:rPr>
          <w:rtl w:val="0"/>
        </w:rPr>
      </w:r>
    </w:p>
    <w:p w:rsidR="00000000" w:rsidDel="00000000" w:rsidP="00000000" w:rsidRDefault="00000000" w:rsidRPr="00000000" w14:paraId="0000001C">
      <w:pPr>
        <w:spacing w:line="240" w:lineRule="auto"/>
        <w:ind w:left="720" w:firstLine="0"/>
        <w:rPr/>
      </w:pPr>
      <w:r w:rsidDel="00000000" w:rsidR="00000000" w:rsidRPr="00000000">
        <w:rPr>
          <w:rtl w:val="0"/>
        </w:rPr>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Після закінчення сканування зовнішнього жорсткого диска, EaseUS Data Recovery Wizard пропонує відновити більше файлів просканувавши його </w:t>
      </w:r>
      <w:r w:rsidDel="00000000" w:rsidR="00000000" w:rsidRPr="00000000">
        <w:rPr>
          <w:b w:val="1"/>
          <w:rtl w:val="0"/>
        </w:rPr>
        <w:t xml:space="preserve">«Глибше»</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E">
      <w:pPr>
        <w:spacing w:line="240" w:lineRule="auto"/>
        <w:ind w:left="720" w:firstLine="0"/>
        <w:rPr/>
      </w:pPr>
      <w:r w:rsidDel="00000000" w:rsidR="00000000" w:rsidRPr="00000000">
        <w:rPr/>
        <w:drawing>
          <wp:inline distB="114300" distT="114300" distL="114300" distR="114300">
            <wp:extent cx="3905250" cy="200025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052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Продовжуємо сканування диска способом «Глибше». Натиснувши відповідну кнопку, програма запускає глибше сканування диска.</w:t>
      </w:r>
      <w:r w:rsidDel="00000000" w:rsidR="00000000" w:rsidRPr="00000000">
        <w:rPr>
          <w:rtl w:val="0"/>
        </w:rPr>
      </w:r>
    </w:p>
    <w:p w:rsidR="00000000" w:rsidDel="00000000" w:rsidP="00000000" w:rsidRDefault="00000000" w:rsidRPr="00000000" w14:paraId="00000021">
      <w:pPr>
        <w:spacing w:line="240" w:lineRule="auto"/>
        <w:ind w:left="720" w:firstLine="0"/>
        <w:rPr/>
      </w:pPr>
      <w:r w:rsidDel="00000000" w:rsidR="00000000" w:rsidRPr="00000000">
        <w:rPr/>
        <w:drawing>
          <wp:inline distB="114300" distT="114300" distL="114300" distR="114300">
            <wp:extent cx="5042148" cy="3529504"/>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42148" cy="352950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ind w:left="720" w:firstLine="0"/>
        <w:rPr/>
      </w:pPr>
      <w:r w:rsidDel="00000000" w:rsidR="00000000" w:rsidRPr="00000000">
        <w:rPr>
          <w:rtl w:val="0"/>
        </w:rPr>
      </w:r>
    </w:p>
    <w:p w:rsidR="00000000" w:rsidDel="00000000" w:rsidP="00000000" w:rsidRDefault="00000000" w:rsidRPr="00000000" w14:paraId="00000023">
      <w:pPr>
        <w:spacing w:line="240" w:lineRule="auto"/>
        <w:ind w:left="720" w:firstLine="0"/>
        <w:rPr/>
      </w:pPr>
      <w:r w:rsidDel="00000000" w:rsidR="00000000" w:rsidRPr="00000000">
        <w:rPr>
          <w:rtl w:val="0"/>
        </w:rPr>
      </w:r>
    </w:p>
    <w:p w:rsidR="00000000" w:rsidDel="00000000" w:rsidP="00000000" w:rsidRDefault="00000000" w:rsidRPr="00000000" w14:paraId="00000024">
      <w:pPr>
        <w:spacing w:line="240" w:lineRule="auto"/>
        <w:ind w:left="720" w:firstLine="0"/>
        <w:rPr/>
      </w:pPr>
      <w:r w:rsidDel="00000000" w:rsidR="00000000" w:rsidRPr="00000000">
        <w:rPr>
          <w:rtl w:val="0"/>
        </w:rPr>
      </w:r>
    </w:p>
    <w:p w:rsidR="00000000" w:rsidDel="00000000" w:rsidP="00000000" w:rsidRDefault="00000000" w:rsidRPr="00000000" w14:paraId="00000025">
      <w:pPr>
        <w:spacing w:line="240" w:lineRule="auto"/>
        <w:ind w:left="720" w:firstLine="0"/>
        <w:rPr/>
      </w:pPr>
      <w:r w:rsidDel="00000000" w:rsidR="00000000" w:rsidRPr="00000000">
        <w:rPr>
          <w:rtl w:val="0"/>
        </w:rPr>
      </w:r>
    </w:p>
    <w:p w:rsidR="00000000" w:rsidDel="00000000" w:rsidP="00000000" w:rsidRDefault="00000000" w:rsidRPr="00000000" w14:paraId="00000026">
      <w:pPr>
        <w:spacing w:line="240" w:lineRule="auto"/>
        <w:ind w:left="720" w:firstLine="0"/>
        <w:rPr/>
      </w:pPr>
      <w:r w:rsidDel="00000000" w:rsidR="00000000" w:rsidRPr="00000000">
        <w:rPr>
          <w:rtl w:val="0"/>
        </w:rPr>
      </w:r>
    </w:p>
    <w:p w:rsidR="00000000" w:rsidDel="00000000" w:rsidP="00000000" w:rsidRDefault="00000000" w:rsidRPr="00000000" w14:paraId="00000027">
      <w:pPr>
        <w:spacing w:line="240" w:lineRule="auto"/>
        <w:ind w:left="720" w:firstLine="0"/>
        <w:rPr/>
      </w:pPr>
      <w:r w:rsidDel="00000000" w:rsidR="00000000" w:rsidRPr="00000000">
        <w:rPr>
          <w:rtl w:val="0"/>
        </w:rPr>
      </w:r>
    </w:p>
    <w:p w:rsidR="00000000" w:rsidDel="00000000" w:rsidP="00000000" w:rsidRDefault="00000000" w:rsidRPr="00000000" w14:paraId="00000028">
      <w:pPr>
        <w:spacing w:line="240" w:lineRule="auto"/>
        <w:ind w:left="720" w:firstLine="0"/>
        <w:rPr/>
      </w:pPr>
      <w:r w:rsidDel="00000000" w:rsidR="00000000" w:rsidRPr="00000000">
        <w:rPr>
          <w:rtl w:val="0"/>
        </w:rPr>
      </w:r>
    </w:p>
    <w:p w:rsidR="00000000" w:rsidDel="00000000" w:rsidP="00000000" w:rsidRDefault="00000000" w:rsidRPr="00000000" w14:paraId="00000029">
      <w:pPr>
        <w:spacing w:line="240" w:lineRule="auto"/>
        <w:ind w:left="720" w:firstLine="0"/>
        <w:rPr/>
      </w:pPr>
      <w:r w:rsidDel="00000000" w:rsidR="00000000" w:rsidRPr="00000000">
        <w:rPr>
          <w:rtl w:val="0"/>
        </w:rPr>
      </w:r>
    </w:p>
    <w:p w:rsidR="00000000" w:rsidDel="00000000" w:rsidP="00000000" w:rsidRDefault="00000000" w:rsidRPr="00000000" w14:paraId="0000002A">
      <w:pPr>
        <w:spacing w:line="240" w:lineRule="auto"/>
        <w:ind w:left="720" w:firstLine="0"/>
        <w:rPr/>
      </w:pPr>
      <w:r w:rsidDel="00000000" w:rsidR="00000000" w:rsidRPr="00000000">
        <w:rPr>
          <w:rtl w:val="0"/>
        </w:rPr>
      </w:r>
    </w:p>
    <w:p w:rsidR="00000000" w:rsidDel="00000000" w:rsidP="00000000" w:rsidRDefault="00000000" w:rsidRPr="00000000" w14:paraId="0000002B">
      <w:pPr>
        <w:spacing w:line="240" w:lineRule="auto"/>
        <w:ind w:left="720" w:firstLine="0"/>
        <w:rPr/>
      </w:pPr>
      <w:r w:rsidDel="00000000" w:rsidR="00000000" w:rsidRPr="00000000">
        <w:rPr>
          <w:rtl w:val="0"/>
        </w:rPr>
      </w:r>
    </w:p>
    <w:p w:rsidR="00000000" w:rsidDel="00000000" w:rsidP="00000000" w:rsidRDefault="00000000" w:rsidRPr="00000000" w14:paraId="0000002C">
      <w:pPr>
        <w:spacing w:line="240" w:lineRule="auto"/>
        <w:ind w:left="720" w:firstLine="0"/>
        <w:rPr/>
      </w:pPr>
      <w:r w:rsidDel="00000000" w:rsidR="00000000" w:rsidRPr="00000000">
        <w:rPr>
          <w:rtl w:val="0"/>
        </w:rPr>
      </w:r>
    </w:p>
    <w:p w:rsidR="00000000" w:rsidDel="00000000" w:rsidP="00000000" w:rsidRDefault="00000000" w:rsidRPr="00000000" w14:paraId="0000002D">
      <w:pPr>
        <w:spacing w:line="240" w:lineRule="auto"/>
        <w:ind w:left="720" w:firstLine="0"/>
        <w:rPr/>
      </w:pPr>
      <w:r w:rsidDel="00000000" w:rsidR="00000000" w:rsidRPr="00000000">
        <w:rPr>
          <w:rtl w:val="0"/>
        </w:rPr>
      </w:r>
    </w:p>
    <w:p w:rsidR="00000000" w:rsidDel="00000000" w:rsidP="00000000" w:rsidRDefault="00000000" w:rsidRPr="00000000" w14:paraId="0000002E">
      <w:pPr>
        <w:spacing w:line="240" w:lineRule="auto"/>
        <w:ind w:left="720" w:firstLine="0"/>
        <w:rPr/>
      </w:pPr>
      <w:r w:rsidDel="00000000" w:rsidR="00000000" w:rsidRPr="00000000">
        <w:rPr>
          <w:rtl w:val="0"/>
        </w:rPr>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В результаті глибокого сканування зовнішнього жорсткого диска програмою були виявлені віддалені після форматування файли. Також програма спробувала відновити видалені ранні розділи диска. Файли, розкласти які по відновленому дереву каталогів не вдалося виділити в окремий розділ «More Lost Files» і розкладені за папками відповідно до розширень файлів.</w:t>
      </w:r>
      <w:r w:rsidDel="00000000" w:rsidR="00000000" w:rsidRPr="00000000">
        <w:rPr>
          <w:rtl w:val="0"/>
        </w:rPr>
      </w:r>
    </w:p>
    <w:p w:rsidR="00000000" w:rsidDel="00000000" w:rsidP="00000000" w:rsidRDefault="00000000" w:rsidRPr="00000000" w14:paraId="00000030">
      <w:pPr>
        <w:spacing w:line="240" w:lineRule="auto"/>
        <w:ind w:left="720" w:firstLine="0"/>
        <w:rPr/>
      </w:pPr>
      <w:r w:rsidDel="00000000" w:rsidR="00000000" w:rsidRPr="00000000">
        <w:rPr/>
        <w:drawing>
          <wp:inline distB="114300" distT="114300" distL="114300" distR="114300">
            <wp:extent cx="4855895" cy="33959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55895" cy="3395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ind w:left="720" w:firstLine="0"/>
        <w:rPr/>
      </w:pPr>
      <w:r w:rsidDel="00000000" w:rsidR="00000000" w:rsidRPr="00000000">
        <w:rPr>
          <w:rtl w:val="0"/>
        </w:rPr>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Відновити потрібний файл можна, натиснувши кнопку «Відновити» у вікні попереднього перегляду або вибравши «Відновити» в основному вікні програми, попередньо виділивши файли, які необхідно відновити.</w:t>
      </w:r>
      <w:r w:rsidDel="00000000" w:rsidR="00000000" w:rsidRPr="00000000">
        <w:rPr>
          <w:rtl w:val="0"/>
        </w:rPr>
      </w:r>
    </w:p>
    <w:p w:rsidR="00000000" w:rsidDel="00000000" w:rsidP="00000000" w:rsidRDefault="00000000" w:rsidRPr="00000000" w14:paraId="00000033">
      <w:pPr>
        <w:spacing w:line="240" w:lineRule="auto"/>
        <w:ind w:left="720" w:firstLine="0"/>
        <w:rPr/>
      </w:pPr>
      <w:r w:rsidDel="00000000" w:rsidR="00000000" w:rsidRPr="00000000">
        <w:rPr/>
        <w:drawing>
          <wp:inline distB="114300" distT="114300" distL="114300" distR="114300">
            <wp:extent cx="4833938" cy="3377813"/>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33938" cy="33778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ind w:left="720" w:firstLine="0"/>
        <w:rPr/>
      </w:pPr>
      <w:r w:rsidDel="00000000" w:rsidR="00000000" w:rsidRPr="00000000">
        <w:rPr>
          <w:rtl w:val="0"/>
        </w:rPr>
      </w:r>
    </w:p>
    <w:p w:rsidR="00000000" w:rsidDel="00000000" w:rsidP="00000000" w:rsidRDefault="00000000" w:rsidRPr="00000000" w14:paraId="00000035">
      <w:pPr>
        <w:spacing w:line="240" w:lineRule="auto"/>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