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Инвентаризация инструментов на посту Менеджера по благоустройству от 09.08.2021</w:t>
      </w:r>
    </w:p>
    <w:tbl>
      <w:tblPr>
        <w:tblStyle w:val="Table1"/>
        <w:tblW w:w="9768.0" w:type="dxa"/>
        <w:jc w:val="left"/>
        <w:tblInd w:w="-53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1"/>
        <w:gridCol w:w="3694"/>
        <w:gridCol w:w="1821"/>
        <w:gridCol w:w="3562"/>
        <w:tblGridChange w:id="0">
          <w:tblGrid>
            <w:gridCol w:w="691"/>
            <w:gridCol w:w="3694"/>
            <w:gridCol w:w="1821"/>
            <w:gridCol w:w="3562"/>
          </w:tblGrid>
        </w:tblGridChange>
      </w:tblGrid>
      <w:tr>
        <w:trPr>
          <w:cantSplit w:val="0"/>
          <w:trHeight w:val="392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№</w:t>
            </w:r>
          </w:p>
          <w:p w:rsidR="00000000" w:rsidDel="00000000" w:rsidP="00000000" w:rsidRDefault="00000000" w:rsidRPr="00000000" w14:paraId="00000003">
            <w:pPr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4">
            <w:pPr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Наименование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Количество</w:t>
            </w:r>
          </w:p>
        </w:tc>
        <w:tc>
          <w:tcPr/>
          <w:p w:rsidR="00000000" w:rsidDel="00000000" w:rsidP="00000000" w:rsidRDefault="00000000" w:rsidRPr="00000000" w14:paraId="00000006">
            <w:pPr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Применение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7">
            <w:pPr>
              <w:rPr/>
            </w:pPr>
            <w:bookmarkStart w:colFirst="0" w:colLast="0" w:name="_gjdgxs" w:id="0"/>
            <w:bookmarkEnd w:id="0"/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Секатор</w:t>
            </w:r>
          </w:p>
        </w:tc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Ножовка по металлу</w:t>
            </w:r>
          </w:p>
        </w:tc>
        <w:tc>
          <w:tcPr/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Молоток</w:t>
            </w:r>
          </w:p>
        </w:tc>
        <w:tc>
          <w:tcPr/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Ключи рожковые</w:t>
            </w:r>
          </w:p>
        </w:tc>
        <w:tc>
          <w:tcPr/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Степлер</w:t>
            </w:r>
          </w:p>
        </w:tc>
        <w:tc>
          <w:tcPr/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Рулетка</w:t>
            </w:r>
          </w:p>
        </w:tc>
        <w:tc>
          <w:tcPr/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Пистолет для силикона</w:t>
            </w:r>
          </w:p>
        </w:tc>
        <w:tc>
          <w:tcPr/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Ключи газовые</w:t>
            </w:r>
          </w:p>
        </w:tc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Шуруповерт</w:t>
            </w:r>
          </w:p>
        </w:tc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Щетка по металлу</w:t>
            </w:r>
          </w:p>
        </w:tc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Отвертки</w:t>
            </w:r>
          </w:p>
        </w:tc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Плоскогубцы</w:t>
            </w:r>
          </w:p>
        </w:tc>
        <w:tc>
          <w:tcPr/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Набор звездочек</w:t>
            </w:r>
          </w:p>
        </w:tc>
        <w:tc>
          <w:tcPr/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Набор шестигранников</w:t>
            </w:r>
          </w:p>
        </w:tc>
        <w:tc>
          <w:tcPr/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Ножовка по дереву</w:t>
            </w:r>
          </w:p>
        </w:tc>
        <w:tc>
          <w:tcPr/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Нож канцелярский</w:t>
            </w:r>
          </w:p>
        </w:tc>
        <w:tc>
          <w:tcPr/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Ящик для хранения инструментов</w:t>
            </w:r>
          </w:p>
        </w:tc>
        <w:tc>
          <w:tcPr/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Ножницы для травы</w:t>
            </w:r>
          </w:p>
        </w:tc>
        <w:tc>
          <w:tcPr/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Трубный ключ 10*12</w:t>
            </w:r>
          </w:p>
        </w:tc>
        <w:tc>
          <w:tcPr/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Сверло на 12</w:t>
            </w:r>
          </w:p>
        </w:tc>
        <w:tc>
          <w:tcPr/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Перьевое сверло на 18</w:t>
            </w:r>
          </w:p>
        </w:tc>
        <w:tc>
          <w:tcPr/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Кисточка 2 </w:t>
            </w:r>
          </w:p>
        </w:tc>
        <w:tc>
          <w:tcPr/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Скобы для пленки</w:t>
            </w:r>
          </w:p>
        </w:tc>
        <w:tc>
          <w:tcPr/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Веник пластиковый</w:t>
            </w:r>
          </w:p>
        </w:tc>
        <w:tc>
          <w:tcPr/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/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Метла</w:t>
            </w:r>
          </w:p>
        </w:tc>
        <w:tc>
          <w:tcPr/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26</w:t>
            </w:r>
          </w:p>
        </w:tc>
        <w:tc>
          <w:tcPr/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Веерные грабли</w:t>
            </w:r>
          </w:p>
        </w:tc>
        <w:tc>
          <w:tcPr/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27</w:t>
            </w:r>
          </w:p>
        </w:tc>
        <w:tc>
          <w:tcPr/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Лопата штыковая</w:t>
            </w:r>
          </w:p>
        </w:tc>
        <w:tc>
          <w:tcPr/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/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Лопата совковая</w:t>
            </w:r>
          </w:p>
        </w:tc>
        <w:tc>
          <w:tcPr/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/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Мини грабли садовые</w:t>
            </w:r>
          </w:p>
        </w:tc>
        <w:tc>
          <w:tcPr/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Переноска  25 м</w:t>
            </w:r>
          </w:p>
        </w:tc>
        <w:tc>
          <w:tcPr/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  <w:t xml:space="preserve">31</w:t>
            </w:r>
          </w:p>
        </w:tc>
        <w:tc>
          <w:tcPr/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Стремянка</w:t>
            </w:r>
          </w:p>
        </w:tc>
        <w:tc>
          <w:tcPr/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32</w:t>
            </w:r>
          </w:p>
        </w:tc>
        <w:tc>
          <w:tcPr/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Газонокосилка</w:t>
            </w:r>
          </w:p>
        </w:tc>
        <w:tc>
          <w:tcPr/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  <w:t xml:space="preserve">33</w:t>
            </w:r>
          </w:p>
        </w:tc>
        <w:tc>
          <w:tcPr/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  <w:t xml:space="preserve">Аэратор</w:t>
            </w:r>
          </w:p>
        </w:tc>
        <w:tc>
          <w:tcPr/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34</w:t>
            </w:r>
          </w:p>
        </w:tc>
        <w:tc>
          <w:tcPr/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Фекальный мотор(в подвале)</w:t>
            </w:r>
          </w:p>
        </w:tc>
        <w:tc>
          <w:tcPr/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  <w:t xml:space="preserve">35</w:t>
            </w:r>
          </w:p>
        </w:tc>
        <w:tc>
          <w:tcPr/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Лопата для снега(в подвале)</w:t>
            </w:r>
          </w:p>
        </w:tc>
        <w:tc>
          <w:tcPr/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36</w:t>
            </w:r>
          </w:p>
        </w:tc>
        <w:tc>
          <w:tcPr/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  <w:t xml:space="preserve">Опрыскиватель для побелки</w:t>
            </w:r>
          </w:p>
        </w:tc>
        <w:tc>
          <w:tcPr/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  <w:t xml:space="preserve">37</w:t>
            </w:r>
          </w:p>
        </w:tc>
        <w:tc>
          <w:tcPr/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  <w:t xml:space="preserve">Шланг 15 м</w:t>
            </w:r>
          </w:p>
        </w:tc>
        <w:tc>
          <w:tcPr/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ФОТО: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0" distT="0" distL="0" distR="0">
            <wp:extent cx="5940425" cy="445516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0" distT="0" distL="0" distR="0">
            <wp:extent cx="4605621" cy="345409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621" cy="3454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