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567238" cy="1274578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1274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“Технология”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ВЫПЛАТА КОМПЕНСАЦИИ ЗА ЗАНЯТИЯ СПОРТОМ СОТРУДНИКАМ КОМПАНИЯ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      </w:t>
        <w:tab/>
        <w:t xml:space="preserve">                    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04.06.2024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 xml:space="preserve">      </w:t>
        <w:tab/>
        <w:tab/>
        <w:t xml:space="preserve">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РО6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обязанности РО6 входит выплачивать компенсацию по спорту сотрудникам компании, вести учет спортсменов и проверять выполненные условия, брать обратную связь у сотрудников.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Для этого: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РО6 действует согласно ИП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2020-11-23 ИП Условия оплаты занятий спортом сотрудниками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Ежемесячно 20 числа РО6 напоминает в группу СПОРТ о необходимости предоставить данные по занятиям спорта на след месяц.</w:t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543226" cy="348569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226" cy="3485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25 числа РО6 собирает данные согласно сообщениям сотрудников о желании заниматься спортом в следующем месяце.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498040" cy="44010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040" cy="4401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 числа каждого месяца РО6 проверяет выполнение условий сотрудников согласно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2020-11-23 ИП Условия оплаты занятий спортом сотрудниками компании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и  передает данные НО8 или бухгалтеру на производство для выплаты компенсации по спорту и вносит данные в таблицу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Спорт учет 2023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 числа каждого месяца РО6 делает заказы в 1С на накопление средств на компенсацию спорта на следующий месяц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73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fl1fXX24sJE-ME_Y2xBjVTwFN171nYi1va_4uhpgL5g/edit#gid=0" TargetMode="External"/><Relationship Id="rId10" Type="http://schemas.openxmlformats.org/officeDocument/2006/relationships/hyperlink" Target="https://docs.google.com/document/d/13cLWiBjJpaw4W5dtpnRaBY8urAtRTJA63K7TumLSzaM/edit#heading=h.gjdgxs" TargetMode="External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docs.google.com/document/d/13cLWiBjJpaw4W5dtpnRaBY8urAtRTJA63K7TumLSzaM/edit#heading=h.gjdgx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