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а</w:t>
      </w: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6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УСПЕШНЫЕ ДЕЙСТВИЯ И ТИПИЧНЫЕ ОШИБКИ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Успешные действия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ind w:left="36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Так как всего двадцать четыре часа в сутках и всего лишь семь дней в неделю, то Владельцу с обилием обязанностей и выполняемых функций, не хватает времени на ВСЕ. И особенно, на самое главное - развитие областей и улучшение благополучия Компании. Поэтому Владельцу необходим Помощник, который будет выполнять ряд обязанностей, чтобы высвободить время и единицы внимания Владельца для решения  стратегических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ind w:left="720" w:hanging="36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УСПЕШНЫЕ ДЕЙСТВИЯ ПОМОЩНИКА ВЛАДЕЛЬЦА.</w:t>
      </w:r>
    </w:p>
    <w:p w:rsidR="00000000" w:rsidDel="00000000" w:rsidP="00000000" w:rsidRDefault="00000000" w:rsidRPr="00000000" w14:paraId="0000000A">
      <w:p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твоей успешной и продуктивной работы, для быстрого входа в должность важно знать успешные действия, которые были выявлены и успешно применяются в работе: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Выучить все должности в компании, а также фамилии и имена сотрудников для того, чтобы соблюдать оргполитику при письменной коммуникации и твои сообщения доходили до нужных адресатов;;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Знать бытовые предпочтения Владельца (см. Приложение № 1 Предпочтения Владельца компании);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Успешно при составлении своего плана на неделю и на день: оставлять 2-3 часа в день на незапланированные задачи, они всегда появляются в течении дня; ставить приоритеты; контролировать и переносить все незавершенные циклы ежедневно;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что-то непонятно - сразу прояснять;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Проявлять заботу , чтобы Владелец всегда был в высоком тоне;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Проявлять проактивность в решениях “личных” вопросов, которые напрямую относятся к Владельцу;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Быть в хорошем настроении и никогда не расстраиваться; 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Общаться со всеми сотрудниками компании и наладить с ними хорошее искреннее общение; 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Выполнять распоряжения только от руководителя, не принимать распоряжений от других; 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делать работу за ДРУГИХ, а добиваться, чтобы они сами все делали;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Контролировать руководителя (он должен чувствовать твой контроль);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Быть причиной, и всегда находить решения; 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Приходить к руководителю с решением, а не приносить ему проблему; 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Отчитываться по поставленной задаче только при полном ее выполнении, если задача не сделана, то так и говорить “не сделано", не оправдываться, а говорить когда будет сделано;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Встречать гостей Владельца, предлагать чай, кофе, воду;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Заказывать Авиабилеты по вторникам, т. к. в этот день недели билеты продаются по наименьшей цене;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регистрации на рейс занимать места в 16 ряду, если есть возможность за него не доплачивать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Быть очень быстрым во всех делах и не тормозить, если что-то не понятно, ОБЯЗАТЕЛЬНО спрашивать или уточнять;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Помощник  не дает никаких распоряжений от себя лично. Распоряжения исходят от Владельца через Помощника  и их выполнение ведет к процветанию компании. Все распоряжения помощника — распоряжения Руководителя. Помощник должен их корректно и без искажений доносить адресату;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Следить чтоб сотрудники вовремя отчитывались Владельцу о выполнении задачи, независимо от того он лично ставил задачу или с помощью помощницы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беспокоить руководителя в нерабочее время. Если беспокоишь, то это должен быть действительно важный повод;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Задачи Руководителя личного характера ставить в приоритет и тщательно контролировать их выполнение.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Распоряжения делать быстро и сразу;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Все четко планировать в личном органайзере;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Вносить данные в шляпу каждый день;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Расставлять приоритеты при планировании выполнения задач соответственно интересам Владельца и ранее согласованным срокам;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Много учиться и быть самым компетентным сотрудником;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Поднимать настроение руководителю, проявлять заботу о нем, чтобы он был в высоком тоне;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Иметь точку зрения руководителя во всех вопросах;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Маникюр: стоимость 50-65 злотых. Идеально - найти мастера который будет приезжать домой и делать маникюр/педикюр на дому или в офисе.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постановке задачи другим, всегда ставить сроки, когда конкретно задача должна быть выполнена;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Вносить к гугл-календарь руководителя задачи и встречи, при этом сразу присылать в свой гугл-календарь напоминание, чтобы было удобно контролировать эти задачи.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Задача Помощника Руководителя - качественно, с большим АРО встретить гостей, предложить чай, кофе, воду (сделать самостоятельно или с помощью офис менеджера). Требования к подаче: все подается в стеклянной чистой посуде с наличием полного комплекта: чашка, блюдце, ложка, сахар. Так же помощник должен позаботиться о размещении верхней одежды гостей, если есть в этом необходимость. Если о приезде гостей известно заранее и они иногородние на Помощника Владельца ложится полный цикл в организации размещения гостей в Днепре (встреча, поселение, организация расписания времени пребывания).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Всегда нести личную ответственность за выполнение всех задач от Владельца, даже если выполнение задачи перепоручено Помощником третьему лицу. Когда Помощник перепоручает выполнение задач, перед тем как информировать Владельца о том, что задание выполнено, нужно лично убедиться, что задание действительно выполнено и достигнут желаемый результат. Например, Владелец дал вам задание починить брелок от сигнализации, и вы поручили отвезти сломанную вещь в ремонт водителю. После того как водитель привез брелок с ремонта, необходимо протестировать брелок  и лично убедиться в его исправности. Не полагаться на мнение исполнителя задания, а убедиться лично в результате, прежде чем возвращать брелок Владельцу.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Правильно организовывать встречи Владельца: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line="276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Скоординировать возможность всех участников встречи прибыть по конкретному адресу, в установленное время и в конкретный день.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line="276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Заранее предупредить всех участников встречи о необходимости иметь при себе нужные вещи (документы, деньги ключи и т. д.).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line="276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Убедиться в реальной необходимости присутствия Собственника на встрече.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line="276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Убедиться, чтобы все необходимое для реализации цели встречи было подготовлено, чтобы Владелец потратил на встречу минимум своего времени (например, убедиться, что все документы корректно подготовлены).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line="276" w:lineRule="auto"/>
        <w:ind w:left="144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Знать конкретное место проведения, контактный номер телефона человека с которым планируется встреча и того, кто будет встречать Владельца. Знать куда нужно идти, как найти место встречи в случае если никто не сможет встретить Владельца. 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line="276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 только после всех описанных выше действий назначать встречу Собственнику, вносить в Календарь с уточнением в описании к мероприятию всех перечисленных в пункте “е” данных. После чего, дублировать информацию в телеграм чат с Владельцем.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Помощник Владельца во всех своих действиях и решениях должен руководствоваться фактами, а не мнениями. А так же добиваться от остальных исполнителей основываться в работе только на фактах.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line="276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Факт — достоверная проверенная информация исходящая от первоисточника.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line="276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Мнение — предположение, догадка, ложное суждение и т. д.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достижения желаемого результата при выполнении задач Владельца нужно корректно озвучивать задания третьим лицам: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озвучить устно или письменно задание по структуре: ситуация, данные, решение (необходимые действия исполнителя).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вежливо попросить воспроизвести полученное  задание.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если исполнитель не может полностью воспроизвести каждый этап задания, уточняющими вопросами выяснить непОнятые слова.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повторно попросить воспроизвести задание, до полного и всеобъемлющего понимания задачи и желаемого результата.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постановке задания руководствоваться только достоверной информацией-фактами.</w:t>
      </w:r>
    </w:p>
    <w:p w:rsidR="00000000" w:rsidDel="00000000" w:rsidP="00000000" w:rsidRDefault="00000000" w:rsidRPr="00000000" w14:paraId="0000003D">
      <w:pPr>
        <w:spacing w:after="0" w:line="276" w:lineRule="auto"/>
        <w:ind w:left="602.0000000000001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36.  При работе с файлами в битриксе. Чтобы Владелец мог просмотреть конкретный созданный файл (документ) помощником, есть два варианта предоставить ему эту возможность: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line="276" w:lineRule="auto"/>
        <w:ind w:left="602.0000000000001" w:firstLine="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скопировать публичную ссылку на файл (клик по файлу правой кнопкой мыши), и отправить ему;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="276" w:lineRule="auto"/>
        <w:ind w:left="602.0000000000001" w:firstLine="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скопировать путь в адресной строке и также отправить ему.</w:t>
      </w:r>
    </w:p>
    <w:p w:rsidR="00000000" w:rsidDel="00000000" w:rsidP="00000000" w:rsidRDefault="00000000" w:rsidRPr="00000000" w14:paraId="00000040">
      <w:pPr>
        <w:spacing w:after="0" w:line="276" w:lineRule="auto"/>
        <w:ind w:left="602.0000000000001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Чтобы предоставить возможность сразу скачать файл (документ) необходимо отправить Владельцу внутреннюю ссылку, пройдя по ней файл автоматически скачается на локальный диск</w:t>
      </w:r>
    </w:p>
    <w:p w:rsidR="00000000" w:rsidDel="00000000" w:rsidP="00000000" w:rsidRDefault="00000000" w:rsidRPr="00000000" w14:paraId="00000041">
      <w:pPr>
        <w:spacing w:after="0" w:line="276" w:lineRule="auto"/>
        <w:ind w:left="602.0000000000001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37. При совместной работе с файлами лучше использовать гугл доксы и хранить документы на гугл диске. чтоб предоставить доступ Владельцу необходимо нажать правой кнопкой мыши на соответствующий документы и в меню выбрать один из двух способов: </w:t>
        <w:br w:type="textWrapping"/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620578" cy="4140177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578" cy="4140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ind w:left="566.9291338582675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38. Если Владелец попросил что-либо перевести в электронный вид необходимо помимо распечатанного оригинала закачать</w:t>
        <w:br w:type="textWrapping"/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372678" cy="365942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2678" cy="3659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1839278" cy="381313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9278" cy="3813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1894522" cy="243026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4522" cy="243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 документ на гугл диск в гугл аккаунте Помощника и открыть ему доступ в этот файл скинув ссылку на него одним из приведенных выше способов.</w:t>
      </w:r>
    </w:p>
    <w:p w:rsidR="00000000" w:rsidDel="00000000" w:rsidP="00000000" w:rsidRDefault="00000000" w:rsidRPr="00000000" w14:paraId="00000043">
      <w:pPr>
        <w:spacing w:after="0"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необходимо открепить или закрепить какие-либо вкладки необходимо нажать на вкладку правой кнопкой мыши и в открывшемся меню нажать Закрепить.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ind w:left="566.9291338582675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ind w:left="566.9291338582675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800600" cy="35337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38. Забирать рабочий компьютер на выходные с собой домой чтоб не пришлось приезжать в офис если срочно что-то понадобится Владельцу</w:t>
      </w:r>
    </w:p>
    <w:p w:rsidR="00000000" w:rsidDel="00000000" w:rsidP="00000000" w:rsidRDefault="00000000" w:rsidRPr="00000000" w14:paraId="00000046">
      <w:pPr>
        <w:spacing w:after="0" w:line="276" w:lineRule="auto"/>
        <w:ind w:left="566.9291338582675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39. Всегда держать открытыми вкладки в браузере:</w:t>
      </w:r>
    </w:p>
    <w:p w:rsidR="00000000" w:rsidDel="00000000" w:rsidP="00000000" w:rsidRDefault="00000000" w:rsidRPr="00000000" w14:paraId="00000047">
      <w:pPr>
        <w:spacing w:after="0" w:line="276" w:lineRule="auto"/>
        <w:ind w:left="566.9291338582675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15000" cy="4000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Гугл календарь </w:t>
      </w:r>
      <w:hyperlink r:id="rId13">
        <w:r w:rsidDel="00000000" w:rsidR="00000000" w:rsidRPr="00000000">
          <w:rPr>
            <w:rFonts w:ascii="Cambria" w:cs="Cambria" w:eastAsia="Cambria" w:hAnsi="Cambria"/>
            <w:b w:val="1"/>
            <w:color w:val="1155cc"/>
            <w:u w:val="single"/>
            <w:rtl w:val="0"/>
          </w:rPr>
          <w:t xml:space="preserve">https://calendar.google.com/calendar/u/0/r/week/2021/12/4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Электронная почта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hyperlink r:id="rId14">
        <w:r w:rsidDel="00000000" w:rsidR="00000000" w:rsidRPr="00000000">
          <w:rPr>
            <w:rFonts w:ascii="Cambria" w:cs="Cambria" w:eastAsia="Cambria" w:hAnsi="Cambria"/>
            <w:b w:val="1"/>
            <w:color w:val="1155cc"/>
            <w:u w:val="single"/>
            <w:rtl w:val="0"/>
          </w:rPr>
          <w:t xml:space="preserve">https://mail.google.com/mail/u/0/#inbox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страничка на фейсбуке </w:t>
      </w:r>
      <w:hyperlink r:id="rId15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https://www.facebook.com/yasno.dp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="276" w:lineRule="auto"/>
        <w:ind w:left="720" w:hanging="360"/>
        <w:rPr>
          <w:rFonts w:ascii="Cambria" w:cs="Cambria" w:eastAsia="Cambria" w:hAnsi="Cambria"/>
          <w:highlight w:val="red"/>
        </w:rPr>
      </w:pPr>
      <w:r w:rsidDel="00000000" w:rsidR="00000000" w:rsidRPr="00000000">
        <w:rPr>
          <w:rFonts w:ascii="Cambria" w:cs="Cambria" w:eastAsia="Cambria" w:hAnsi="Cambria"/>
          <w:highlight w:val="red"/>
          <w:rtl w:val="0"/>
        </w:rPr>
        <w:t xml:space="preserve">таблица Кредиты от сотрудников </w:t>
      </w:r>
      <w:hyperlink r:id="rId16">
        <w:r w:rsidDel="00000000" w:rsidR="00000000" w:rsidRPr="00000000">
          <w:rPr>
            <w:rFonts w:ascii="Cambria" w:cs="Cambria" w:eastAsia="Cambria" w:hAnsi="Cambria"/>
            <w:color w:val="1155cc"/>
            <w:highlight w:val="red"/>
            <w:u w:val="single"/>
            <w:rtl w:val="0"/>
          </w:rPr>
          <w:t xml:space="preserve">https://docs.google.com/spreadsheets/d/1hqsCXjWCpaKdPh7y3W2QWi8IhRhv2J4Go1U2sKH8c7s/edit#gid=0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таблица Поступления денег </w:t>
      </w:r>
      <w:hyperlink r:id="rId1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https://docs.google.com/spreadsheets/d/1uAzsFg_G5fgiDCjde5TokxLFfnL14x3EhNd8E5-D2dk/edit#gid=1355659659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Битрикс </w:t>
      </w:r>
      <w:hyperlink r:id="rId1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https://corp.vba.com.ua/company/personal/user/515/tasks/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оргполитики ВБА </w:t>
      </w:r>
      <w:hyperlink r:id="rId19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sites.google.com/view/vbatradegroup/%D1%83%D0%BF%D1%80%D0%B0%D0%B2%D0%BB%D1%8F%D1%8E%D1%89%D0%B0%D1%8F-%D0%BA%D0%BE%D0%BC%D0%BF%D0%B0%D0%BD%D0%B8%D1%8F/%D1%88%D0%BB%D1%8F%D0%BF%D1%8B-%D1%83%D0%BA/7-%D0%BE%D1%82%D0%B4%D0%B5%D0%BB%D0%B5%D0%BD%D0%B8%D0%B5-%D1%83%D0%BA/%D0%BF%D0%BE%D0%BC%D0%BE%D1%89%D0%BD%D0%B8%D0%BA-%D0%B2%D0%BB%D0%B0%D0%B4%D0%B5%D0%BB%D1%8C%D1%86%D0%B0?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обучение </w:t>
      </w:r>
      <w:hyperlink r:id="rId20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https://1221.unicraft.org/student/learning/course/923cb444-13cf-42f7-a8b6-9f9d72817ecc/advance?eid=e1b56109-bb3f-4a74-8857-af877252e286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highlight w:val="red"/>
        </w:rPr>
      </w:pPr>
      <w:r w:rsidDel="00000000" w:rsidR="00000000" w:rsidRPr="00000000">
        <w:rPr>
          <w:rFonts w:ascii="Cambria" w:cs="Cambria" w:eastAsia="Cambria" w:hAnsi="Cambria"/>
          <w:highlight w:val="red"/>
          <w:rtl w:val="0"/>
        </w:rPr>
        <w:t xml:space="preserve">статистики </w:t>
      </w:r>
      <w:hyperlink r:id="rId21">
        <w:r w:rsidDel="00000000" w:rsidR="00000000" w:rsidRPr="00000000">
          <w:rPr>
            <w:rFonts w:ascii="Cambria" w:cs="Cambria" w:eastAsia="Cambria" w:hAnsi="Cambria"/>
            <w:color w:val="1155cc"/>
            <w:highlight w:val="red"/>
            <w:u w:val="single"/>
            <w:rtl w:val="0"/>
          </w:rPr>
          <w:t xml:space="preserve">https://1cbce46.platrum.ru/workdesk?userId=a35f9e47dfa68583f870fbec660874e0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ind w:left="566.9291338582675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76" w:lineRule="auto"/>
        <w:ind w:left="566.9291338582675" w:firstLine="0"/>
        <w:jc w:val="both"/>
        <w:rPr>
          <w:rFonts w:ascii="Cambria" w:cs="Cambria" w:eastAsia="Cambria" w:hAnsi="Cambria"/>
          <w:highlight w:val="red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40.</w:t>
      </w:r>
      <w:r w:rsidDel="00000000" w:rsidR="00000000" w:rsidRPr="00000000">
        <w:rPr>
          <w:rFonts w:ascii="Cambria" w:cs="Cambria" w:eastAsia="Cambria" w:hAnsi="Cambria"/>
          <w:highlight w:val="red"/>
          <w:rtl w:val="0"/>
        </w:rPr>
        <w:t xml:space="preserve"> Старайся не пользоваться одновременно приложением ТуДу в телефоне и на компе, а то оно начинает некорректно сохранять данные, то же самое может произойти и с гугл календарем. поэтому введи себе за правило если сидишь на рабочем месте то пользуйся компом, либо вообще только с телефона заходи в эти приложения. Календарь можно подгонять - обновлять после изменений механически (меню - обновить)</w:t>
      </w:r>
    </w:p>
    <w:p w:rsidR="00000000" w:rsidDel="00000000" w:rsidP="00000000" w:rsidRDefault="00000000" w:rsidRPr="00000000" w14:paraId="00000053">
      <w:pPr>
        <w:spacing w:after="0" w:line="276" w:lineRule="auto"/>
        <w:ind w:left="566.9291338582675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41. Если ты работаешь с макбука, то при копировании ссылки задачи в битрикс, обращай внимание на ссылку которую отправляешь. Обязательно проверяй, открывается ли ссылка и только тогда отправляй Владельцу (в макбуке есть особенность “съедать” часть ссылки и потом по ней невозможно перейти);</w:t>
      </w:r>
    </w:p>
    <w:p w:rsidR="00000000" w:rsidDel="00000000" w:rsidP="00000000" w:rsidRDefault="00000000" w:rsidRPr="00000000" w14:paraId="00000054">
      <w:pPr>
        <w:spacing w:after="0" w:line="276" w:lineRule="auto"/>
        <w:ind w:left="566.9291338582675" w:firstLine="0"/>
        <w:jc w:val="both"/>
        <w:rPr>
          <w:rFonts w:ascii="Cambria" w:cs="Cambria" w:eastAsia="Cambria" w:hAnsi="Cambria"/>
          <w:color w:val="5f6368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42. Все документы, которые заполняешь и которые поступают к тебе, сохранять на гугл диске </w:t>
      </w:r>
      <w:hyperlink r:id="rId22">
        <w:r w:rsidDel="00000000" w:rsidR="00000000" w:rsidRPr="00000000">
          <w:rPr>
            <w:rFonts w:ascii="Cambria" w:cs="Cambria" w:eastAsia="Cambria" w:hAnsi="Cambria"/>
            <w:color w:val="1155cc"/>
            <w:sz w:val="21"/>
            <w:szCs w:val="21"/>
            <w:u w:val="single"/>
            <w:rtl w:val="0"/>
          </w:rPr>
          <w:t xml:space="preserve">assistant.vba.tg@gmail.com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ind w:left="566.9291338582675" w:firstLine="0"/>
        <w:jc w:val="both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43. При появлении новых задач на утверждение от сотрудников компании, смотреть по важности задачи и уведомлять Владельца, что задача требует его внимания. Это может касаться ЗРС от РО4, РО3, Гендиректора, ИД, также секретаря компании.</w:t>
      </w:r>
    </w:p>
    <w:p w:rsidR="00000000" w:rsidDel="00000000" w:rsidP="00000000" w:rsidRDefault="00000000" w:rsidRPr="00000000" w14:paraId="00000056">
      <w:pPr>
        <w:spacing w:after="0" w:line="276" w:lineRule="auto"/>
        <w:ind w:left="566.9291338582675" w:firstLine="0"/>
        <w:jc w:val="both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44.Чтобы проконтролировать действия Владельца в направлении реализации его задач(например планируется встреча и Владельцу нужно вовремя туда выехать чтобы вовремя попасть) - звонить и напоминать до тех пор, пока Владелец не отчитается, что уже выехал на встречу.</w:t>
      </w:r>
    </w:p>
    <w:p w:rsidR="00000000" w:rsidDel="00000000" w:rsidP="00000000" w:rsidRDefault="00000000" w:rsidRPr="00000000" w14:paraId="00000057">
      <w:pPr>
        <w:spacing w:after="0" w:line="276" w:lineRule="auto"/>
        <w:ind w:left="566.9291338582675" w:firstLine="0"/>
        <w:jc w:val="both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45. При получении задания конвертировать документ  или создать презентацию - уточнить у Гены, куда на гугл диск сохранить новый документ и потом вместе с ссылкой на выполненную работу написать Гене смс, где добавить текст, в какой папке в каком месте хранится данный документ</w:t>
      </w:r>
    </w:p>
    <w:p w:rsidR="00000000" w:rsidDel="00000000" w:rsidP="00000000" w:rsidRDefault="00000000" w:rsidRPr="00000000" w14:paraId="00000058">
      <w:pPr>
        <w:spacing w:after="0" w:line="276" w:lineRule="auto"/>
        <w:ind w:left="566.9291338582675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46.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После выполнения конкретного поручения “забывать” человека и больше ни по каким вопросам не связываться, если о них не просил владелец, чтобы не отвлекать других людей по вопросам, которые касаются владельца. Например, если владелец говорил связаться с Алиной, чтобы получить документы для того, чтобы провести интернет, то после подключения интернета все остальные вопросы направлять владельце, НЕ Алине. И после подключения коммуникация с Алиной по этому вопросу завершена.  </w:t>
      </w:r>
    </w:p>
    <w:p w:rsidR="00000000" w:rsidDel="00000000" w:rsidP="00000000" w:rsidRDefault="00000000" w:rsidRPr="00000000" w14:paraId="00000059">
      <w:pPr>
        <w:spacing w:after="0" w:line="276" w:lineRule="auto"/>
        <w:ind w:left="566.9291338582675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47. Во время выполнения задания, которое предназначено для другого человека (не для владельца) необходимо уточнять детали именно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у того человека, на которого направлен результат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будь то характеристики какого-то предмета, количество, ценовой диапазон и т.п. Не важно, напрямую этот контакт или через кого-то, но ответ нужен именно от получателя: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какой ему нужен конечный продукт и в каком виде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Например, если нужно купить какой-то предмет для Маши, то именно от нее нужно подтверждение подходит ли то, что предлагает помощница или нужно что-то другое. Не обязательно напрямую иметь с ней связь, этот ответ может быть передан через кого-то, но важно, чтобы это был ответ именно Маши и она подтвердила, что ей такое подходит, а не предположение другого человека или ответ “отправляй, потом посмотрим”.</w:t>
      </w:r>
    </w:p>
    <w:p w:rsidR="00000000" w:rsidDel="00000000" w:rsidP="00000000" w:rsidRDefault="00000000" w:rsidRPr="00000000" w14:paraId="0000005A">
      <w:pPr>
        <w:spacing w:after="0" w:line="276" w:lineRule="auto"/>
        <w:ind w:left="566.9291338582675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48. Если во время утренней координации кто-то хочет еще дополнительную координацию/созвон в течение дня с владельцем по конкретному вопросу, то уточнять у инициатора договорились ли уже на конкретное время и если да, то записывать в календарь владельца время координации и напоминать всем о ней, чтобы она всё-таки состоялась. </w:t>
      </w:r>
    </w:p>
    <w:p w:rsidR="00000000" w:rsidDel="00000000" w:rsidP="00000000" w:rsidRDefault="00000000" w:rsidRPr="00000000" w14:paraId="0000005B">
      <w:pPr>
        <w:spacing w:after="0" w:line="276" w:lineRule="auto"/>
        <w:ind w:left="566.9291338582675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49. Не бояться быть “занудой” и добиваться от всех ответа.</w:t>
      </w:r>
    </w:p>
    <w:p w:rsidR="00000000" w:rsidDel="00000000" w:rsidP="00000000" w:rsidRDefault="00000000" w:rsidRPr="00000000" w14:paraId="0000005C">
      <w:pPr>
        <w:spacing w:after="0" w:line="276" w:lineRule="auto"/>
        <w:ind w:left="566.9291338582675" w:firstLine="0"/>
        <w:jc w:val="both"/>
        <w:rPr>
          <w:rFonts w:ascii="Cambria" w:cs="Cambria" w:eastAsia="Cambria" w:hAnsi="Cambria"/>
          <w:highlight w:val="green"/>
        </w:rPr>
      </w:pPr>
      <w:r w:rsidDel="00000000" w:rsidR="00000000" w:rsidRPr="00000000">
        <w:rPr>
          <w:rFonts w:ascii="Cambria" w:cs="Cambria" w:eastAsia="Cambria" w:hAnsi="Cambria"/>
          <w:highlight w:val="green"/>
          <w:rtl w:val="0"/>
        </w:rPr>
        <w:t xml:space="preserve">50. Сразу прописывать задачу в скрам, даже если её выполнение откладывается минут на 10-15. Исключением могут быть задачи, к выполнению которых помощница приступила в ту же минуту и выполнена она будет сразу. Если выполнение ее затягивается, то задача также прописывается в скраме.</w:t>
      </w:r>
    </w:p>
    <w:p w:rsidR="00000000" w:rsidDel="00000000" w:rsidP="00000000" w:rsidRDefault="00000000" w:rsidRPr="00000000" w14:paraId="0000005D">
      <w:pPr>
        <w:spacing w:after="0" w:line="276" w:lineRule="auto"/>
        <w:ind w:left="566.9291338582675" w:firstLine="0"/>
        <w:jc w:val="both"/>
        <w:rPr>
          <w:rFonts w:ascii="Cambria" w:cs="Cambria" w:eastAsia="Cambria" w:hAnsi="Cambria"/>
          <w:highlight w:val="green"/>
        </w:rPr>
      </w:pPr>
      <w:r w:rsidDel="00000000" w:rsidR="00000000" w:rsidRPr="00000000">
        <w:rPr>
          <w:rFonts w:ascii="Cambria" w:cs="Cambria" w:eastAsia="Cambria" w:hAnsi="Cambria"/>
          <w:highlight w:val="green"/>
          <w:rtl w:val="0"/>
        </w:rPr>
        <w:t xml:space="preserve">51. После того, как владелец устно озвучил задачу помощнице, продублировать её в телеграмме. После этого  занести в скрам(если задача не выполняется сразу же после постановки).</w:t>
      </w:r>
    </w:p>
    <w:p w:rsidR="00000000" w:rsidDel="00000000" w:rsidP="00000000" w:rsidRDefault="00000000" w:rsidRPr="00000000" w14:paraId="0000005E">
      <w:pPr>
        <w:spacing w:after="0" w:line="276" w:lineRule="auto"/>
        <w:ind w:left="566.9291338582675" w:firstLine="0"/>
        <w:jc w:val="both"/>
        <w:rPr>
          <w:rFonts w:ascii="Cambria" w:cs="Cambria" w:eastAsia="Cambria" w:hAnsi="Cambria"/>
          <w:highlight w:val="green"/>
        </w:rPr>
      </w:pPr>
      <w:r w:rsidDel="00000000" w:rsidR="00000000" w:rsidRPr="00000000">
        <w:rPr>
          <w:rFonts w:ascii="Cambria" w:cs="Cambria" w:eastAsia="Cambria" w:hAnsi="Cambria"/>
          <w:highlight w:val="green"/>
          <w:rtl w:val="0"/>
        </w:rPr>
        <w:t xml:space="preserve">52. Продумывать выполнение задачи наперёд и предусмотреть возможные отклонения и варианты их устранения.</w:t>
      </w:r>
    </w:p>
    <w:p w:rsidR="00000000" w:rsidDel="00000000" w:rsidP="00000000" w:rsidRDefault="00000000" w:rsidRPr="00000000" w14:paraId="0000005F">
      <w:pPr>
        <w:spacing w:after="0" w:line="276" w:lineRule="auto"/>
        <w:ind w:left="566.9291338582675" w:firstLine="0"/>
        <w:jc w:val="both"/>
        <w:rPr>
          <w:rFonts w:ascii="Cambria" w:cs="Cambria" w:eastAsia="Cambria" w:hAnsi="Cambria"/>
          <w:highlight w:val="green"/>
        </w:rPr>
      </w:pPr>
      <w:r w:rsidDel="00000000" w:rsidR="00000000" w:rsidRPr="00000000">
        <w:rPr>
          <w:rFonts w:ascii="Cambria" w:cs="Cambria" w:eastAsia="Cambria" w:hAnsi="Cambria"/>
          <w:highlight w:val="green"/>
          <w:rtl w:val="0"/>
        </w:rPr>
        <w:t xml:space="preserve">53. После получения владельцем новых документов/обновлении старых, сразу же добавлять их сканы на гугл диск</w:t>
      </w:r>
    </w:p>
    <w:p w:rsidR="00000000" w:rsidDel="00000000" w:rsidP="00000000" w:rsidRDefault="00000000" w:rsidRPr="00000000" w14:paraId="00000060">
      <w:pPr>
        <w:spacing w:after="0" w:line="276" w:lineRule="auto"/>
        <w:ind w:left="566.9291338582675" w:firstLine="0"/>
        <w:jc w:val="both"/>
        <w:rPr>
          <w:rFonts w:ascii="Cambria" w:cs="Cambria" w:eastAsia="Cambria" w:hAnsi="Cambria"/>
          <w:highlight w:val="green"/>
        </w:rPr>
      </w:pPr>
      <w:r w:rsidDel="00000000" w:rsidR="00000000" w:rsidRPr="00000000">
        <w:rPr>
          <w:rFonts w:ascii="Cambria" w:cs="Cambria" w:eastAsia="Cambria" w:hAnsi="Cambria"/>
          <w:highlight w:val="green"/>
          <w:rtl w:val="0"/>
        </w:rPr>
        <w:t xml:space="preserve">54. При отправке владельцу отчета по заданию в идеале прикрепить фото/видео/скриншот, а также получить ответ или реакцию на сообщение, как подтверждение того, что владелец все-таки увидел твое сообщение и принял его. </w:t>
      </w:r>
    </w:p>
    <w:p w:rsidR="00000000" w:rsidDel="00000000" w:rsidP="00000000" w:rsidRDefault="00000000" w:rsidRPr="00000000" w14:paraId="00000061">
      <w:pPr>
        <w:spacing w:after="0" w:line="276" w:lineRule="auto"/>
        <w:ind w:left="566.9291338582675" w:firstLine="0"/>
        <w:jc w:val="both"/>
        <w:rPr>
          <w:rFonts w:ascii="Cambria" w:cs="Cambria" w:eastAsia="Cambria" w:hAnsi="Cambria"/>
          <w:highlight w:val="green"/>
        </w:rPr>
      </w:pPr>
      <w:r w:rsidDel="00000000" w:rsidR="00000000" w:rsidRPr="00000000">
        <w:rPr>
          <w:rFonts w:ascii="Cambria" w:cs="Cambria" w:eastAsia="Cambria" w:hAnsi="Cambria"/>
          <w:highlight w:val="green"/>
          <w:rtl w:val="0"/>
        </w:rPr>
        <w:t xml:space="preserve">55. Добиваться от владельца ответа или реакции на любое важное сообщение в телеграмме, а если этого нет, то уточнить увидел он сообщение или нет. Может случиться такое, что просто забыл отреагировать, а иногда сообщение теряется среди других и владелец его даже не увидел.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ind w:left="566.9291338582675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76" w:lineRule="auto"/>
        <w:ind w:left="566.9291338582675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ind w:left="566.9291338582675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Типичные ошибки</w:t>
      </w:r>
    </w:p>
    <w:p w:rsidR="00000000" w:rsidDel="00000000" w:rsidP="00000000" w:rsidRDefault="00000000" w:rsidRPr="00000000" w14:paraId="00000066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76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Так как всего двадцать четыре часа в сутках и всего лишь семь дней в неделю, то Владельцу с обилием обязанностей и выполняемых функций, не хватает времени на ВСЕ. И особенно, на самое главное - развитие областей и улучшение благополучия Компании. Поэтому Владельцу необходим Помощник, который будет выполнять ряд обязанностей, чтобы высвободить время и единицы внимания Владельца для решения  стратегических задач.</w:t>
      </w:r>
    </w:p>
    <w:p w:rsidR="00000000" w:rsidDel="00000000" w:rsidP="00000000" w:rsidRDefault="00000000" w:rsidRPr="00000000" w14:paraId="00000068">
      <w:p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76" w:lineRule="auto"/>
        <w:ind w:left="720" w:hanging="36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ТИПИЧНЫЕ ОШИБКИ ПОМОЩНИКА ВЛАДЕЛЬЦА.</w:t>
      </w:r>
    </w:p>
    <w:p w:rsidR="00000000" w:rsidDel="00000000" w:rsidP="00000000" w:rsidRDefault="00000000" w:rsidRPr="00000000" w14:paraId="0000006A">
      <w:p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А также ситуации во время которых, допускаются ошибки: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Некорректно озвучивать поручения Владельца третьим лицам. Т.е. когда Помощник поручил выполнение задания третьему лицу и не удостоверился в том, понял ли исполнитель что именно ему нужно сделать и какой результат должен быть при выполнении данной задачи.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Руководствоваться в работе мнениями, а не фактами.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Перепоручать выполнение заданий Владельца третьим лицам и не проверять было ли выполнено задание и был ли достигнут желаемый результат.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правильно организовывать встречи Владельца и заставлять Владельца зря тратить время. (см. как нужно организовывать встречи в разделе Успешные действия).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Откладывать все на потом.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контролировать распоряжение в таблице для контроля распоряжений в Битриксе, а держать все на отдельных листах, записях.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пользоваться органайзером.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Расстраиваться или нервничать - все решаемо.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Оправдываться и не выполнять задания до конца.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передавать вовремя руководителю информацию.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отчитываться руководителю по поставленным задачам.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Делать другую работу параллельно, когда руководитель проводит координацию.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вести протокол координации.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уточнять, если что-то не понятно.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контролировать выполнение запланированных Владельцем, в Гугл календаре, мероприятий.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поиске жилья для Владельца во время командировок, не предоставлять всю необходимую информацию (название, если это гостиница или отель, адрес, контактный номер телефона) для поселения.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вносить в календарь Владельца информацию о времени поездки, отправления поезда например.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проверять ссылку с битрикс и любую другую ссылку перед отправкой владельцу.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требовать у секретаря уточнить время приезда перевозчика из Днепра в Варшаву.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создании мероприятия в гугл календаре не указывать в описании деталей встречи (адрес, контактный номер телефона  человека с которым планируется встреча, контактный номер человека, который будет встречать Владельца) 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НИКОГДА НЕ ОТПРАВЛЯТЬ ВЛАДЕЛЬЦУ ОТЛОЖЕННЫЕ СМС В ТЕЛЕГРАММ.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Когда переставляю задачи в календаре не предупреждать владельца об этом..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спрашивать у Гены, в какую папку на гугл диске добавлять документ, который он просит либо конвертировать либо сделать новую презентацию.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добиваться от Владельца точного ответа, выехал ли он на запланированное в календаре мероприятие, минимум за 30 минут до начала мероприятия. 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Принимать информацию не по командной линии и сразу обрабатывать ее либо передавать на рассмотрение Владельцу. Таким образом вы выступаете ненужным передаточным звеном, которое  в ходе своей деятельности никакого результата не приносит а только занимает время Владельца и тратит свое время на не свои прямые обязанности. 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Планировать проведение мероприятий, обучений в рабочее время Владельца, когда он занят своей основной работой - компанией ВБА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согласовывать проведение мероприятий в нерабочее время Владельца (до 17:00). 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Получив задание, не спрашивать у постановщика задания деталей по выполнению задания. (Например гендиректор дал указание отправить “очередную” доверенность от Геннадия Мороза на Евгения Молчанова в Днепр. До этого так уже отправляли и всегда помощнику уточняли, что доверенность нужно передать Евгению Молчанову, что помощник передавал секретарю и она успешно передавала Евгению Молчанову доверенность. Но один раз, помощник не уточнила у гендиректора, что делать с доверенностью и секретарю дала указание от своего имени, что доверенность нужно передать все так же Евгению Молчанову. Это было действие “от себя” и оно было не правильное! Данную доверенность нужно было оставить в офисе до момента, когда поступит указание “передать Евгению Молчанову”)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Пытаться разбираться в задачах, которые владелец поручил другим сотрудникам, нужно только добиваться Результата!!!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Передавать не полные данные по задаче. Нужно сразу всю информацию предоставить, включая этаж и инструкцию как добраться до точки назначения (особенно, если это в торговом центре)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уточнять у конечного получателя документа (нотариуса, адвоката и т.п.), правильно ли выглядит документ и все ли данные/печати указаны верно для его дальнейшего использования. Например, если была оформлена доверенность в виде нотариального акта в Польше и есть всё необходимое, по всем нормам, то это может касаться только Польши, а в Украине требуют еще апостиль на данном документе. И если бы владелец не настоял на уточнении этого момента и доверенность отправили в таком виде, в котором она есть, то пришлось бы возвращать доверенность обратно в Польшу из Украины, проставлять апостиль и высылать в Украину, а это дополнительное время и затраты. Поэтому нужно сразу уточнить у человека, который дальше будет работать с данным документом, всё ли там так, как нужно ему или нужно что-то дополнительно.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узнавать срок выполнения задания при постановке его владельцем. </w:t>
      </w:r>
    </w:p>
    <w:sectPr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firstLine="39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612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82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104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1260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147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692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908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212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1440" w:firstLine="39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612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82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104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1260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147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692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908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212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9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82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26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169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21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255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298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342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385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1221.unicraft.org/student/learning/course/923cb444-13cf-42f7-a8b6-9f9d72817ecc/advance?eid=e1b56109-bb3f-4a74-8857-af877252e286" TargetMode="External"/><Relationship Id="rId11" Type="http://schemas.openxmlformats.org/officeDocument/2006/relationships/image" Target="media/image6.png"/><Relationship Id="rId22" Type="http://schemas.openxmlformats.org/officeDocument/2006/relationships/hyperlink" Target="mailto:assistant.vba.tg@gmail.com" TargetMode="External"/><Relationship Id="rId10" Type="http://schemas.openxmlformats.org/officeDocument/2006/relationships/image" Target="media/image5.png"/><Relationship Id="rId21" Type="http://schemas.openxmlformats.org/officeDocument/2006/relationships/hyperlink" Target="https://1cbce46.platrum.ru/workdesk?userId=a35f9e47dfa68583f870fbec660874e0" TargetMode="External"/><Relationship Id="rId13" Type="http://schemas.openxmlformats.org/officeDocument/2006/relationships/hyperlink" Target="https://calendar.google.com/calendar/u/0/r/week/2021/12/4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www.facebook.com/yasno.dp" TargetMode="External"/><Relationship Id="rId14" Type="http://schemas.openxmlformats.org/officeDocument/2006/relationships/hyperlink" Target="https://mail.google.com/mail/u/0/#inbox" TargetMode="External"/><Relationship Id="rId17" Type="http://schemas.openxmlformats.org/officeDocument/2006/relationships/hyperlink" Target="https://docs.google.com/spreadsheets/d/1uAzsFg_G5fgiDCjde5TokxLFfnL14x3EhNd8E5-D2dk/edit#gid=1355659659" TargetMode="External"/><Relationship Id="rId16" Type="http://schemas.openxmlformats.org/officeDocument/2006/relationships/hyperlink" Target="https://docs.google.com/spreadsheets/d/1hqsCXjWCpaKdPh7y3W2QWi8IhRhv2J4Go1U2sKH8c7s/edit#gid=0" TargetMode="External"/><Relationship Id="rId5" Type="http://schemas.openxmlformats.org/officeDocument/2006/relationships/styles" Target="styles.xml"/><Relationship Id="rId19" Type="http://schemas.openxmlformats.org/officeDocument/2006/relationships/hyperlink" Target="https://sites.google.com/view/vbatradegroup/%D1%83%D0%BF%D1%80%D0%B0%D0%B2%D0%BB%D1%8F%D1%8E%D1%89%D0%B0%D1%8F-%D0%BA%D0%BE%D0%BC%D0%BF%D0%B0%D0%BD%D0%B8%D1%8F/%D1%88%D0%BB%D1%8F%D0%BF%D1%8B-%D1%83%D0%BA/7-%D0%BE%D1%82%D0%B4%D0%B5%D0%BB%D0%B5%D0%BD%D0%B8%D0%B5-%D1%83%D0%BA/%D0%BF%D0%BE%D0%BC%D0%BE%D1%89%D0%BD%D0%B8%D0%BA-%D0%B2%D0%BB%D0%B0%D0%B4%D0%B5%D0%BB%D1%8C%D1%86%D0%B0?authuser=0" TargetMode="External"/><Relationship Id="rId6" Type="http://schemas.openxmlformats.org/officeDocument/2006/relationships/image" Target="media/image1.jpg"/><Relationship Id="rId18" Type="http://schemas.openxmlformats.org/officeDocument/2006/relationships/hyperlink" Target="https://corp.vba.com.ua/company/personal/user/515/tasks/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