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Teleop Research Platform</w:t>
      </w:r>
    </w:p>
    <w:p>
      <w:r>
        <w:rPr>
          <w:b w:val="0"/>
          <w:i/>
        </w:rPr>
        <w:t>VR teleoperation of a remote robot (Meta Quest + Unity), built to produce measured, reproducible results about latency mitigation.</w:t>
      </w:r>
    </w:p>
    <w:p>
      <w:r>
        <w:rPr>
          <w:b w:val="0"/>
          <w:i/>
        </w:rPr>
        <w:t>Generated 2026-09-08 from the state of the repository. This document is maintained by hand from here on; descriptions are deliberately brief and are meant to be expanded. Sections added automatically by the research organizer are marked as such.</w:t>
      </w:r>
    </w:p>
    <w:p>
      <w:pPr>
        <w:pStyle w:val="Heading1"/>
      </w:pPr>
      <w:r>
        <w:t>1. What this program is</w:t>
      </w:r>
    </w:p>
    <w:p>
      <w:r>
        <w:rPr>
          <w:b w:val="0"/>
          <w:i w:val="0"/>
        </w:rPr>
        <w:t>A research platform, not a product. The deliverable is measured, reproducible results about how to hide network latency between a VR operator and a remote robot: prediction, reconciliation, jitter buffering, autonomy arbitration.</w:t>
      </w:r>
    </w:p>
    <w:p>
      <w:r>
        <w:rPr>
          <w:b w:val="0"/>
          <w:i w:val="0"/>
        </w:rPr>
        <w:t>The rule that shapes every design decision: an algorithm that cannot be evaluated headlessly does not count. Anything that can only be checked by putting on a headset is either in the wrong place or built the wrong way.</w:t>
      </w:r>
    </w:p>
    <w:p>
      <w:pPr>
        <w:pStyle w:val="ListBullet"/>
      </w:pPr>
      <w:r>
        <w:t>Teleop.Core - every algorithm. Depends on nothing; no Unity, no clock reads, no I/O, no allocation on the per-frame path. Compiled by both .NET and Unity from one copy.</w:t>
      </w:r>
    </w:p>
    <w:p>
      <w:pPr>
        <w:pStyle w:val="ListBullet"/>
      </w:pPr>
      <w:r>
        <w:t>Teleop.Eval - the headless CLI that runs experiments and writes results.</w:t>
      </w:r>
    </w:p>
    <w:p>
      <w:pPr>
        <w:pStyle w:val="ListBullet"/>
      </w:pPr>
      <w:r>
        <w:t>Teleop.RobotHost / Teleop.RobotArm - the real robot side, running on a Hiwonder JetRover's Jetson Nano.</w:t>
      </w:r>
    </w:p>
    <w:p>
      <w:pPr>
        <w:pStyle w:val="ListBullet"/>
      </w:pPr>
      <w:r>
        <w:t>unity/TeleopVR - the operator side: scenes, XR rig, rendering. A thin adapter layer; it hosts Core and never participates in an algorithm.</w:t>
      </w:r>
    </w:p>
    <w:p>
      <w:pPr>
        <w:pStyle w:val="ListBullet"/>
      </w:pPr>
      <w:r>
        <w:t>analysis/ - Python; reads results and produces figures and percentile tables.</w:t>
      </w:r>
    </w:p>
    <w:p>
      <w:pPr>
        <w:pStyle w:val="Heading1"/>
      </w:pPr>
      <w:r>
        <w:t>2. How a result is produced</w:t>
      </w:r>
    </w:p>
    <w:p>
      <w:r>
        <w:rPr>
          <w:b w:val="0"/>
          <w:i w:val="0"/>
        </w:rPr>
        <w:t>An experiment is one YAML file naming the algorithms, the network profiles and the seeds. A sweep runs that matrix through the same loopback pipeline the unit tests exercise, and writes raw metrics plus a manifest recording the exact configuration and the git commit.</w:t>
      </w:r>
    </w:p>
    <w:p>
      <w:pPr>
        <w:pStyle w:val="ListBullet"/>
      </w:pPr>
      <w:r>
        <w:t>Percentiles (p50/p95/p99), never means - the tail is what an operator notices.</w:t>
      </w:r>
    </w:p>
    <w:p>
      <w:pPr>
        <w:pStyle w:val="ListBullet"/>
      </w:pPr>
      <w:r>
        <w:t>Multiple seeds always; a winner is never declared from one.</w:t>
      </w:r>
    </w:p>
    <w:p>
      <w:pPr>
        <w:pStyle w:val="ListBullet"/>
      </w:pPr>
      <w:r>
        <w:t>The baseline is always reported alongside, however bad it looks.</w:t>
      </w:r>
    </w:p>
    <w:p>
      <w:pPr>
        <w:pStyle w:val="ListBullet"/>
      </w:pPr>
      <w:r>
        <w:t>Prediction error and correction cost are always reported together - a predictor that wins on accuracy while causing constant visual corrections is a worse system.</w:t>
      </w:r>
    </w:p>
    <w:p>
      <w:pPr>
        <w:pStyle w:val="ListBullet"/>
      </w:pPr>
      <w:r>
        <w:t>A number is citable only if it has a manifest and a commit reachable from main.</w:t>
      </w:r>
    </w:p>
    <w:p>
      <w:pPr>
        <w:pStyle w:val="Heading1"/>
      </w:pPr>
      <w:r>
        <w:t>3. Approaches tried, by research axis</w:t>
      </w:r>
    </w:p>
    <w:p>
      <w:pPr>
        <w:pStyle w:val="Heading2"/>
      </w:pPr>
      <w:r>
        <w:t>3.1 Reconciliation - how the view gets from prediction to truth</w:t>
      </w:r>
    </w:p>
    <w:p>
      <w:r>
        <w:rPr>
          <w:b w:val="0"/>
          <w:i w:val="0"/>
        </w:rPr>
        <w:t>The axis that decides whether the system is usable in VR: a hard visual snap when truth arrives is nausea, however good the prediction was. Four implementations, compared with the predictor held fixed.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Approach</w:t>
            </w:r>
          </w:p>
        </w:tc>
        <w:tc>
          <w:tcPr>
            <w:tcW w:type="dxa" w:w="2880"/>
          </w:tcPr>
          <w:p>
            <w:r/>
            <w:r>
              <w:rPr>
                <w:b/>
              </w:rPr>
              <w:t>Idea</w:t>
            </w:r>
          </w:p>
        </w:tc>
        <w:tc>
          <w:tcPr>
            <w:tcW w:type="dxa" w:w="2880"/>
          </w:tcPr>
          <w:p>
            <w:r/>
            <w:r>
              <w:rPr>
                <w:b/>
              </w:rPr>
              <w:t>Outcome</w:t>
            </w:r>
          </w:p>
        </w:tc>
      </w:tr>
      <w:tr>
        <w:tc>
          <w:tcPr>
            <w:tcW w:type="dxa" w:w="2880"/>
          </w:tcPr>
          <w:p>
            <w:r>
              <w:t>snap</w:t>
            </w:r>
          </w:p>
        </w:tc>
        <w:tc>
          <w:tcPr>
            <w:tcW w:type="dxa" w:w="2880"/>
          </w:tcPr>
          <w:p>
            <w:r>
              <w:t>Jump straight to truth on the next frame.</w:t>
            </w:r>
          </w:p>
        </w:tc>
        <w:tc>
          <w:tcPr>
            <w:tcW w:type="dxa" w:w="2880"/>
          </w:tcPr>
          <w:p>
            <w:r>
              <w:t>Baseline. Deliberately the worst case; every other approach is measured against it.</w:t>
            </w:r>
          </w:p>
        </w:tc>
      </w:tr>
      <w:tr>
        <w:tc>
          <w:tcPr>
            <w:tcW w:type="dxa" w:w="2880"/>
          </w:tcPr>
          <w:p>
            <w:r>
              <w:t>spring</w:t>
            </w:r>
          </w:p>
        </w:tc>
        <w:tc>
          <w:tcPr>
            <w:tcW w:type="dxa" w:w="2880"/>
          </w:tcPr>
          <w:p>
            <w:r>
              <w:t>Critically damped decay of a residual offset; no overshoot.</w:t>
            </w:r>
          </w:p>
        </w:tc>
        <w:tc>
          <w:tcPr>
            <w:tcW w:type="dxa" w:w="2880"/>
          </w:tcPr>
          <w:p>
            <w:r>
              <w:t>Works. Large jerk reduction over snap; converges in ~180-270 ms.</w:t>
            </w:r>
          </w:p>
        </w:tc>
      </w:tr>
      <w:tr>
        <w:tc>
          <w:tcPr>
            <w:tcW w:type="dxa" w:w="2880"/>
          </w:tcPr>
          <w:p>
            <w:r>
              <w:t>budget-blend</w:t>
            </w:r>
          </w:p>
        </w:tc>
        <w:tc>
          <w:tcPr>
            <w:tcW w:type="dxa" w:w="2880"/>
          </w:tcPr>
          <w:p>
            <w:r>
              <w:t>Quintic blend that reaches truth exactly at a fixed deadline.</w:t>
            </w:r>
          </w:p>
        </w:tc>
        <w:tc>
          <w:tcPr>
            <w:tcW w:type="dxa" w:w="2880"/>
          </w:tcPr>
          <w:p>
            <w:r>
              <w:t>Works. Lower jerk than spring; costs more convergence time.</w:t>
            </w:r>
          </w:p>
        </w:tc>
      </w:tr>
      <w:tr>
        <w:tc>
          <w:tcPr>
            <w:tcW w:type="dxa" w:w="2880"/>
          </w:tcPr>
          <w:p>
            <w:r>
              <w:t>velocity-match</w:t>
            </w:r>
          </w:p>
        </w:tc>
        <w:tc>
          <w:tcPr>
            <w:tcW w:type="dxa" w:w="2880"/>
          </w:tcPr>
          <w:p>
            <w:r>
              <w:t>Slows the correction in proportion to the operator's apparent motion.</w:t>
            </w:r>
          </w:p>
        </w:tc>
        <w:tc>
          <w:tcPr>
            <w:tcW w:type="dxa" w:w="2880"/>
          </w:tcPr>
          <w:p>
            <w:r>
              <w:t>Works. Lowest jerk on the axis; by far the slowest to converge.</w:t>
            </w:r>
          </w:p>
        </w:tc>
      </w:tr>
      <w:tr>
        <w:tc>
          <w:tcPr>
            <w:tcW w:type="dxa" w:w="2880"/>
          </w:tcPr>
          <w:p>
            <w:r>
              <w:t>rollback</w:t>
            </w:r>
          </w:p>
        </w:tc>
        <w:tc>
          <w:tcPr>
            <w:tcW w:type="dxa" w:w="2880"/>
          </w:tcPr>
          <w:p>
            <w:r>
              <w:t>Rewind to truth and re-apply buffered inputs (GGPO-style).</w:t>
            </w:r>
          </w:p>
        </w:tc>
        <w:tc>
          <w:tcPr>
            <w:tcW w:type="dxa" w:w="2880"/>
          </w:tcPr>
          <w:p>
            <w:r>
              <w:t>Rejected on argument. Not expressible as a reconciler - see 4.1.</w:t>
            </w:r>
          </w:p>
        </w:tc>
      </w:tr>
      <w:tr>
        <w:tc>
          <w:tcPr>
            <w:tcW w:type="dxa" w:w="2880"/>
          </w:tcPr>
          <w:p>
            <w:r>
              <w:t>exp-smooth</w:t>
            </w:r>
          </w:p>
        </w:tc>
        <w:tc>
          <w:tcPr>
            <w:tcW w:type="dxa" w:w="2880"/>
          </w:tcPr>
          <w:p>
            <w:r>
              <w:t>Single time constant lag.</w:t>
            </w:r>
          </w:p>
        </w:tc>
        <w:tc>
          <w:tcPr>
            <w:tcW w:type="dxa" w:w="2880"/>
          </w:tcPr>
          <w:p>
            <w:r>
              <w:t>Not built. Cannot satisfy the axis's continuity requirement as written - open question.</w:t>
            </w:r>
          </w:p>
        </w:tc>
      </w:tr>
    </w:tbl>
    <w:p>
      <w:pPr>
        <w:pStyle w:val="Heading2"/>
      </w:pPr>
      <w:r>
        <w:t>3.2 Prediction - estimating where the robot is now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Approach</w:t>
            </w:r>
          </w:p>
        </w:tc>
        <w:tc>
          <w:tcPr>
            <w:tcW w:type="dxa" w:w="2880"/>
          </w:tcPr>
          <w:p>
            <w:r/>
            <w:r>
              <w:rPr>
                <w:b/>
              </w:rPr>
              <w:t>Idea</w:t>
            </w:r>
          </w:p>
        </w:tc>
        <w:tc>
          <w:tcPr>
            <w:tcW w:type="dxa" w:w="2880"/>
          </w:tcPr>
          <w:p>
            <w:r/>
            <w:r>
              <w:rPr>
                <w:b/>
              </w:rPr>
              <w:t>Outcome</w:t>
            </w:r>
          </w:p>
        </w:tc>
      </w:tr>
      <w:tr>
        <w:tc>
          <w:tcPr>
            <w:tcW w:type="dxa" w:w="2880"/>
          </w:tcPr>
          <w:p>
            <w:r>
              <w:t>none</w:t>
            </w:r>
          </w:p>
        </w:tc>
        <w:tc>
          <w:tcPr>
            <w:tcW w:type="dxa" w:w="2880"/>
          </w:tcPr>
          <w:p>
            <w:r>
              <w:t>Return the last observation.</w:t>
            </w:r>
          </w:p>
        </w:tc>
        <w:tc>
          <w:tcPr>
            <w:tcW w:type="dxa" w:w="2880"/>
          </w:tcPr>
          <w:p>
            <w:r>
              <w:t>Baseline.</w:t>
            </w:r>
          </w:p>
        </w:tc>
      </w:tr>
      <w:tr>
        <w:tc>
          <w:tcPr>
            <w:tcW w:type="dxa" w:w="2880"/>
          </w:tcPr>
          <w:p>
            <w:r>
              <w:t>const-vel</w:t>
            </w:r>
          </w:p>
        </w:tc>
        <w:tc>
          <w:tcPr>
            <w:tcW w:type="dxa" w:w="2880"/>
          </w:tcPr>
          <w:p>
            <w:r>
              <w:t>First-order dead reckoning.</w:t>
            </w:r>
          </w:p>
        </w:tc>
        <w:tc>
          <w:tcPr>
            <w:tcW w:type="dxa" w:w="2880"/>
          </w:tcPr>
          <w:p>
            <w:r>
              <w:t>Works.</w:t>
            </w:r>
          </w:p>
        </w:tc>
      </w:tr>
      <w:tr>
        <w:tc>
          <w:tcPr>
            <w:tcW w:type="dxa" w:w="2880"/>
          </w:tcPr>
          <w:p>
            <w:r>
              <w:t>double-exp</w:t>
            </w:r>
          </w:p>
        </w:tc>
        <w:tc>
          <w:tcPr>
            <w:tcW w:type="dxa" w:w="2880"/>
          </w:tcPr>
          <w:p>
            <w:r>
              <w:t>Two-parameter smoothing of position and orientation.</w:t>
            </w:r>
          </w:p>
        </w:tc>
        <w:tc>
          <w:tcPr>
            <w:tcW w:type="dxa" w:w="2880"/>
          </w:tcPr>
          <w:p>
            <w:r>
              <w:t>Works; the strongest baseline predictor, used as the fixed predictor elsewhere.</w:t>
            </w:r>
          </w:p>
        </w:tc>
      </w:tr>
      <w:tr>
        <w:tc>
          <w:tcPr>
            <w:tcW w:type="dxa" w:w="2880"/>
          </w:tcPr>
          <w:p>
            <w:r>
              <w:t>const-accel / ekf / seq-model</w:t>
            </w:r>
          </w:p>
        </w:tc>
        <w:tc>
          <w:tcPr>
            <w:tcW w:type="dxa" w:w="2880"/>
          </w:tcPr>
          <w:p>
            <w:r>
              <w:t>Second-order, Kalman, and learned sequence models.</w:t>
            </w:r>
          </w:p>
        </w:tc>
        <w:tc>
          <w:tcPr>
            <w:tcW w:type="dxa" w:w="2880"/>
          </w:tcPr>
          <w:p>
            <w:r>
              <w:t>Planned, not built.</w:t>
            </w:r>
          </w:p>
        </w:tc>
      </w:tr>
    </w:tbl>
    <w:p>
      <w:pPr>
        <w:pStyle w:val="Heading2"/>
      </w:pPr>
      <w:r>
        <w:t>3.3 Transport and network emulation</w:t>
      </w:r>
    </w:p>
    <w:p>
      <w:r>
        <w:rPr>
          <w:b w:val="0"/>
          <w:i w:val="0"/>
        </w:rPr>
        <w:t>Impairment is applied by a decorator over any transport, driven by a seeded generator, so the same seed always reproduces the same network. Five profiles from clean LAN to 300 ms with 60 ms jitter and 2% bursty loss.</w:t>
      </w:r>
    </w:p>
    <w:p>
      <w:pPr>
        <w:pStyle w:val="ListBullet"/>
      </w:pPr>
      <w:r>
        <w:t>Implemented: loopback transport, emulated transport (delay, jitter, burst loss, reordering), and an uncompressed pose codec.</w:t>
      </w:r>
    </w:p>
    <w:p>
      <w:pPr>
        <w:pStyle w:val="ListBullet"/>
      </w:pPr>
      <w:r>
        <w:t>Planned: delta-quantised, trajectory (sending intended future motion rather than position) and redundant codecs.</w:t>
      </w:r>
    </w:p>
    <w:p>
      <w:pPr>
        <w:pStyle w:val="Heading2"/>
      </w:pPr>
      <w:r>
        <w:t>3.4 Buffering and autonomy - not yet started</w:t>
      </w:r>
    </w:p>
    <w:p>
      <w:pPr>
        <w:pStyle w:val="ListBullet"/>
      </w:pPr>
      <w:r>
        <w:t>Buffering (when a received sample becomes usable) has contracts and configuration types but no implementation, and is not yet wired into the pipeline.</w:t>
      </w:r>
    </w:p>
    <w:p>
      <w:pPr>
        <w:pStyle w:val="ListBullet"/>
      </w:pPr>
      <w:r>
        <w:t>Autonomy (how much direct authority the operator keeps as latency rises) is the same, and is harder: it is a closed-loop question, so it cannot be scored from a recording and needs a robot in the loop.</w:t>
      </w:r>
    </w:p>
    <w:p>
      <w:pPr>
        <w:pStyle w:val="Heading2"/>
      </w:pPr>
      <w:r>
        <w:t>3.5 Real hardware</w:t>
      </w:r>
    </w:p>
    <w:p>
      <w:r>
        <w:rPr>
          <w:b w:val="0"/>
          <w:i w:val="0"/>
        </w:rPr>
        <w:t>A Hiwonder JetRover arm, reached over Tailscale, driven through the same Core pipeline as the simulation so the real robot is not exempt from the latency instrumentation. Inverse kinematics, gripper and cross-machine clock synchronisation are confirmed working on the physical robot.</w:t>
      </w:r>
    </w:p>
    <w:p>
      <w:pPr>
        <w:pStyle w:val="Heading1"/>
      </w:pPr>
      <w:r>
        <w:t>4. Results</w:t>
      </w:r>
    </w:p>
    <w:p>
      <w:pPr>
        <w:pStyle w:val="Heading2"/>
      </w:pPr>
      <w:r>
        <w:t>4.1 Reconciliation head-to-head</w:t>
      </w:r>
    </w:p>
    <w:p>
      <w:r>
        <w:rPr>
          <w:b w:val="0"/>
          <w:i w:val="0"/>
        </w:rPr>
        <w:t>Predictor fixed at double-exp, 5 seeds, 100 ms convergence budget. Jerk is the nausea proxy; convergence time is what it costs. Lower is better in both columns.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Approach</w:t>
            </w:r>
          </w:p>
        </w:tc>
        <w:tc>
          <w:tcPr>
            <w:tcW w:type="dxa" w:w="2160"/>
          </w:tcPr>
          <w:p>
            <w:r/>
            <w:r>
              <w:rPr>
                <w:b/>
              </w:rPr>
              <w:t>Jerk p99 (150ms/20j)</w:t>
            </w:r>
          </w:p>
        </w:tc>
        <w:tc>
          <w:tcPr>
            <w:tcW w:type="dxa" w:w="2160"/>
          </w:tcPr>
          <w:p>
            <w:r/>
            <w:r>
              <w:rPr>
                <w:b/>
              </w:rPr>
              <w:t>Jerk p99 (300ms bursty)</w:t>
            </w:r>
          </w:p>
        </w:tc>
        <w:tc>
          <w:tcPr>
            <w:tcW w:type="dxa" w:w="2160"/>
          </w:tcPr>
          <w:p>
            <w:r/>
            <w:r>
              <w:rPr>
                <w:b/>
              </w:rPr>
              <w:t>Convergence p95</w:t>
            </w:r>
          </w:p>
        </w:tc>
      </w:tr>
      <w:tr>
        <w:tc>
          <w:tcPr>
            <w:tcW w:type="dxa" w:w="2160"/>
          </w:tcPr>
          <w:p>
            <w:r>
              <w:t>snap</w:t>
            </w:r>
          </w:p>
        </w:tc>
        <w:tc>
          <w:tcPr>
            <w:tcW w:type="dxa" w:w="2160"/>
          </w:tcPr>
          <w:p>
            <w:r>
              <w:t>1,300 M</w:t>
            </w:r>
          </w:p>
        </w:tc>
        <w:tc>
          <w:tcPr>
            <w:tcW w:type="dxa" w:w="2160"/>
          </w:tcPr>
          <w:p>
            <w:r>
              <w:t>1,593 M</w:t>
            </w:r>
          </w:p>
        </w:tc>
        <w:tc>
          <w:tcPr>
            <w:tcW w:type="dxa" w:w="2160"/>
          </w:tcPr>
          <w:p>
            <w:r>
              <w:t>0 ms (by definition)</w:t>
            </w:r>
          </w:p>
        </w:tc>
      </w:tr>
      <w:tr>
        <w:tc>
          <w:tcPr>
            <w:tcW w:type="dxa" w:w="2160"/>
          </w:tcPr>
          <w:p>
            <w:r>
              <w:t>spring</w:t>
            </w:r>
          </w:p>
        </w:tc>
        <w:tc>
          <w:tcPr>
            <w:tcW w:type="dxa" w:w="2160"/>
          </w:tcPr>
          <w:p>
            <w:r>
              <w:t>206 M</w:t>
            </w:r>
          </w:p>
        </w:tc>
        <w:tc>
          <w:tcPr>
            <w:tcW w:type="dxa" w:w="2160"/>
          </w:tcPr>
          <w:p>
            <w:r>
              <w:t>186 M</w:t>
            </w:r>
          </w:p>
        </w:tc>
        <w:tc>
          <w:tcPr>
            <w:tcW w:type="dxa" w:w="2160"/>
          </w:tcPr>
          <w:p>
            <w:r>
              <w:t>180 / 270 ms</w:t>
            </w:r>
          </w:p>
        </w:tc>
      </w:tr>
      <w:tr>
        <w:tc>
          <w:tcPr>
            <w:tcW w:type="dxa" w:w="2160"/>
          </w:tcPr>
          <w:p>
            <w:r>
              <w:t>budget-blend</w:t>
            </w:r>
          </w:p>
        </w:tc>
        <w:tc>
          <w:tcPr>
            <w:tcW w:type="dxa" w:w="2160"/>
          </w:tcPr>
          <w:p>
            <w:r>
              <w:t>78 M</w:t>
            </w:r>
          </w:p>
        </w:tc>
        <w:tc>
          <w:tcPr>
            <w:tcW w:type="dxa" w:w="2160"/>
          </w:tcPr>
          <w:p>
            <w:r>
              <w:t>82 M</w:t>
            </w:r>
          </w:p>
        </w:tc>
        <w:tc>
          <w:tcPr>
            <w:tcW w:type="dxa" w:w="2160"/>
          </w:tcPr>
          <w:p>
            <w:r>
              <w:t>350 / 800 ms</w:t>
            </w:r>
          </w:p>
        </w:tc>
      </w:tr>
      <w:tr>
        <w:tc>
          <w:tcPr>
            <w:tcW w:type="dxa" w:w="2160"/>
          </w:tcPr>
          <w:p>
            <w:r>
              <w:t>velocity-match</w:t>
            </w:r>
          </w:p>
        </w:tc>
        <w:tc>
          <w:tcPr>
            <w:tcW w:type="dxa" w:w="2160"/>
          </w:tcPr>
          <w:p>
            <w:r>
              <w:t>72 M</w:t>
            </w:r>
          </w:p>
        </w:tc>
        <w:tc>
          <w:tcPr>
            <w:tcW w:type="dxa" w:w="2160"/>
          </w:tcPr>
          <w:p>
            <w:r>
              <w:t>51 M</w:t>
            </w:r>
          </w:p>
        </w:tc>
        <w:tc>
          <w:tcPr>
            <w:tcW w:type="dxa" w:w="2160"/>
          </w:tcPr>
          <w:p>
            <w:r>
              <w:t>1030 / 2180 ms</w:t>
            </w:r>
          </w:p>
        </w:tc>
      </w:tr>
    </w:tbl>
    <w:p>
      <w:r>
        <w:rPr>
          <w:b w:val="0"/>
          <w:i w:val="0"/>
        </w:rPr>
        <w:t>The finding is the shape, not the winner: a clean monotone trade-off with no free lunch. Every reduction in visual jerk is paid for in how long the correction takes. Which approach is right depends on whether comfort or responsiveness matters more for the task.</w:t>
      </w:r>
    </w:p>
    <w:p>
      <w:r>
        <w:rPr>
          <w:b w:val="0"/>
          <w:i/>
        </w:rPr>
        <w:t>Caveat: these numbers are not citable. They were produced from an untagged commit, and the results directory is not kept in version control.</w:t>
      </w:r>
    </w:p>
    <w:p>
      <w:pPr>
        <w:pStyle w:val="Heading2"/>
      </w:pPr>
      <w:r>
        <w:t>4.2 Approaches rejected, and why</w:t>
      </w:r>
    </w:p>
    <w:p>
      <w:pPr>
        <w:pStyle w:val="ListBullet"/>
      </w:pPr>
      <w:r>
        <w:t>rollback - infeasible as a reconciler. It needs an input history and a simulator; the interface supplies neither, and the only version that fits the contract turns out to be mathematically identical to snapping. The deeper reason is that the predictor already performs the rollback, so the reconciler is only ever hiding one that happened upstream. It belongs elsewhere in the pipeline, behind a design record.</w:t>
      </w:r>
    </w:p>
    <w:p>
      <w:pPr>
        <w:pStyle w:val="ListBullet"/>
      </w:pPr>
      <w:r>
        <w:t>Removing the one-frame display hold - rejected on measurement. All the smoothed approaches briefly freeze the display when a correction arrives, which is a real defect. The obvious fix made things worse where corrections are frequent, and collapsed the measured difference between approaches to nothing. Kept as a documented trade-off instead, with the better fix written down as an open question.</w:t>
      </w:r>
    </w:p>
    <w:p>
      <w:pPr>
        <w:pStyle w:val="ListBullet"/>
      </w:pPr>
      <w:r>
        <w:t>exp-smooth - not built. A single time constant cannot meet the axis's continuity requirement as currently written; changing that requirement is a decision for a human.</w:t>
      </w:r>
    </w:p>
    <w:p>
      <w:pPr>
        <w:pStyle w:val="Heading1"/>
      </w:pPr>
      <w:r>
        <w:t>5. Open questions</w:t>
      </w:r>
    </w:p>
    <w:p>
      <w:pPr>
        <w:pStyle w:val="ListBullet"/>
      </w:pPr>
      <w:r>
        <w:t>Whether to relax the reconciliation continuity requirement so exp-smooth can be built and measured as a second documented exception.</w:t>
      </w:r>
    </w:p>
    <w:p>
      <w:pPr>
        <w:pStyle w:val="ListBullet"/>
      </w:pPr>
      <w:r>
        <w:t>A better fix for the one-frame display hold: keep the exact cancellation the current design gets for free while also preserving motion, by advancing the displayed pose before re-seeding.</w:t>
      </w:r>
    </w:p>
    <w:p>
      <w:pPr>
        <w:pStyle w:val="ListBullet"/>
      </w:pPr>
      <w:r>
        <w:t>Buffering and autonomy are both untouched; buffering needs pipeline wiring first.</w:t>
      </w:r>
    </w:p>
    <w:p>
      <w:pPr>
        <w:pStyle w:val="ListBullet"/>
      </w:pPr>
      <w:r>
        <w:t>Physical motion-to-photon validation has never been done, so the end-to-end latency figure is still an estimate rather than a measurement.</w:t>
      </w:r>
    </w:p>
    <w:p>
      <w:pPr>
        <w:pStyle w:val="ListBullet"/>
      </w:pPr>
      <w:r>
        <w:t>Nothing recorded so far is citable: no run has been tagged.</w:t>
      </w:r>
    </w:p>
    <w:p>
      <w:pPr>
        <w:pStyle w:val="Heading1"/>
      </w:pPr>
      <w:r>
        <w:t>6. Where this is going next</w:t>
      </w:r>
    </w:p>
    <w:p>
      <w:pPr/>
      <w:r>
        <w:t>Everything above hides delay by extrapolating the robot's own motion. The predictor is a dead-reckoner: it takes the arm's recent trajectory and continues it. It does not know there is a wall in front of the arm, and it does not know the gripper has just closed on something with weight. Asked where the arm will be in 300 ms, it will answer with a position inside the wall, or with the unloaded trajectory for an arm that is now carrying a load.</w:t>
      </w:r>
    </w:p>
    <w:p>
      <w:pPr/>
      <w:r>
        <w:t>The next direction is to give the prediction a model of the physical situation rather than only the trajectory - world models and other physical-AI models that understand the environment well enough to simulate what is about to happen. Two examples that define the goal: if the arm is approaching a wall, predict it stopping there and show that before the real arm arrives; if the gripper picks up a ball with mass, understand that the dynamics have changed and adjust the prediction accordingly.</w:t>
      </w:r>
    </w:p>
    <w:p>
      <w:pPr/>
      <w:r>
        <w:t>This combines with the network work rather than replacing it, and that combination is the point. The existing axes decide when a sample is shown and how its correction is absorbed. A model of the world improves what is shown in the first place. The two multiply: a prediction that is right more often leaves less correction to hide and needs less buffering to cover it.</w:t>
      </w:r>
    </w:p>
    <w:p>
      <w:pPr/>
      <w:r>
        <w:t>Status, stated plainly so this section is not mistaken for a description of something that exists: nothing in the system observes the environment today. The robot reports a pose and nothing else - 57 fixed bytes, with no field for anything sensed. There is no camera feed, no depth and no contact sensing; the operator sees a rig posed from the numbers they themselves just sent. The simulated robot is kinematic by deliberate choice, with no mass and no collision. How the environment would be sensed, how it would reach the algorithms without breaking the no-I/O rule those algorithms are built on, and what the model actually is, are all open questions. This is a direction, not a design.</w:t>
      </w:r>
    </w:p>
    <w:p>
      <w:pPr>
        <w:pStyle w:val="Heading1"/>
      </w:pPr>
      <w:r>
        <w:t>7. Chosen solutions</w:t>
      </w:r>
    </w:p>
    <w:p>
      <w:r>
        <w:rPr>
          <w:b w:val="0"/>
          <w:i/>
        </w:rPr>
        <w:t>One entry per completed research run, recording what was chosen and what was rejected. Appended automatically by the research organizer; safe to edit by hand afterwards.</w:t>
      </w:r>
    </w:p>
    <w:p>
      <w:pPr>
        <w:pStyle w:val="Heading2"/>
      </w:pPr>
      <w:r>
        <w:t>Reconciliation: spring (default) (2026-09-08)</w:t>
      </w:r>
    </w:p>
    <w:p>
      <w:r>
        <w:rPr>
          <w:b/>
          <w:i w:val="0"/>
        </w:rPr>
        <w:t xml:space="preserve">Chosen: </w:t>
      </w:r>
      <w:r>
        <w:t>spring (default), with budget-blend and velocity-match available</w:t>
      </w:r>
    </w:p>
    <w:p>
      <w:r>
        <w:rPr>
          <w:b/>
          <w:i w:val="0"/>
        </w:rPr>
        <w:t xml:space="preserve">Why: </w:t>
      </w:r>
      <w:r>
        <w:t>The axis has no single winner: jerk and convergence time trade off monotonically, so the right choice depends on whether comfort or responsiveness matters more. spring is the sensible default because it is the cheapest in convergence time of the three smoothed approaches while still cutting jerk roughly 7x against the baseline.</w:t>
      </w:r>
    </w:p>
    <w:p>
      <w:r>
        <w:rPr>
          <w:b/>
          <w:i w:val="0"/>
        </w:rPr>
        <w:t xml:space="preserve">Rejected: </w:t>
      </w:r>
      <w:r>
        <w:t>rollback (not expressible as a reconciler); exp-smooth (cannot meet the continuity requirement as written); removing the one-frame display hold (measured worse where corrections are frequent)</w:t>
      </w:r>
    </w:p>
    <w:p>
      <w:r>
        <w:rPr>
          <w:b/>
          <w:i w:val="0"/>
        </w:rPr>
        <w:t xml:space="preserve">Results: </w:t>
      </w:r>
      <w:r>
        <w:t>results/exp-004-reconciler-head-to-head/</w:t>
      </w:r>
    </w:p>
    <w:p>
      <w:r>
        <w:rPr>
          <w:b/>
          <w:i w:val="0"/>
        </w:rPr>
        <w:t xml:space="preserve">Full reasoning: </w:t>
      </w:r>
      <w:r>
        <w:t>docs/research-log/2026-09-08-reconciliation-decisions.md</w:t>
      </w:r>
    </w:p>
    <w:p>
      <w:pPr>
        <w:pStyle w:val="Heading2"/>
      </w:pPr>
      <w:r>
        <w:t>Prediction: no approach chosen (2026-09-09)</w:t>
      </w:r>
    </w:p>
    <w:p>
      <w:r>
        <w:rPr>
          <w:b/>
          <w:i w:val="0"/>
        </w:rPr>
        <w:t xml:space="preserve">Why: </w:t>
      </w:r>
      <w:r>
        <w:t>No approach was chosen: this run assessed whether two planned motion predictors could be built, and did not build either. The simpler predictor, which assumes the operator keeps accelerating the way they just were, turned out to be buildable within the existing design, with the one real cost being that there is nowhere to configure a limit on how much acceleration it is allowed to assume. The more sophisticated predictor, which also reports how confident it is, is buildable as a piece of mathematics but nothing in the system currently listens to a confidence estimate, so its distinguishing advantage could not be measured today.</w:t>
      </w:r>
    </w:p>
    <w:p>
      <w:r>
        <w:rPr>
          <w:b/>
          <w:i w:val="0"/>
        </w:rPr>
        <w:t xml:space="preserve">Rejected: </w:t>
      </w:r>
      <w:r>
        <w:t>Neither predictor was rejected on merit; both remain worth building. A third planned predictor, based on a learned motion model, was deliberately left unassessed because it depends on an on-device inference decision that has not been made yet, so any answer would go stale. The usual comparison and judging stages were skipped on purpose, because there was no working code and no measurements for them to weigh, and judging nothing would have produced a false impression of evidence.</w:t>
      </w:r>
    </w:p>
    <w:p>
      <w:r>
        <w:rPr>
          <w:b/>
          <w:i w:val="0"/>
        </w:rPr>
        <w:t xml:space="preserve">Full reasoning: </w:t>
      </w:r>
      <w:r>
        <w:t>docs/research-log/2026-09-09-predictor-feasibility-decisions.md</w:t>
      </w:r>
    </w:p>
    <w:p>
      <w:pPr>
        <w:pStyle w:val="Heading2"/>
      </w:pPr>
      <w:r>
        <w:t>Reconciliation: Smooth correction kept; no exception granted (2026-09-09)</w:t>
      </w:r>
    </w:p>
    <w:p>
      <w:r>
        <w:rPr>
          <w:b/>
          <w:i w:val="0"/>
        </w:rPr>
        <w:t xml:space="preserve">Why: </w:t>
      </w:r>
      <w:r>
        <w:t>When the robot's true position arrives and disagrees with what the headset was showing, the correction is eased in gently from a standstill rather than starting abruptly. A simpler variant that starts the correction with a sudden jolt was measured and does calm the very worst moments slightly further, but it is rougher in ordinary conditions and takes noticeably longer to settle after a large correction, so the gentler version was kept.</w:t>
      </w:r>
    </w:p>
    <w:p>
      <w:r>
        <w:rPr>
          <w:b/>
          <w:i w:val="0"/>
        </w:rPr>
        <w:t xml:space="preserve">Rejected: </w:t>
      </w:r>
      <w:r>
        <w:t>The simpler abrupt-start correction was rejected for now: its only advantage shows up at the single harshest percentile, it reverses on two of three network conditions at a less extreme percentile, and adopting it would mean permanently relaxing a comfort rule the project applies to every other method. A third, minimal approach that simply lets the view trail behind the robot was rejected outright because its testing was incomplete, and because it hides a permanent lag the current measurements cannot see.</w:t>
      </w:r>
    </w:p>
    <w:p>
      <w:r>
        <w:rPr>
          <w:b/>
          <w:i w:val="0"/>
        </w:rPr>
        <w:t xml:space="preserve">Results: </w:t>
      </w:r>
      <w:r>
        <w:t>results/exp-005-exp-smooth-c1-tradeoff/20260909-025400Z/</w:t>
      </w:r>
    </w:p>
    <w:p>
      <w:r>
        <w:rPr>
          <w:b/>
          <w:i w:val="0"/>
        </w:rPr>
        <w:t xml:space="preserve">Full reasoning: </w:t>
      </w:r>
      <w:r>
        <w:t>docs/research-log/2026-09-09-exp-smooth-c1-tradeoff-decisions.md</w:t>
      </w:r>
    </w:p>
    <w:p>
      <w:pPr>
        <w:pStyle w:val="Heading2"/>
      </w:pPr>
      <w:r>
        <w:t>Transport: survey only, no approach chosen (2026-09-09)</w:t>
      </w:r>
    </w:p>
    <w:p>
      <w:r>
        <w:rPr>
          <w:b/>
          <w:i w:val="0"/>
        </w:rPr>
        <w:t xml:space="preserve">Why: </w:t>
      </w:r>
      <w:r>
        <w:t>We surveyed four ways of making the network connection smarter and deliberately built none of them, because all four turned out to be blocked behind the same missing groundwork. The clearest conclusion is that the receiving end, not the sending end, is where the remaining gains are: the system can hold arriving movement data very briefly to smooth out an uneven connection, and that is worth building first. The survey also uncovered a flaw in our own test harness that has been quietly discarding the slowest measurements on our most difficult simulated connection, which has to be fixed before any of these ideas can be judged fairly.</w:t>
      </w:r>
    </w:p>
    <w:p>
      <w:r>
        <w:rPr>
          <w:b/>
          <w:i w:val="0"/>
        </w:rPr>
        <w:t xml:space="preserve">Rejected: </w:t>
      </w:r>
      <w:r>
        <w:t>Sending each movement repeatedly so a lost copy can be recovered was rejected: the robot only ever acts on the newest instruction it has, so older recovered copies change nothing at all. Sending a short plan of intended future movement instead of a single position was rejected for now, because nothing in the system is currently able to follow a plan, and the benefit over what we already do measured in fractions of a millimetre. Using two network connections at once and taking whichever arrives first was rejected as the most expensive and least ready option, and the arithmetic shows it would help the typical case more than the worst case, which is the opposite of what we need. Adjusting how fast we send data based on predicted network conditions was rejected because we send a small, fixed amount of information at a steady rate, so there is nothing to speed up or slow down.</w:t>
      </w:r>
    </w:p>
    <w:p>
      <w:r>
        <w:rPr>
          <w:b/>
          <w:i w:val="0"/>
        </w:rPr>
        <w:t xml:space="preserve">Full reasoning: </w:t>
      </w:r>
      <w:r>
        <w:t>docs/research-log/2026-09-09-network-transport-survey-decisions.md</w:t>
      </w:r>
    </w:p>
    <w:p>
      <w:pPr>
        <w:pStyle w:val="Heading2"/>
      </w:pPr>
      <w:r>
        <w:t>Transport: addendum: check the ceiling before building (2026-09-09)</w:t>
      </w:r>
    </w:p>
    <w:p>
      <w:r>
        <w:rPr>
          <w:b/>
          <w:i w:val="0"/>
        </w:rPr>
        <w:t xml:space="preserve">Why: </w:t>
      </w:r>
      <w:r>
        <w:t>A late finding sharpens the previous entry. Before building anything to smooth out an uneven connection, there is a much cheaper desk check available: work out from the connection recordings we already have how much smoothing is theoretically available at all. If the answer is 'very little', the whole direction can be closed for a fraction of the cost of building it.</w:t>
      </w:r>
    </w:p>
    <w:p>
      <w:r>
        <w:rPr>
          <w:b/>
          <w:i w:val="0"/>
        </w:rPr>
        <w:t xml:space="preserve">Rejected: </w:t>
      </w:r>
      <w:r>
        <w:t>The idea of forecasting what the network will do next, rather than simply reacting to it, is now rejected for the time being. Our simulated bad connections vary within fixed bounds and their congestion episodes are triggered at random, so there is genuinely nothing to forecast; the one realistic connection recording that would have periodic, predictable structure has never been captured. Published work also gives no example of forecasting beating simple percentile tracking at this task. This becomes worth revisiting only if a real recording of a satellite or mobile connection is captured.</w:t>
      </w:r>
    </w:p>
    <w:p>
      <w:r>
        <w:rPr>
          <w:b/>
          <w:i w:val="0"/>
        </w:rPr>
        <w:t xml:space="preserve">Full reasoning: </w:t>
      </w:r>
      <w:r>
        <w:t>docs/research-log/2026-09-09-network-transport-survey-decisions.md</w:t>
      </w:r>
    </w:p>
    <w:p>
      <w:pPr>
        <w:pStyle w:val="Heading2"/>
      </w:pPr>
      <w:r>
        <w:t>Buffering: keep the axis open — adaptive playout (2026-09-09)</w:t>
      </w:r>
    </w:p>
    <w:p>
      <w:r>
        <w:rPr>
          <w:b/>
          <w:i w:val="0"/>
        </w:rPr>
        <w:t xml:space="preserve">Why: </w:t>
      </w:r>
      <w:r>
        <w:t>Before building a jitter buffer we measured how much one could possibly be worth. On our bursty network trace, a policy that adapts its delay budget to recent conditions holds the same loss rate as a fixed budget while buffering 47-61% less, because bursts occupy only ~7% of the time but a fixed budget pays for them constantly. This reverses an earlier survey that had recommended dropping the buffering direction.</w:t>
      </w:r>
    </w:p>
    <w:p>
      <w:r>
        <w:rPr>
          <w:b/>
          <w:i w:val="0"/>
        </w:rPr>
        <w:t xml:space="preserve">Rejected: </w:t>
      </w:r>
      <w:r>
        <w:t>Dropping the buffering axis, which the earlier network survey recommended on the grounds that our burst trace is unpredictable. It is unpredictable in when a burst STARTS, but not in how long one LASTS - once a burst is under way the next sample is congested 90% of the time, and that is all an adaptive policy needs. Also rejected: building the buffer in the same step (it needs an architecture decision first), and inventing a friendlier trace (a trace built to reward adaptation would prove nothing).</w:t>
      </w:r>
    </w:p>
    <w:p>
      <w:r>
        <w:rPr>
          <w:b/>
          <w:i w:val="0"/>
        </w:rPr>
        <w:t xml:space="preserve">Full reasoning: </w:t>
      </w:r>
      <w:r>
        <w:t>docs/research-log/2026-09-09-playout-bounds-decisions.md</w:t>
      </w:r>
    </w:p>
    <w:p>
      <w:pPr>
        <w:pStyle w:val="Heading2"/>
      </w:pPr>
      <w:r>
        <w:t>Transport: measurement first, no new mitigation adopted (2026-09-10)</w:t>
      </w:r>
    </w:p>
    <w:p>
      <w:r>
        <w:rPr>
          <w:b/>
          <w:i w:val="0"/>
        </w:rPr>
        <w:t xml:space="preserve">Why: </w:t>
      </w:r>
      <w:r>
        <w:t>We built the ability to measure what the network is actually doing to our traffic -- how much is lost, whether losses come in runs, how much packets are jostled out of order -- because none of it was being measured before, and no claim about handling a bad connection could be checked without it. Measuring first immediately paid off: it showed that one of our standard test connections is far gentler than its name suggests, and that on the harshest one we were quietly discarding a third of the replies we received before they ever reached the measurements, so past figures for that connection flattered it.</w:t>
      </w:r>
    </w:p>
    <w:p>
      <w:r>
        <w:rPr>
          <w:b/>
          <w:i w:val="0"/>
        </w:rPr>
        <w:t xml:space="preserve">Rejected: </w:t>
      </w:r>
      <w:r>
        <w:t>Sending each movement twice for safety was ruled out on a proof, not a trial: the robot ignores any instruction older than the one it is already following, so a spare copy can never arrive in time to matter. Splitting the stream over two independent internet paths was disqualified for a defect in how it recognises a repeated packet, and its apparent benefit could not have been trusted anyway, because our harshest test connection jostles packets so badly that the robot rejects most instructions as stale before packet loss gets a chance to matter. A sender that watches for lost packets and slows itself down was built and measured, and it failed: by the time it can see a problem there is nothing useful left to react to. The one clear win is narrower and conditional -- when a link is genuinely too slow for the traffic we offer it, a sender that paces itself to the link's speed removes almost all of the resulting delay without sending fewer instructions.</w:t>
      </w:r>
    </w:p>
    <w:p>
      <w:r>
        <w:rPr>
          <w:b/>
          <w:i w:val="0"/>
        </w:rPr>
        <w:t xml:space="preserve">Results: </w:t>
      </w:r>
      <w:r>
        <w:t>results/exp-006-network-observability/20260910-023427Z</w:t>
      </w:r>
    </w:p>
    <w:p>
      <w:r>
        <w:rPr>
          <w:b/>
          <w:i w:val="0"/>
        </w:rPr>
        <w:t xml:space="preserve">Full reasoning: </w:t>
      </w:r>
      <w:r>
        <w:t>docs/research-log/2026-09-09-network-efficiency-decisions.md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