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Default Extension="png" ContentType="image/png"/>
  <Default Extension="psmdcp"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23f5ba69ffe042a2" /><Relationship Type="http://schemas.openxmlformats.org/package/2006/relationships/metadata/core-properties" Target="/package/services/metadata/core-properties/380e60ce7ce64d07947d1593414a930b.psmdcp" Id="R0f1eb2a418c149ba"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w:rsidR="6F6B7D3C" w:rsidP="75E6EF44" w:rsidRDefault="6F6B7D3C" w14:paraId="6991E701" w14:textId="793B8E5E">
      <w:pPr>
        <w:spacing w:after="160" w:line="259" w:lineRule="auto"/>
        <w:rPr>
          <w:rFonts w:ascii="Calibri" w:hAnsi="Calibri" w:eastAsia="Calibri" w:cs="Calibri"/>
          <w:b w:val="0"/>
          <w:bCs w:val="0"/>
          <w:i w:val="0"/>
          <w:iCs w:val="0"/>
          <w:color w:val="3B454E"/>
          <w:sz w:val="30"/>
          <w:szCs w:val="30"/>
          <w:lang w:val="en-US"/>
        </w:rPr>
      </w:pPr>
      <w:r w:rsidRPr="75E6EF44" w:rsidR="6F6B7D3C">
        <w:rPr>
          <w:rFonts w:ascii="Calibri" w:hAnsi="Calibri" w:eastAsia="Calibri" w:cs="Calibri"/>
          <w:b w:val="0"/>
          <w:bCs w:val="0"/>
          <w:i w:val="0"/>
          <w:iCs w:val="0"/>
          <w:color w:val="3B454E"/>
          <w:sz w:val="30"/>
          <w:szCs w:val="30"/>
          <w:lang w:val="en-US"/>
        </w:rPr>
        <w:t xml:space="preserve">Scope is the accessibility of variables, functions, and objects in some </w:t>
      </w:r>
      <w:r w:rsidRPr="75E6EF44" w:rsidR="19996B52">
        <w:rPr>
          <w:rFonts w:ascii="Calibri" w:hAnsi="Calibri" w:eastAsia="Calibri" w:cs="Calibri"/>
          <w:b w:val="0"/>
          <w:bCs w:val="0"/>
          <w:i w:val="0"/>
          <w:iCs w:val="0"/>
          <w:color w:val="3B454E"/>
          <w:sz w:val="30"/>
          <w:szCs w:val="30"/>
          <w:lang w:val="en-US"/>
        </w:rPr>
        <w:t>parts</w:t>
      </w:r>
      <w:r w:rsidRPr="75E6EF44" w:rsidR="6F6B7D3C">
        <w:rPr>
          <w:rFonts w:ascii="Calibri" w:hAnsi="Calibri" w:eastAsia="Calibri" w:cs="Calibri"/>
          <w:b w:val="0"/>
          <w:bCs w:val="0"/>
          <w:i w:val="0"/>
          <w:iCs w:val="0"/>
          <w:color w:val="3B454E"/>
          <w:sz w:val="30"/>
          <w:szCs w:val="30"/>
          <w:lang w:val="en-US"/>
        </w:rPr>
        <w:t xml:space="preserve"> of your code during runtime. In other words, scope determines the visibility of variables and other resources in </w:t>
      </w:r>
      <w:proofErr w:type="gramStart"/>
      <w:r w:rsidRPr="75E6EF44" w:rsidR="6F6B7D3C">
        <w:rPr>
          <w:rFonts w:ascii="Calibri" w:hAnsi="Calibri" w:eastAsia="Calibri" w:cs="Calibri"/>
          <w:b w:val="0"/>
          <w:bCs w:val="0"/>
          <w:i w:val="0"/>
          <w:iCs w:val="0"/>
          <w:color w:val="3B454E"/>
          <w:sz w:val="30"/>
          <w:szCs w:val="30"/>
          <w:lang w:val="en-US"/>
        </w:rPr>
        <w:t>areas</w:t>
      </w:r>
      <w:proofErr w:type="gramEnd"/>
      <w:r w:rsidRPr="75E6EF44" w:rsidR="6F6B7D3C">
        <w:rPr>
          <w:rFonts w:ascii="Calibri" w:hAnsi="Calibri" w:eastAsia="Calibri" w:cs="Calibri"/>
          <w:b w:val="0"/>
          <w:bCs w:val="0"/>
          <w:i w:val="0"/>
          <w:iCs w:val="0"/>
          <w:color w:val="3B454E"/>
          <w:sz w:val="30"/>
          <w:szCs w:val="30"/>
          <w:lang w:val="en-US"/>
        </w:rPr>
        <w:t xml:space="preserve"> of your code.</w:t>
      </w:r>
    </w:p>
    <w:p w:rsidR="6F6B7D3C" w:rsidP="494DDA3A" w:rsidRDefault="6F6B7D3C" w14:paraId="72F4E471" w14:textId="4E578089">
      <w:pPr>
        <w:spacing w:after="160" w:line="259" w:lineRule="auto"/>
        <w:rPr>
          <w:rFonts w:ascii="Calibri" w:hAnsi="Calibri" w:eastAsia="Calibri" w:cs="Calibri"/>
          <w:b w:val="0"/>
          <w:bCs w:val="0"/>
          <w:i w:val="0"/>
          <w:iCs w:val="0"/>
          <w:color w:val="3B454E"/>
          <w:sz w:val="30"/>
          <w:szCs w:val="30"/>
          <w:lang w:val="en-US"/>
        </w:rPr>
      </w:pPr>
      <w:r w:rsidRPr="494DDA3A" w:rsidR="6F6B7D3C">
        <w:rPr>
          <w:rFonts w:ascii="Calibri" w:hAnsi="Calibri" w:eastAsia="Calibri" w:cs="Calibri"/>
          <w:b w:val="0"/>
          <w:bCs w:val="0"/>
          <w:i w:val="0"/>
          <w:iCs w:val="0"/>
          <w:color w:val="3B454E"/>
          <w:sz w:val="30"/>
          <w:szCs w:val="30"/>
          <w:lang w:val="en-US"/>
        </w:rPr>
        <w:t>The advantage of the scope is that it provides some level of security to your code. Scope also solves the naming problem when you have variables with the same name but in different scopes.</w:t>
      </w:r>
    </w:p>
    <w:p w:rsidR="494DDA3A" w:rsidP="494DDA3A" w:rsidRDefault="494DDA3A" w14:paraId="56B6DB97" w14:textId="5C6C09BC">
      <w:pPr>
        <w:spacing w:after="160" w:line="259" w:lineRule="auto"/>
        <w:rPr>
          <w:rFonts w:ascii="Calibri" w:hAnsi="Calibri" w:eastAsia="Calibri" w:cs="Calibri"/>
          <w:b w:val="0"/>
          <w:bCs w:val="0"/>
          <w:i w:val="0"/>
          <w:iCs w:val="0"/>
          <w:color w:val="3B454E"/>
          <w:sz w:val="30"/>
          <w:szCs w:val="30"/>
          <w:lang w:val="en-US"/>
        </w:rPr>
      </w:pPr>
    </w:p>
    <w:p w:rsidR="6F6B7D3C" w:rsidP="494DDA3A" w:rsidRDefault="6F6B7D3C" w14:paraId="47C7E72D" w14:textId="140893EC">
      <w:pPr>
        <w:spacing w:after="160" w:line="259" w:lineRule="auto"/>
        <w:rPr>
          <w:rFonts w:ascii="Calibri" w:hAnsi="Calibri" w:eastAsia="Calibri" w:cs="Calibri"/>
          <w:b w:val="0"/>
          <w:bCs w:val="0"/>
          <w:i w:val="0"/>
          <w:iCs w:val="0"/>
          <w:color w:val="3B454E"/>
          <w:sz w:val="30"/>
          <w:szCs w:val="30"/>
          <w:lang w:val="en-US"/>
        </w:rPr>
      </w:pPr>
      <w:r w:rsidRPr="494DDA3A" w:rsidR="6F6B7D3C">
        <w:rPr>
          <w:rFonts w:ascii="Calibri" w:hAnsi="Calibri" w:eastAsia="Calibri" w:cs="Calibri"/>
          <w:b w:val="0"/>
          <w:bCs w:val="0"/>
          <w:i w:val="0"/>
          <w:iCs w:val="0"/>
          <w:color w:val="3B454E"/>
          <w:sz w:val="30"/>
          <w:szCs w:val="30"/>
          <w:lang w:val="en-US"/>
        </w:rPr>
        <w:t>In the JavaScript language there are two types of scopes:</w:t>
      </w:r>
    </w:p>
    <w:p w:rsidR="6F6B7D3C" w:rsidP="494DDA3A" w:rsidRDefault="6F6B7D3C" w14:paraId="0E9E43AB" w14:textId="4EFBA72B">
      <w:pPr>
        <w:pStyle w:val="ListParagraph"/>
        <w:numPr>
          <w:ilvl w:val="0"/>
          <w:numId w:val="11"/>
        </w:numPr>
        <w:spacing w:after="160" w:line="259" w:lineRule="auto"/>
        <w:rPr>
          <w:rFonts w:ascii="Calibri" w:hAnsi="Calibri" w:eastAsia="Calibri" w:cs="Calibri"/>
          <w:b w:val="0"/>
          <w:bCs w:val="0"/>
          <w:i w:val="0"/>
          <w:iCs w:val="0"/>
          <w:color w:val="3B454E"/>
          <w:sz w:val="30"/>
          <w:szCs w:val="30"/>
          <w:lang w:val="en-US"/>
        </w:rPr>
      </w:pPr>
      <w:r w:rsidRPr="494DDA3A" w:rsidR="6F6B7D3C">
        <w:rPr>
          <w:rFonts w:ascii="Calibri" w:hAnsi="Calibri" w:eastAsia="Calibri" w:cs="Calibri"/>
          <w:b w:val="0"/>
          <w:bCs w:val="0"/>
          <w:i w:val="0"/>
          <w:iCs w:val="0"/>
          <w:color w:val="3B454E"/>
          <w:sz w:val="30"/>
          <w:szCs w:val="30"/>
          <w:lang w:val="en-US"/>
        </w:rPr>
        <w:t>Global Scope</w:t>
      </w:r>
    </w:p>
    <w:p w:rsidR="6F6B7D3C" w:rsidP="494DDA3A" w:rsidRDefault="6F6B7D3C" w14:paraId="32AB8ABA" w14:textId="652BC7E2">
      <w:pPr>
        <w:pStyle w:val="ListParagraph"/>
        <w:numPr>
          <w:ilvl w:val="0"/>
          <w:numId w:val="11"/>
        </w:numPr>
        <w:spacing w:after="160" w:line="259" w:lineRule="auto"/>
        <w:rPr>
          <w:rFonts w:ascii="Calibri" w:hAnsi="Calibri" w:eastAsia="Calibri" w:cs="Calibri"/>
          <w:b w:val="0"/>
          <w:bCs w:val="0"/>
          <w:i w:val="0"/>
          <w:iCs w:val="0"/>
          <w:color w:val="3B454E"/>
          <w:sz w:val="30"/>
          <w:szCs w:val="30"/>
          <w:lang w:val="en-US"/>
        </w:rPr>
      </w:pPr>
      <w:r w:rsidRPr="494DDA3A" w:rsidR="6F6B7D3C">
        <w:rPr>
          <w:rFonts w:ascii="Calibri" w:hAnsi="Calibri" w:eastAsia="Calibri" w:cs="Calibri"/>
          <w:b w:val="0"/>
          <w:bCs w:val="0"/>
          <w:i w:val="0"/>
          <w:iCs w:val="0"/>
          <w:color w:val="3B454E"/>
          <w:sz w:val="30"/>
          <w:szCs w:val="30"/>
          <w:lang w:val="en-US"/>
        </w:rPr>
        <w:t>Local Scope</w:t>
      </w:r>
    </w:p>
    <w:p w:rsidR="6F6B7D3C" w:rsidP="494DDA3A" w:rsidRDefault="6F6B7D3C" w14:paraId="7BD0D1B4" w14:textId="1A88212A">
      <w:pPr>
        <w:spacing w:after="160" w:line="259" w:lineRule="auto"/>
        <w:rPr>
          <w:rFonts w:ascii="Calibri" w:hAnsi="Calibri" w:eastAsia="Calibri" w:cs="Calibri"/>
          <w:b w:val="0"/>
          <w:bCs w:val="0"/>
          <w:i w:val="0"/>
          <w:iCs w:val="0"/>
          <w:color w:val="3B454E"/>
          <w:sz w:val="30"/>
          <w:szCs w:val="30"/>
          <w:lang w:val="en-US"/>
        </w:rPr>
      </w:pPr>
      <w:r w:rsidRPr="494DDA3A" w:rsidR="6F6B7D3C">
        <w:rPr>
          <w:rFonts w:ascii="Calibri" w:hAnsi="Calibri" w:eastAsia="Calibri" w:cs="Calibri"/>
          <w:b w:val="0"/>
          <w:bCs w:val="0"/>
          <w:i w:val="0"/>
          <w:iCs w:val="0"/>
          <w:color w:val="3B454E"/>
          <w:sz w:val="30"/>
          <w:szCs w:val="30"/>
          <w:lang w:val="en-US"/>
        </w:rPr>
        <w:t>Variables inside the Global scope can be accessed and altered in any other scope.</w:t>
      </w:r>
    </w:p>
    <w:p w:rsidR="6F6B7D3C" w:rsidP="494DDA3A" w:rsidRDefault="6F6B7D3C" w14:paraId="735E9E9F" w14:textId="4E93D069">
      <w:pPr>
        <w:spacing w:after="160" w:line="259" w:lineRule="auto"/>
        <w:rPr>
          <w:rFonts w:ascii="Calibri" w:hAnsi="Calibri" w:eastAsia="Calibri" w:cs="Calibri"/>
          <w:b w:val="0"/>
          <w:bCs w:val="0"/>
          <w:i w:val="0"/>
          <w:iCs w:val="0"/>
          <w:color w:val="000000" w:themeColor="accent6" w:themeTint="FF" w:themeShade="FF"/>
          <w:sz w:val="22"/>
          <w:szCs w:val="22"/>
          <w:lang w:val="en-US"/>
        </w:rPr>
      </w:pPr>
      <w:r w:rsidR="6F6B7D3C">
        <w:drawing>
          <wp:inline wp14:editId="75E6EF44" wp14:anchorId="33B973D0">
            <wp:extent cx="4572000" cy="1885950"/>
            <wp:effectExtent l="0" t="0" r="0" b="0"/>
            <wp:docPr id="943290636" name="" title=""/>
            <wp:cNvGraphicFramePr>
              <a:graphicFrameLocks noChangeAspect="1"/>
            </wp:cNvGraphicFramePr>
            <a:graphic>
              <a:graphicData uri="http://schemas.openxmlformats.org/drawingml/2006/picture">
                <pic:pic>
                  <pic:nvPicPr>
                    <pic:cNvPr id="0" name=""/>
                    <pic:cNvPicPr/>
                  </pic:nvPicPr>
                  <pic:blipFill>
                    <a:blip r:embed="R5aa2aee01b814f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85950"/>
                    </a:xfrm>
                    <a:prstGeom prst="rect">
                      <a:avLst/>
                    </a:prstGeom>
                  </pic:spPr>
                </pic:pic>
              </a:graphicData>
            </a:graphic>
          </wp:inline>
        </w:drawing>
      </w:r>
    </w:p>
    <w:p w:rsidR="6F6B7D3C" w:rsidP="75E6EF44" w:rsidRDefault="6F6B7D3C" w14:paraId="7B97DAF9" w14:textId="6FAAD198">
      <w:pPr>
        <w:spacing w:after="160" w:line="259" w:lineRule="auto"/>
        <w:rPr>
          <w:rFonts w:ascii="Calibri" w:hAnsi="Calibri" w:eastAsia="Calibri" w:cs="Calibri"/>
          <w:b w:val="0"/>
          <w:bCs w:val="0"/>
          <w:i w:val="0"/>
          <w:iCs w:val="0"/>
          <w:color w:val="3B454E"/>
          <w:sz w:val="30"/>
          <w:szCs w:val="30"/>
          <w:lang w:val="en-US"/>
        </w:rPr>
      </w:pPr>
      <w:r w:rsidRPr="75E6EF44" w:rsidR="6F6B7D3C">
        <w:rPr>
          <w:rFonts w:ascii="Calibri" w:hAnsi="Calibri" w:eastAsia="Calibri" w:cs="Calibri"/>
          <w:b w:val="0"/>
          <w:bCs w:val="0"/>
          <w:i w:val="0"/>
          <w:iCs w:val="0"/>
          <w:color w:val="3B454E"/>
          <w:sz w:val="30"/>
          <w:szCs w:val="30"/>
          <w:lang w:val="en-US"/>
        </w:rPr>
        <w:t xml:space="preserve">Variables defined inside a function or any other block of code are in the local scope. This means that variables having the same name can be used in </w:t>
      </w:r>
      <w:r w:rsidRPr="75E6EF44" w:rsidR="6F6B7D3C">
        <w:rPr>
          <w:rFonts w:ascii="Calibri" w:hAnsi="Calibri" w:eastAsia="Calibri" w:cs="Calibri"/>
          <w:b w:val="0"/>
          <w:bCs w:val="0"/>
          <w:i w:val="0"/>
          <w:iCs w:val="0"/>
          <w:color w:val="3B454E"/>
          <w:sz w:val="30"/>
          <w:szCs w:val="30"/>
          <w:lang w:val="en-US"/>
        </w:rPr>
        <w:t>different functions</w:t>
      </w:r>
      <w:r w:rsidRPr="75E6EF44" w:rsidR="6F6B7D3C">
        <w:rPr>
          <w:rFonts w:ascii="Calibri" w:hAnsi="Calibri" w:eastAsia="Calibri" w:cs="Calibri"/>
          <w:b w:val="0"/>
          <w:bCs w:val="0"/>
          <w:i w:val="0"/>
          <w:iCs w:val="0"/>
          <w:color w:val="3B454E"/>
          <w:sz w:val="30"/>
          <w:szCs w:val="30"/>
          <w:lang w:val="en-US"/>
        </w:rPr>
        <w:t xml:space="preserve">. </w:t>
      </w:r>
    </w:p>
    <w:p w:rsidR="6F6B7D3C" w:rsidP="75E6EF44" w:rsidRDefault="6F6B7D3C" w14:paraId="71432130" w14:textId="08905BBA">
      <w:pPr>
        <w:pStyle w:val="Normal"/>
        <w:spacing w:after="160" w:line="259" w:lineRule="auto"/>
        <w:rPr>
          <w:rFonts w:ascii="Arial" w:hAnsi="Arial" w:eastAsia="Arial" w:cs="Arial"/>
          <w:b w:val="0"/>
          <w:bCs w:val="0"/>
          <w:i w:val="0"/>
          <w:iCs w:val="0"/>
          <w:color w:val="242729"/>
          <w:sz w:val="22"/>
          <w:szCs w:val="22"/>
          <w:lang w:val="en-US"/>
        </w:rPr>
      </w:pPr>
      <w:r w:rsidRPr="75E6EF44" w:rsidR="69B26EDD">
        <w:rPr>
          <w:rFonts w:ascii="Arial" w:hAnsi="Arial" w:eastAsia="Arial" w:cs="Arial"/>
          <w:b w:val="0"/>
          <w:bCs w:val="0"/>
          <w:i w:val="1"/>
          <w:iCs w:val="1"/>
          <w:color w:val="242729"/>
          <w:sz w:val="22"/>
          <w:szCs w:val="22"/>
        </w:rPr>
        <w:t>Lexical scope</w:t>
      </w:r>
      <w:r w:rsidRPr="75E6EF44" w:rsidR="69B26EDD">
        <w:rPr>
          <w:rFonts w:ascii="Arial" w:hAnsi="Arial" w:eastAsia="Arial" w:cs="Arial"/>
          <w:b w:val="0"/>
          <w:bCs w:val="0"/>
          <w:i w:val="0"/>
          <w:iCs w:val="0"/>
          <w:color w:val="242729"/>
          <w:sz w:val="22"/>
          <w:szCs w:val="22"/>
        </w:rPr>
        <w:t xml:space="preserve"> means that in a nested group of functions, </w:t>
      </w:r>
      <w:r w:rsidRPr="75E6EF44" w:rsidR="69B26EDD">
        <w:rPr>
          <w:rFonts w:ascii="Arial" w:hAnsi="Arial" w:eastAsia="Arial" w:cs="Arial"/>
          <w:b w:val="1"/>
          <w:bCs w:val="1"/>
          <w:i w:val="0"/>
          <w:iCs w:val="0"/>
          <w:color w:val="242729"/>
          <w:sz w:val="22"/>
          <w:szCs w:val="22"/>
        </w:rPr>
        <w:t>the inner functions have access to the variables and other resources of their parent scope</w:t>
      </w:r>
      <w:r w:rsidRPr="75E6EF44" w:rsidR="69B26EDD">
        <w:rPr>
          <w:rFonts w:ascii="Arial" w:hAnsi="Arial" w:eastAsia="Arial" w:cs="Arial"/>
          <w:b w:val="0"/>
          <w:bCs w:val="0"/>
          <w:i w:val="0"/>
          <w:iCs w:val="0"/>
          <w:color w:val="242729"/>
          <w:sz w:val="22"/>
          <w:szCs w:val="22"/>
        </w:rPr>
        <w:t xml:space="preserve">. This means that the child functions are lexically bound to the execution context of their parents. Lexical scope is sometimes also referred to as </w:t>
      </w:r>
      <w:r w:rsidRPr="75E6EF44" w:rsidR="69B26EDD">
        <w:rPr>
          <w:rFonts w:ascii="Arial" w:hAnsi="Arial" w:eastAsia="Arial" w:cs="Arial"/>
          <w:b w:val="0"/>
          <w:bCs w:val="0"/>
          <w:i w:val="1"/>
          <w:iCs w:val="1"/>
          <w:color w:val="242729"/>
          <w:sz w:val="22"/>
          <w:szCs w:val="22"/>
        </w:rPr>
        <w:t>static scope</w:t>
      </w:r>
      <w:r w:rsidRPr="75E6EF44" w:rsidR="69B26EDD">
        <w:rPr>
          <w:rFonts w:ascii="Arial" w:hAnsi="Arial" w:eastAsia="Arial" w:cs="Arial"/>
          <w:b w:val="0"/>
          <w:bCs w:val="0"/>
          <w:i w:val="0"/>
          <w:iCs w:val="0"/>
          <w:color w:val="242729"/>
          <w:sz w:val="22"/>
          <w:szCs w:val="22"/>
        </w:rPr>
        <w:t>.</w:t>
      </w:r>
    </w:p>
    <w:p w:rsidR="494DDA3A" w:rsidP="494DDA3A" w:rsidRDefault="494DDA3A" w14:paraId="62F7A3DB" w14:textId="4708EC35">
      <w:pPr>
        <w:pStyle w:val="Normal"/>
        <w:spacing w:before="0" w:after="160" w:line="259" w:lineRule="auto"/>
        <w:ind w:left="0" w:right="0" w:firstLine="0"/>
        <w:jc w:val="left"/>
        <w:rPr>
          <w:rFonts w:ascii="Calibri" w:hAnsi="Calibri" w:eastAsia="Calibri" w:cs="Calibri"/>
          <w:color w:val="24292E"/>
          <w:sz w:val="24"/>
          <w:szCs w:val="24"/>
        </w:rPr>
      </w:pPr>
    </w:p>
    <w:p xmlns:wp14="http://schemas.microsoft.com/office/word/2010/wordml" w:rsidP="75E6EF44" w14:paraId="4265A6A3" wp14:textId="77777777">
      <w:pPr>
        <w:spacing w:before="0" w:after="160" w:line="259" w:lineRule="auto"/>
        <w:ind w:left="0" w:right="0" w:firstLine="0"/>
        <w:jc w:val="left"/>
        <w:rPr>
          <w:rFonts w:ascii="Calibri" w:hAnsi="Calibri" w:eastAsia="Calibri" w:cs="Calibri"/>
          <w:color w:val="24292E"/>
          <w:spacing w:val="0"/>
          <w:position w:val="0"/>
          <w:sz w:val="24"/>
          <w:szCs w:val="24"/>
          <w:shd w:val="clear" w:fill="auto"/>
        </w:rPr>
      </w:pPr>
      <w:r w:rsidRPr="75E6EF44" w:rsidR="75E6EF44">
        <w:rPr>
          <w:rFonts w:ascii="Calibri" w:hAnsi="Calibri" w:eastAsia="Calibri" w:cs="Calibri"/>
          <w:color w:val="24292E"/>
          <w:spacing w:val="0"/>
          <w:position w:val="0"/>
          <w:sz w:val="24"/>
          <w:szCs w:val="24"/>
          <w:shd w:val="clear" w:fill="auto"/>
        </w:rPr>
        <w:t xml:space="preserve">the </w:t>
      </w:r>
      <w:r w:rsidRPr="75E6EF44" w:rsidR="75E6EF44">
        <w:rPr>
          <w:rFonts w:ascii="Calibri" w:hAnsi="Calibri" w:eastAsia="Calibri" w:cs="Calibri"/>
          <w:i w:val="1"/>
          <w:iCs w:val="1"/>
          <w:color w:val="24292E"/>
          <w:spacing w:val="0"/>
          <w:position w:val="0"/>
          <w:sz w:val="24"/>
          <w:szCs w:val="24"/>
          <w:shd w:val="clear" w:fill="auto"/>
        </w:rPr>
        <w:t xml:space="preserve">least exposure</w:t>
      </w:r>
      <w:r w:rsidRPr="75E6EF44" w:rsidR="75E6EF44">
        <w:rPr>
          <w:rFonts w:ascii="Calibri" w:hAnsi="Calibri" w:eastAsia="Calibri" w:cs="Calibri"/>
          <w:color w:val="24292E"/>
          <w:spacing w:val="0"/>
          <w:position w:val="0"/>
          <w:sz w:val="24"/>
          <w:szCs w:val="24"/>
          <w:shd w:val="clear" w:fill="auto"/>
        </w:rPr>
        <w:t xml:space="preserve"> principle (POLE) encourages us to use block (and function) scoping to limit the scope exposure of variables. </w:t>
      </w:r>
    </w:p>
    <w:p xmlns:wp14="http://schemas.microsoft.com/office/word/2010/wordml" w:rsidP="75E6EF44" w14:paraId="2DB054FF" wp14:textId="43645F81">
      <w:pPr>
        <w:spacing w:before="0" w:after="160" w:line="259" w:lineRule="auto"/>
        <w:ind w:left="0" w:right="0" w:firstLine="0"/>
        <w:jc w:val="left"/>
        <w:rPr>
          <w:rFonts w:ascii="Calibri" w:hAnsi="Calibri" w:eastAsia="Calibri" w:cs="Calibri"/>
          <w:color w:val="24292E"/>
          <w:spacing w:val="0"/>
          <w:position w:val="0"/>
          <w:sz w:val="24"/>
          <w:szCs w:val="24"/>
          <w:shd w:val="clear" w:fill="auto"/>
        </w:rPr>
      </w:pPr>
      <w:r w:rsidRPr="75E6EF44" w:rsidR="75E6EF44">
        <w:rPr>
          <w:rFonts w:ascii="Calibri" w:hAnsi="Calibri" w:eastAsia="Calibri" w:cs="Calibri"/>
          <w:color w:val="24292E"/>
          <w:spacing w:val="0"/>
          <w:position w:val="0"/>
          <w:sz w:val="24"/>
          <w:szCs w:val="24"/>
          <w:shd w:val="clear" w:fill="auto"/>
        </w:rPr>
        <w:t xml:space="preserve">Closure builds on this approach: for variables we need to use over time</w:t>
      </w:r>
      <w:r w:rsidRPr="75E6EF44" w:rsidR="49BE2ADD">
        <w:rPr>
          <w:rFonts w:ascii="Calibri" w:hAnsi="Calibri" w:eastAsia="Calibri" w:cs="Calibri"/>
          <w:color w:val="24292E"/>
          <w:spacing w:val="0"/>
          <w:position w:val="0"/>
          <w:sz w:val="24"/>
          <w:szCs w:val="24"/>
          <w:shd w:val="clear" w:fill="auto"/>
        </w:rPr>
        <w:t xml:space="preserve">,</w:t>
      </w:r>
      <w:r w:rsidRPr="75E6EF44" w:rsidR="75E6EF44">
        <w:rPr>
          <w:rFonts w:ascii="Calibri" w:hAnsi="Calibri" w:eastAsia="Calibri" w:cs="Calibri"/>
          <w:color w:val="24292E"/>
          <w:spacing w:val="0"/>
          <w:position w:val="0"/>
          <w:sz w:val="24"/>
          <w:szCs w:val="24"/>
          <w:shd w:val="clear" w:fill="auto"/>
        </w:rPr>
        <w:t xml:space="preserve"> we can encapsulate them </w:t>
      </w:r>
      <w:r w:rsidRPr="75E6EF44" w:rsidR="6B0779E3">
        <w:rPr>
          <w:rFonts w:ascii="Calibri" w:hAnsi="Calibri" w:eastAsia="Calibri" w:cs="Calibri"/>
          <w:color w:val="24292E"/>
          <w:spacing w:val="0"/>
          <w:position w:val="0"/>
          <w:sz w:val="24"/>
          <w:szCs w:val="24"/>
          <w:shd w:val="clear" w:fill="auto"/>
        </w:rPr>
        <w:t xml:space="preserve">and </w:t>
      </w:r>
      <w:r w:rsidRPr="75E6EF44" w:rsidR="75E6EF44">
        <w:rPr>
          <w:rFonts w:ascii="Calibri" w:hAnsi="Calibri" w:eastAsia="Calibri" w:cs="Calibri"/>
          <w:color w:val="24292E"/>
          <w:spacing w:val="0"/>
          <w:position w:val="0"/>
          <w:sz w:val="24"/>
          <w:szCs w:val="24"/>
          <w:shd w:val="clear" w:fill="auto"/>
        </w:rPr>
        <w:t xml:space="preserve">still preserve access</w:t>
      </w:r>
      <w:r w:rsidRPr="75E6EF44" w:rsidR="0F46A837">
        <w:rPr>
          <w:rFonts w:ascii="Calibri" w:hAnsi="Calibri" w:eastAsia="Calibri" w:cs="Calibri"/>
          <w:color w:val="24292E"/>
          <w:spacing w:val="0"/>
          <w:position w:val="0"/>
          <w:sz w:val="24"/>
          <w:szCs w:val="24"/>
          <w:shd w:val="clear" w:fill="auto"/>
        </w:rPr>
        <w:t xml:space="preserve"> to them</w:t>
      </w:r>
      <w:r w:rsidRPr="75E6EF44" w:rsidR="75E6EF44">
        <w:rPr>
          <w:rFonts w:ascii="Calibri" w:hAnsi="Calibri" w:eastAsia="Calibri" w:cs="Calibri"/>
          <w:color w:val="24292E"/>
          <w:spacing w:val="0"/>
          <w:position w:val="0"/>
          <w:sz w:val="24"/>
          <w:szCs w:val="24"/>
          <w:shd w:val="clear" w:fill="auto"/>
        </w:rPr>
        <w:t xml:space="preserve"> from inside functions. Functions </w:t>
      </w:r>
      <w:r w:rsidRPr="75E6EF44" w:rsidR="75E6EF44">
        <w:rPr>
          <w:rFonts w:ascii="Calibri" w:hAnsi="Calibri" w:eastAsia="Calibri" w:cs="Calibri"/>
          <w:i w:val="1"/>
          <w:iCs w:val="1"/>
          <w:color w:val="24292E"/>
          <w:spacing w:val="0"/>
          <w:position w:val="0"/>
          <w:sz w:val="24"/>
          <w:szCs w:val="24"/>
          <w:shd w:val="clear" w:fill="auto"/>
        </w:rPr>
        <w:t xml:space="preserve">remember</w:t>
      </w:r>
      <w:r w:rsidRPr="75E6EF44" w:rsidR="75E6EF44">
        <w:rPr>
          <w:rFonts w:ascii="Calibri" w:hAnsi="Calibri" w:eastAsia="Calibri" w:cs="Calibri"/>
          <w:color w:val="24292E"/>
          <w:spacing w:val="0"/>
          <w:position w:val="0"/>
          <w:sz w:val="24"/>
          <w:szCs w:val="24"/>
          <w:shd w:val="clear" w:fill="auto"/>
        </w:rPr>
        <w:t xml:space="preserve"> these referenced scoped variables via closure.</w:t>
      </w:r>
    </w:p>
    <w:p xmlns:wp14="http://schemas.microsoft.com/office/word/2010/wordml" w:rsidP="75E6EF44" wp14:textId="77777777" w14:paraId="51189EA3">
      <w:pPr>
        <w:spacing w:before="0" w:after="160" w:line="259" w:lineRule="auto"/>
        <w:ind w:left="0" w:right="0" w:firstLine="0"/>
        <w:jc w:val="left"/>
        <w:rPr>
          <w:rFonts w:ascii="Calibri" w:hAnsi="Calibri" w:eastAsia="Calibri" w:cs="Calibri"/>
          <w:color w:val="24292E"/>
          <w:sz w:val="24"/>
          <w:szCs w:val="24"/>
        </w:rPr>
      </w:pPr>
      <w:r w:rsidRPr="75E6EF44" w:rsidR="75E6EF44">
        <w:rPr>
          <w:rFonts w:ascii="Calibri" w:hAnsi="Calibri" w:eastAsia="Calibri" w:cs="Calibri"/>
          <w:color w:val="24292E"/>
          <w:spacing w:val="0"/>
          <w:position w:val="0"/>
          <w:sz w:val="24"/>
          <w:szCs w:val="24"/>
          <w:shd w:val="clear" w:fill="auto"/>
        </w:rPr>
        <w:t xml:space="preserve">Closure is one of the most important language characteristics ever invented in programming</w:t>
      </w:r>
      <w:r w:rsidRPr="75E6EF44" w:rsidR="75E6EF44">
        <w:rPr>
          <w:rFonts w:ascii="Calibri" w:hAnsi="Calibri" w:eastAsia="Calibri" w:cs="Calibri"/>
          <w:color w:val="24292E"/>
          <w:spacing w:val="0"/>
          <w:position w:val="0"/>
          <w:sz w:val="24"/>
          <w:szCs w:val="24"/>
          <w:shd w:val="clear" w:fill="auto"/>
        </w:rPr>
        <w:t xml:space="preserve">—</w:t>
      </w:r>
      <w:r w:rsidRPr="75E6EF44" w:rsidR="75E6EF44">
        <w:rPr>
          <w:rFonts w:ascii="Calibri" w:hAnsi="Calibri" w:eastAsia="Calibri" w:cs="Calibri"/>
          <w:color w:val="24292E"/>
          <w:spacing w:val="0"/>
          <w:position w:val="0"/>
          <w:sz w:val="24"/>
          <w:szCs w:val="24"/>
          <w:shd w:val="clear" w:fill="auto"/>
        </w:rPr>
        <w:t xml:space="preserve">it underlies major programming paradigms, including Functional Programming (FP), modules, and even a bit of class-oriented design.</w:t>
      </w:r>
    </w:p>
    <w:p xmlns:wp14="http://schemas.microsoft.com/office/word/2010/wordml" w:rsidP="75E6EF44" wp14:textId="77777777" w14:paraId="5E2EF533">
      <w:pPr>
        <w:spacing w:before="0" w:after="160" w:line="259" w:lineRule="auto"/>
        <w:ind w:left="0" w:right="0" w:firstLine="0"/>
        <w:jc w:val="left"/>
        <w:rPr>
          <w:rFonts w:ascii="Calibri" w:hAnsi="Calibri" w:eastAsia="Calibri" w:cs="Calibri"/>
          <w:color w:val="24292E"/>
          <w:spacing w:val="0"/>
          <w:position w:val="0"/>
          <w:sz w:val="24"/>
          <w:szCs w:val="24"/>
          <w:shd w:val="clear" w:fill="auto"/>
        </w:rPr>
      </w:pPr>
      <w:r w:rsidRPr="75E6EF44" w:rsidR="75E6EF44">
        <w:rPr>
          <w:rFonts w:ascii="Calibri" w:hAnsi="Calibri" w:eastAsia="Calibri" w:cs="Calibri"/>
          <w:b w:val="1"/>
          <w:bCs w:val="1"/>
          <w:color w:val="24292E"/>
          <w:spacing w:val="0"/>
          <w:position w:val="0"/>
          <w:sz w:val="24"/>
          <w:szCs w:val="24"/>
          <w:shd w:val="clear" w:fill="auto"/>
        </w:rPr>
        <w:t xml:space="preserve">Closure is a behavior of function</w:t>
      </w:r>
      <w:r w:rsidRPr="75E6EF44" w:rsidR="75E6EF44">
        <w:rPr>
          <w:rFonts w:ascii="Calibri" w:hAnsi="Calibri" w:eastAsia="Calibri" w:cs="Calibri"/>
          <w:color w:val="24292E"/>
          <w:spacing w:val="0"/>
          <w:position w:val="0"/>
          <w:sz w:val="24"/>
          <w:szCs w:val="24"/>
          <w:shd w:val="clear" w:fill="auto"/>
        </w:rPr>
        <w:t xml:space="preserve">s and only functions. An object cannot have closure, nor does a class have closure (though its functions/methods might). Only functions have closure.</w:t>
      </w:r>
    </w:p>
    <w:p xmlns:wp14="http://schemas.microsoft.com/office/word/2010/wordml" w14:paraId="54C21141" wp14:textId="77777777">
      <w:pPr>
        <w:spacing w:before="0" w:after="160" w:line="259"/>
        <w:ind w:left="0" w:right="0" w:firstLine="0"/>
        <w:jc w:val="left"/>
        <w:rPr>
          <w:rFonts w:ascii="Calibri" w:hAnsi="Calibri" w:eastAsia="Calibri" w:cs="Calibri"/>
          <w:color w:val="24292E"/>
          <w:spacing w:val="0"/>
          <w:position w:val="0"/>
          <w:sz w:val="24"/>
          <w:shd w:val="clear" w:fill="auto"/>
        </w:rPr>
      </w:pPr>
      <w:r>
        <w:rPr>
          <w:rFonts w:ascii="Calibri" w:hAnsi="Calibri" w:eastAsia="Calibri" w:cs="Calibri"/>
          <w:b/>
          <w:color w:val="24292E"/>
          <w:spacing w:val="0"/>
          <w:position w:val="0"/>
          <w:sz w:val="24"/>
          <w:shd w:val="clear" w:fill="auto"/>
        </w:rPr>
        <w:t xml:space="preserve">For closure to be observed, a function must be invoked in a different branch of the scope chain from where it was originally defined</w:t>
      </w:r>
      <w:r>
        <w:rPr>
          <w:rFonts w:ascii="Calibri" w:hAnsi="Calibri" w:eastAsia="Calibri" w:cs="Calibri"/>
          <w:color w:val="24292E"/>
          <w:spacing w:val="0"/>
          <w:position w:val="0"/>
          <w:sz w:val="24"/>
          <w:shd w:val="clear" w:fill="auto"/>
        </w:rPr>
        <w:t xml:space="preserve">. A function executing in the same scope it was defined cannot be considered as closure;</w:t>
      </w:r>
    </w:p>
    <w:p xmlns:wp14="http://schemas.microsoft.com/office/word/2010/wordml" w:rsidP="75E6EF44" w14:paraId="3D00D6CF" wp14:textId="0A57EBC0">
      <w:pPr>
        <w:spacing w:before="0" w:after="160" w:line="259" w:lineRule="auto"/>
        <w:ind w:left="0" w:right="0" w:firstLine="0"/>
        <w:jc w:val="left"/>
        <w:rPr>
          <w:b w:val="1"/>
          <w:bCs w:val="1"/>
          <w:spacing w:val="0"/>
          <w:position w:val="0"/>
          <w:sz w:val="28"/>
          <w:szCs w:val="28"/>
          <w:shd w:val="clear" w:fill="auto"/>
        </w:rPr>
      </w:pPr>
      <w:r w:rsidRPr="75E6EF44" w:rsidR="61098AB0">
        <w:rPr>
          <w:b w:val="1"/>
          <w:bCs w:val="1"/>
          <w:sz w:val="28"/>
          <w:szCs w:val="28"/>
        </w:rPr>
        <w:t>Example in code</w:t>
      </w:r>
      <w:r w:rsidRPr="75E6EF44" w:rsidR="635D11E3">
        <w:rPr>
          <w:b w:val="1"/>
          <w:bCs w:val="1"/>
          <w:sz w:val="28"/>
          <w:szCs w:val="28"/>
        </w:rPr>
        <w:t xml:space="preserve"> - slide closure in action</w:t>
      </w:r>
    </w:p>
    <w:p xmlns:wp14="http://schemas.microsoft.com/office/word/2010/wordml" w:rsidP="75E6EF44" w14:paraId="0728E273" wp14:textId="77777777">
      <w:pPr>
        <w:spacing w:before="0" w:after="160" w:line="259" w:lineRule="auto"/>
        <w:ind w:left="0" w:right="0" w:firstLine="0"/>
        <w:jc w:val="left"/>
        <w:rPr>
          <w:rFonts w:ascii="Calibri" w:hAnsi="Calibri" w:eastAsia="Calibri" w:cs="Calibri"/>
          <w:b w:val="1"/>
          <w:bCs w:val="1"/>
          <w:color w:val="24292E"/>
          <w:spacing w:val="0"/>
          <w:position w:val="0"/>
          <w:sz w:val="24"/>
          <w:szCs w:val="24"/>
          <w:shd w:val="clear" w:fill="auto"/>
        </w:rPr>
      </w:pPr>
      <w:r w:rsidRPr="75E6EF44" w:rsidR="75E6EF44">
        <w:rPr>
          <w:rFonts w:ascii="Consolas" w:hAnsi="Consolas" w:eastAsia="Consolas" w:cs="Consolas"/>
          <w:b w:val="1"/>
          <w:bCs w:val="1"/>
          <w:color w:val="24292E"/>
          <w:spacing w:val="0"/>
          <w:position w:val="0"/>
          <w:sz w:val="20"/>
          <w:szCs w:val="20"/>
          <w:shd w:val="clear" w:fill="auto"/>
        </w:rPr>
        <w:t xml:space="preserve">greetStudent(..)</w:t>
      </w:r>
      <w:r w:rsidRPr="75E6EF44" w:rsidR="75E6EF44">
        <w:rPr>
          <w:rFonts w:ascii="Calibri" w:hAnsi="Calibri" w:eastAsia="Calibri" w:cs="Calibri"/>
          <w:b w:val="1"/>
          <w:bCs w:val="1"/>
          <w:color w:val="24292E"/>
          <w:spacing w:val="0"/>
          <w:position w:val="0"/>
          <w:sz w:val="24"/>
          <w:szCs w:val="24"/>
          <w:shd w:val="clear" w:fill="auto"/>
        </w:rPr>
        <w:t xml:space="preserve"> makes reference to both </w:t>
      </w:r>
      <w:r w:rsidRPr="75E6EF44" w:rsidR="75E6EF44">
        <w:rPr>
          <w:rFonts w:ascii="Consolas" w:hAnsi="Consolas" w:eastAsia="Consolas" w:cs="Consolas"/>
          <w:b w:val="1"/>
          <w:bCs w:val="1"/>
          <w:color w:val="24292E"/>
          <w:spacing w:val="0"/>
          <w:position w:val="0"/>
          <w:sz w:val="20"/>
          <w:szCs w:val="20"/>
          <w:shd w:val="clear" w:fill="auto"/>
        </w:rPr>
        <w:t xml:space="preserve">students</w:t>
      </w:r>
      <w:r w:rsidRPr="75E6EF44" w:rsidR="75E6EF44">
        <w:rPr>
          <w:rFonts w:ascii="Calibri" w:hAnsi="Calibri" w:eastAsia="Calibri" w:cs="Calibri"/>
          <w:b w:val="1"/>
          <w:bCs w:val="1"/>
          <w:color w:val="24292E"/>
          <w:spacing w:val="0"/>
          <w:position w:val="0"/>
          <w:sz w:val="24"/>
          <w:szCs w:val="24"/>
          <w:shd w:val="clear" w:fill="auto"/>
        </w:rPr>
        <w:t xml:space="preserve"> and </w:t>
      </w:r>
      <w:r w:rsidRPr="75E6EF44" w:rsidR="75E6EF44">
        <w:rPr>
          <w:rFonts w:ascii="Consolas" w:hAnsi="Consolas" w:eastAsia="Consolas" w:cs="Consolas"/>
          <w:b w:val="1"/>
          <w:bCs w:val="1"/>
          <w:color w:val="24292E"/>
          <w:spacing w:val="0"/>
          <w:position w:val="0"/>
          <w:sz w:val="20"/>
          <w:szCs w:val="20"/>
          <w:shd w:val="clear" w:fill="auto"/>
        </w:rPr>
        <w:t xml:space="preserve">studentID</w:t>
      </w:r>
      <w:r w:rsidRPr="75E6EF44" w:rsidR="75E6EF44">
        <w:rPr>
          <w:rFonts w:ascii="Calibri" w:hAnsi="Calibri" w:eastAsia="Calibri" w:cs="Calibri"/>
          <w:color w:val="24292E"/>
          <w:spacing w:val="0"/>
          <w:position w:val="0"/>
          <w:sz w:val="24"/>
          <w:szCs w:val="24"/>
          <w:shd w:val="clear" w:fill="auto"/>
        </w:rPr>
        <w:t xml:space="preserve">, identifiers which come from the enclosing scope of </w:t>
      </w:r>
      <w:r w:rsidRPr="75E6EF44" w:rsidR="75E6EF44">
        <w:rPr>
          <w:rFonts w:ascii="Consolas" w:hAnsi="Consolas" w:eastAsia="Consolas" w:cs="Consolas"/>
          <w:color w:val="24292E"/>
          <w:spacing w:val="0"/>
          <w:position w:val="0"/>
          <w:sz w:val="20"/>
          <w:szCs w:val="20"/>
          <w:shd w:val="clear" w:fill="auto"/>
        </w:rPr>
        <w:t xml:space="preserve">lookupStudent(..)</w:t>
      </w:r>
      <w:r w:rsidRPr="75E6EF44" w:rsidR="75E6EF44">
        <w:rPr>
          <w:rFonts w:ascii="Calibri" w:hAnsi="Calibri" w:eastAsia="Calibri" w:cs="Calibri"/>
          <w:color w:val="24292E"/>
          <w:spacing w:val="0"/>
          <w:position w:val="0"/>
          <w:sz w:val="24"/>
          <w:szCs w:val="24"/>
          <w:shd w:val="clear" w:fill="auto"/>
        </w:rPr>
        <w:t xml:space="preserve">. </w:t>
      </w:r>
      <w:r w:rsidRPr="75E6EF44" w:rsidR="75E6EF44">
        <w:rPr>
          <w:rFonts w:ascii="Calibri" w:hAnsi="Calibri" w:eastAsia="Calibri" w:cs="Calibri"/>
          <w:b w:val="1"/>
          <w:bCs w:val="1"/>
          <w:color w:val="24292E"/>
          <w:spacing w:val="0"/>
          <w:position w:val="0"/>
          <w:sz w:val="24"/>
          <w:szCs w:val="24"/>
          <w:shd w:val="clear" w:fill="auto"/>
        </w:rPr>
        <w:t xml:space="preserve">Each of those references from the inner function to the variable in an outer scope is called a </w:t>
      </w:r>
      <w:r w:rsidRPr="75E6EF44" w:rsidR="75E6EF44">
        <w:rPr>
          <w:rFonts w:ascii="Calibri" w:hAnsi="Calibri" w:eastAsia="Calibri" w:cs="Calibri"/>
          <w:b w:val="1"/>
          <w:bCs w:val="1"/>
          <w:i w:val="1"/>
          <w:iCs w:val="1"/>
          <w:color w:val="24292E"/>
          <w:spacing w:val="0"/>
          <w:position w:val="0"/>
          <w:sz w:val="24"/>
          <w:szCs w:val="24"/>
          <w:shd w:val="clear" w:fill="auto"/>
        </w:rPr>
        <w:t xml:space="preserve">closure</w:t>
      </w:r>
      <w:r w:rsidRPr="75E6EF44" w:rsidR="75E6EF44">
        <w:rPr>
          <w:rFonts w:ascii="Calibri" w:hAnsi="Calibri" w:eastAsia="Calibri" w:cs="Calibri"/>
          <w:color w:val="24292E"/>
          <w:spacing w:val="0"/>
          <w:position w:val="0"/>
          <w:sz w:val="24"/>
          <w:szCs w:val="24"/>
          <w:shd w:val="clear" w:fill="auto"/>
        </w:rPr>
        <w:t xml:space="preserve">. </w:t>
      </w:r>
    </w:p>
    <w:p xmlns:wp14="http://schemas.microsoft.com/office/word/2010/wordml" w:rsidP="75E6EF44" w14:paraId="41235469" wp14:textId="77777777">
      <w:pPr>
        <w:spacing w:before="0" w:after="160" w:line="259" w:lineRule="auto"/>
        <w:ind w:left="0" w:right="0" w:firstLine="0"/>
        <w:jc w:val="left"/>
        <w:rPr>
          <w:rFonts w:ascii="Calibri" w:hAnsi="Calibri" w:eastAsia="Calibri" w:cs="Calibri"/>
          <w:color w:val="24292E"/>
          <w:spacing w:val="0"/>
          <w:position w:val="0"/>
          <w:sz w:val="24"/>
          <w:szCs w:val="24"/>
          <w:shd w:val="clear" w:fill="auto"/>
        </w:rPr>
      </w:pPr>
      <w:r w:rsidRPr="75E6EF44" w:rsidR="75E6EF44">
        <w:rPr>
          <w:rFonts w:ascii="Calibri" w:hAnsi="Calibri" w:eastAsia="Calibri" w:cs="Calibri"/>
          <w:b w:val="1"/>
          <w:bCs w:val="1"/>
          <w:color w:val="24292E"/>
          <w:spacing w:val="0"/>
          <w:position w:val="0"/>
          <w:sz w:val="24"/>
          <w:szCs w:val="24"/>
          <w:shd w:val="clear" w:fill="auto"/>
        </w:rPr>
        <w:t xml:space="preserve"> </w:t>
      </w:r>
      <w:r w:rsidRPr="75E6EF44" w:rsidR="75E6EF44">
        <w:rPr>
          <w:rFonts w:ascii="Calibri" w:hAnsi="Calibri" w:eastAsia="Calibri" w:cs="Calibri"/>
          <w:color w:val="24292E"/>
          <w:spacing w:val="0"/>
          <w:position w:val="0"/>
          <w:sz w:val="24"/>
          <w:szCs w:val="24"/>
          <w:shd w:val="clear" w:fill="auto"/>
        </w:rPr>
        <w:t xml:space="preserve">At a later time when either instance of the </w:t>
      </w:r>
      <w:r w:rsidRPr="75E6EF44" w:rsidR="75E6EF44">
        <w:rPr>
          <w:rFonts w:ascii="Consolas" w:hAnsi="Consolas" w:eastAsia="Consolas" w:cs="Consolas"/>
          <w:color w:val="24292E"/>
          <w:spacing w:val="0"/>
          <w:position w:val="0"/>
          <w:sz w:val="20"/>
          <w:szCs w:val="20"/>
          <w:shd w:val="clear" w:fill="auto"/>
        </w:rPr>
        <w:t xml:space="preserve">greetStudent(..)</w:t>
      </w:r>
      <w:r w:rsidRPr="75E6EF44" w:rsidR="75E6EF44">
        <w:rPr>
          <w:rFonts w:ascii="Calibri" w:hAnsi="Calibri" w:eastAsia="Calibri" w:cs="Calibri"/>
          <w:color w:val="24292E"/>
          <w:spacing w:val="0"/>
          <w:position w:val="0"/>
          <w:sz w:val="24"/>
          <w:szCs w:val="24"/>
          <w:shd w:val="clear" w:fill="auto"/>
        </w:rPr>
        <w:t xml:space="preserve"> function is invoked, those variables are still there, holding their current values.</w:t>
      </w:r>
    </w:p>
    <w:p xmlns:wp14="http://schemas.microsoft.com/office/word/2010/wordml" w14:paraId="0A37501D" wp14:textId="77777777">
      <w:pPr>
        <w:keepNext w:val="true"/>
        <w:keepLines w:val="true"/>
        <w:spacing w:before="40" w:after="0" w:line="259"/>
        <w:ind w:left="0" w:right="0" w:firstLine="0"/>
        <w:jc w:val="left"/>
        <w:rPr>
          <w:rFonts w:ascii="Calibri Light" w:hAnsi="Calibri Light" w:eastAsia="Calibri Light" w:cs="Calibri Light"/>
          <w:color w:val="1F3763"/>
          <w:spacing w:val="0"/>
          <w:position w:val="0"/>
          <w:sz w:val="24"/>
          <w:shd w:val="clear" w:fill="auto"/>
        </w:rPr>
      </w:pPr>
    </w:p>
    <w:p xmlns:wp14="http://schemas.microsoft.com/office/word/2010/wordml" w14:paraId="42832246" wp14:textId="77777777">
      <w:pPr>
        <w:keepNext w:val="true"/>
        <w:keepLines w:val="true"/>
        <w:spacing w:before="40" w:after="0" w:line="259"/>
        <w:ind w:left="0" w:right="0" w:firstLine="0"/>
        <w:jc w:val="left"/>
        <w:rPr>
          <w:rFonts w:ascii="Calibri" w:hAnsi="Calibri" w:eastAsia="Calibri" w:cs="Calibri"/>
          <w:b/>
          <w:color w:val="24292E"/>
          <w:spacing w:val="0"/>
          <w:position w:val="0"/>
          <w:sz w:val="24"/>
          <w:shd w:val="clear" w:fill="auto"/>
        </w:rPr>
      </w:pPr>
      <w:r w:rsidRPr="75E6EF44" w:rsidR="75E6EF44">
        <w:rPr>
          <w:rFonts w:ascii="Calibri" w:hAnsi="Calibri" w:eastAsia="Calibri" w:cs="Calibri"/>
          <w:b w:val="1"/>
          <w:bCs w:val="1"/>
          <w:color w:val="24292E"/>
          <w:spacing w:val="0"/>
          <w:position w:val="0"/>
          <w:sz w:val="24"/>
          <w:szCs w:val="24"/>
          <w:shd w:val="clear" w:fill="auto"/>
        </w:rPr>
        <w:t xml:space="preserve">Adding Up Closures</w:t>
      </w:r>
    </w:p>
    <w:p w:rsidR="75E6EF44" w:rsidP="75E6EF44" w:rsidRDefault="75E6EF44" w14:paraId="23DBE6F1" w14:textId="14FBD075">
      <w:pPr>
        <w:pStyle w:val="Normal"/>
        <w:spacing w:before="40" w:after="0" w:line="259" w:lineRule="auto"/>
        <w:ind w:left="0" w:right="0" w:firstLine="0"/>
        <w:jc w:val="left"/>
        <w:rPr>
          <w:rFonts w:ascii="Calibri" w:hAnsi="Calibri" w:eastAsia="Calibri" w:cs="Calibri"/>
          <w:b w:val="1"/>
          <w:bCs w:val="1"/>
          <w:color w:val="24292E"/>
          <w:sz w:val="24"/>
          <w:szCs w:val="24"/>
        </w:rPr>
      </w:pPr>
    </w:p>
    <w:p xmlns:wp14="http://schemas.microsoft.com/office/word/2010/wordml" w:rsidP="75E6EF44" w14:paraId="2CFBCF38" wp14:textId="77777777">
      <w:pPr>
        <w:pStyle w:val="Normal"/>
        <w:spacing w:before="0" w:after="160" w:line="259" w:lineRule="auto"/>
        <w:ind w:left="0" w:right="0" w:firstLine="0"/>
        <w:jc w:val="left"/>
        <w:rPr>
          <w:rFonts w:ascii="Calibri" w:hAnsi="Calibri" w:eastAsia="Calibri" w:cs="Calibri"/>
          <w:color w:val="24292E"/>
          <w:spacing w:val="0"/>
          <w:position w:val="0"/>
          <w:sz w:val="24"/>
          <w:szCs w:val="24"/>
          <w:shd w:val="clear" w:fill="auto"/>
        </w:rPr>
      </w:pPr>
      <w:r w:rsidRPr="75E6EF44" w:rsidR="75E6EF44">
        <w:rPr>
          <w:rFonts w:ascii="Calibri" w:hAnsi="Calibri" w:eastAsia="Calibri" w:cs="Calibri"/>
          <w:b w:val="1"/>
          <w:bCs w:val="1"/>
          <w:color w:val="24292E"/>
          <w:spacing w:val="0"/>
          <w:position w:val="0"/>
          <w:sz w:val="24"/>
          <w:szCs w:val="24"/>
          <w:shd w:val="clear" w:fill="auto"/>
        </w:rPr>
        <w:t xml:space="preserve"> Every time the outer </w:t>
      </w:r>
      <w:r w:rsidRPr="75E6EF44" w:rsidR="75E6EF44">
        <w:rPr>
          <w:rFonts w:ascii="Consolas" w:hAnsi="Consolas" w:eastAsia="Consolas" w:cs="Consolas"/>
          <w:b w:val="1"/>
          <w:bCs w:val="1"/>
          <w:color w:val="24292E"/>
          <w:spacing w:val="0"/>
          <w:position w:val="0"/>
          <w:sz w:val="20"/>
          <w:szCs w:val="20"/>
          <w:shd w:val="clear" w:fill="auto"/>
        </w:rPr>
        <w:t xml:space="preserve">adder(..)</w:t>
      </w:r>
      <w:r w:rsidRPr="75E6EF44" w:rsidR="75E6EF44">
        <w:rPr>
          <w:rFonts w:ascii="Calibri" w:hAnsi="Calibri" w:eastAsia="Calibri" w:cs="Calibri"/>
          <w:b w:val="1"/>
          <w:bCs w:val="1"/>
          <w:color w:val="24292E"/>
          <w:spacing w:val="0"/>
          <w:position w:val="0"/>
          <w:sz w:val="24"/>
          <w:szCs w:val="24"/>
          <w:shd w:val="clear" w:fill="auto"/>
        </w:rPr>
        <w:t xml:space="preserve"> function runs, a </w:t>
      </w:r>
      <w:r w:rsidRPr="75E6EF44" w:rsidR="75E6EF44">
        <w:rPr>
          <w:rFonts w:ascii="Calibri" w:hAnsi="Calibri" w:eastAsia="Calibri" w:cs="Calibri"/>
          <w:b w:val="1"/>
          <w:bCs w:val="1"/>
          <w:i w:val="1"/>
          <w:iCs w:val="1"/>
          <w:color w:val="24292E"/>
          <w:spacing w:val="0"/>
          <w:position w:val="0"/>
          <w:sz w:val="24"/>
          <w:szCs w:val="24"/>
          <w:shd w:val="clear" w:fill="auto"/>
        </w:rPr>
        <w:t xml:space="preserve">new</w:t>
      </w:r>
      <w:r w:rsidRPr="75E6EF44" w:rsidR="75E6EF44">
        <w:rPr>
          <w:rFonts w:ascii="Calibri" w:hAnsi="Calibri" w:eastAsia="Calibri" w:cs="Calibri"/>
          <w:b w:val="1"/>
          <w:bCs w:val="1"/>
          <w:color w:val="24292E"/>
          <w:spacing w:val="0"/>
          <w:position w:val="0"/>
          <w:sz w:val="24"/>
          <w:szCs w:val="24"/>
          <w:shd w:val="clear" w:fill="auto"/>
        </w:rPr>
        <w:t xml:space="preserve"> inner </w:t>
      </w:r>
      <w:r w:rsidRPr="75E6EF44" w:rsidR="75E6EF44">
        <w:rPr>
          <w:rFonts w:ascii="Consolas" w:hAnsi="Consolas" w:eastAsia="Consolas" w:cs="Consolas"/>
          <w:b w:val="1"/>
          <w:bCs w:val="1"/>
          <w:color w:val="24292E"/>
          <w:spacing w:val="0"/>
          <w:position w:val="0"/>
          <w:sz w:val="20"/>
          <w:szCs w:val="20"/>
          <w:shd w:val="clear" w:fill="auto"/>
        </w:rPr>
        <w:t xml:space="preserve">addTo(..)</w:t>
      </w:r>
      <w:r w:rsidRPr="75E6EF44" w:rsidR="75E6EF44">
        <w:rPr>
          <w:rFonts w:ascii="Calibri" w:hAnsi="Calibri" w:eastAsia="Calibri" w:cs="Calibri"/>
          <w:b w:val="1"/>
          <w:bCs w:val="1"/>
          <w:color w:val="24292E"/>
          <w:spacing w:val="0"/>
          <w:position w:val="0"/>
          <w:sz w:val="24"/>
          <w:szCs w:val="24"/>
          <w:shd w:val="clear" w:fill="auto"/>
        </w:rPr>
        <w:t xml:space="preserve"> function instance is created, and for each new instance, a new closure</w:t>
      </w:r>
      <w:r w:rsidRPr="75E6EF44" w:rsidR="75E6EF44">
        <w:rPr>
          <w:rFonts w:ascii="Calibri" w:hAnsi="Calibri" w:eastAsia="Calibri" w:cs="Calibri"/>
          <w:color w:val="24292E"/>
          <w:spacing w:val="0"/>
          <w:position w:val="0"/>
          <w:sz w:val="24"/>
          <w:szCs w:val="24"/>
          <w:shd w:val="clear" w:fill="auto"/>
        </w:rPr>
        <w:t xml:space="preserve">.</w:t>
      </w:r>
    </w:p>
    <w:p xmlns:wp14="http://schemas.microsoft.com/office/word/2010/wordml" w:rsidP="75E6EF44" w14:paraId="1998173C" wp14:textId="77777777">
      <w:pPr>
        <w:pStyle w:val="Normal"/>
        <w:spacing w:before="0" w:after="160" w:line="259" w:lineRule="auto"/>
        <w:ind w:left="0" w:right="0" w:firstLine="0"/>
        <w:jc w:val="left"/>
        <w:rPr>
          <w:rFonts w:ascii="Calibri" w:hAnsi="Calibri" w:eastAsia="Calibri" w:cs="Calibri"/>
          <w:color w:val="auto"/>
          <w:spacing w:val="0"/>
          <w:position w:val="0"/>
          <w:sz w:val="22"/>
          <w:szCs w:val="22"/>
          <w:shd w:val="clear" w:fill="auto"/>
        </w:rPr>
      </w:pPr>
      <w:r w:rsidRPr="75E6EF44" w:rsidR="75E6EF44">
        <w:rPr>
          <w:rFonts w:ascii="Calibri" w:hAnsi="Calibri" w:eastAsia="Calibri" w:cs="Calibri"/>
          <w:b w:val="1"/>
          <w:bCs w:val="1"/>
          <w:color w:val="24292E"/>
          <w:spacing w:val="0"/>
          <w:position w:val="0"/>
          <w:sz w:val="24"/>
          <w:szCs w:val="24"/>
          <w:shd w:val="clear" w:fill="auto"/>
        </w:rPr>
        <w:t xml:space="preserve">By closing over a variable in a function, we can keep using that variable as long as that function reference exists in the program, and from anywhere we want to invoke that function. </w:t>
      </w:r>
      <w:r w:rsidRPr="75E6EF44" w:rsidR="75E6EF44">
        <w:rPr>
          <w:rFonts w:ascii="Calibri" w:hAnsi="Calibri" w:eastAsia="Calibri" w:cs="Calibri"/>
          <w:color w:val="24292E"/>
          <w:spacing w:val="0"/>
          <w:position w:val="0"/>
          <w:sz w:val="24"/>
          <w:szCs w:val="24"/>
          <w:shd w:val="clear" w:fill="auto"/>
        </w:rPr>
        <w:t xml:space="preserve">This is why closure is such a powerful technique used widely across so many areas of programming!</w:t>
      </w:r>
    </w:p>
    <w:p xmlns:wp14="http://schemas.microsoft.com/office/word/2010/wordml" w:rsidP="75E6EF44" w14:paraId="5B92C73D" wp14:textId="77777777">
      <w:pPr>
        <w:spacing w:before="0" w:after="160" w:line="259" w:lineRule="auto"/>
        <w:ind w:left="0" w:right="0" w:firstLine="0"/>
        <w:jc w:val="left"/>
        <w:rPr>
          <w:rFonts w:ascii="Calibri" w:hAnsi="Calibri" w:eastAsia="Calibri" w:cs="Calibri"/>
          <w:color w:val="24292E"/>
          <w:spacing w:val="0"/>
          <w:position w:val="0"/>
          <w:sz w:val="24"/>
          <w:szCs w:val="24"/>
          <w:shd w:val="clear" w:fill="auto"/>
        </w:rPr>
      </w:pPr>
    </w:p>
    <w:p xmlns:wp14="http://schemas.microsoft.com/office/word/2010/wordml" w14:paraId="45FB0818" wp14:textId="77777777">
      <w:pPr>
        <w:spacing w:before="0" w:after="160" w:line="259"/>
        <w:ind w:left="0" w:right="0" w:firstLine="0"/>
        <w:jc w:val="left"/>
        <w:rPr>
          <w:rFonts w:ascii="Calibri" w:hAnsi="Calibri" w:eastAsia="Calibri" w:cs="Calibri"/>
          <w:color w:val="auto"/>
          <w:spacing w:val="0"/>
          <w:position w:val="0"/>
          <w:sz w:val="22"/>
          <w:shd w:val="clear" w:fill="auto"/>
        </w:rPr>
      </w:pPr>
      <w:r>
        <w:object w:dxaOrig="8747" w:dyaOrig="2976" w14:anchorId="131B8A6A">
          <v:rect xmlns:o="urn:schemas-microsoft-com:office:office" xmlns:v="urn:schemas-microsoft-com:vml" id="rectole0000000007" style="width:437.350000pt;height:148.800000pt" o:ole="" o:preferrelative="t">
            <o:lock v:ext="edit"/>
            <v:imagedata xmlns:r="http://schemas.openxmlformats.org/officeDocument/2006/relationships" o:title="" r:id="docRId15"/>
          </v:rect>
          <o:OLEObject xmlns:r="http://schemas.openxmlformats.org/officeDocument/2006/relationships" xmlns:o="urn:schemas-microsoft-com:office:office" Type="Embed" ProgID="StaticMetafile" ShapeID="rectole0000000007" DrawAspect="Content" ObjectID="0000000007" r:id="docRId14"/>
        </w:object>
      </w:r>
    </w:p>
    <w:p xmlns:wp14="http://schemas.microsoft.com/office/word/2010/wordml" w14:paraId="698189BF" wp14:textId="77777777">
      <w:pPr>
        <w:keepNext w:val="true"/>
        <w:keepLines w:val="true"/>
        <w:spacing w:before="40" w:after="0" w:line="259"/>
        <w:ind w:left="0" w:right="0" w:firstLine="0"/>
        <w:jc w:val="left"/>
        <w:rPr>
          <w:rFonts w:ascii="Calibri Light" w:hAnsi="Calibri Light" w:eastAsia="Calibri Light" w:cs="Calibri Light"/>
          <w:color w:val="2E74B5"/>
          <w:spacing w:val="0"/>
          <w:position w:val="0"/>
          <w:sz w:val="26"/>
          <w:shd w:val="clear" w:fill="auto"/>
        </w:rPr>
      </w:pPr>
      <w:r>
        <w:rPr>
          <w:rFonts w:ascii="Calibri" w:hAnsi="Calibri" w:eastAsia="Calibri" w:cs="Calibri"/>
          <w:b/>
          <w:color w:val="24292E"/>
          <w:spacing w:val="0"/>
          <w:position w:val="0"/>
          <w:sz w:val="24"/>
          <w:shd w:val="clear" w:fill="auto"/>
        </w:rPr>
        <w:t xml:space="preserve">An Alternative Perspective</w:t>
      </w:r>
    </w:p>
    <w:p xmlns:wp14="http://schemas.microsoft.com/office/word/2010/wordml" w14:paraId="049F31CB" wp14:textId="77777777">
      <w:pPr>
        <w:spacing w:before="0" w:after="160" w:line="259"/>
        <w:ind w:left="0" w:right="0" w:firstLine="0"/>
        <w:jc w:val="left"/>
        <w:rPr>
          <w:rFonts w:ascii="Calibri" w:hAnsi="Calibri" w:eastAsia="Calibri" w:cs="Calibri"/>
          <w:color w:val="24292E"/>
          <w:spacing w:val="0"/>
          <w:position w:val="0"/>
          <w:sz w:val="24"/>
          <w:shd w:val="clear" w:fill="auto"/>
        </w:rPr>
      </w:pPr>
    </w:p>
    <w:p xmlns:wp14="http://schemas.microsoft.com/office/word/2010/wordml" w14:paraId="1DB3A66E" wp14:textId="77777777">
      <w:pPr>
        <w:spacing w:before="0" w:after="160" w:line="259"/>
        <w:ind w:left="0" w:right="0" w:firstLine="0"/>
        <w:jc w:val="left"/>
        <w:rPr>
          <w:rFonts w:ascii="Calibri" w:hAnsi="Calibri" w:eastAsia="Calibri" w:cs="Calibri"/>
          <w:b/>
          <w:color w:val="24292E"/>
          <w:spacing w:val="0"/>
          <w:position w:val="0"/>
          <w:sz w:val="24"/>
          <w:shd w:val="clear" w:fill="auto"/>
        </w:rPr>
      </w:pPr>
      <w:r>
        <w:rPr>
          <w:rFonts w:ascii="Calibri" w:hAnsi="Calibri" w:eastAsia="Calibri" w:cs="Calibri"/>
          <w:b/>
          <w:color w:val="24292E"/>
          <w:spacing w:val="0"/>
          <w:position w:val="0"/>
          <w:sz w:val="24"/>
          <w:shd w:val="clear" w:fill="auto"/>
        </w:rPr>
        <w:t xml:space="preserve">Closure is the link-association that connects that function to the scope/variables outside of itself, no matter where that function goes.</w:t>
      </w:r>
    </w:p>
    <w:p xmlns:wp14="http://schemas.microsoft.com/office/word/2010/wordml" w14:paraId="0046B1EA" wp14:textId="77777777">
      <w:pPr>
        <w:spacing w:before="0" w:after="160" w:line="259"/>
        <w:ind w:left="0" w:right="0" w:firstLine="0"/>
        <w:jc w:val="left"/>
        <w:rPr>
          <w:rFonts w:ascii="Calibri" w:hAnsi="Calibri" w:eastAsia="Calibri" w:cs="Calibri"/>
          <w:b/>
          <w:color w:val="24292E"/>
          <w:spacing w:val="0"/>
          <w:position w:val="0"/>
          <w:sz w:val="24"/>
          <w:shd w:val="clear" w:fill="auto"/>
        </w:rPr>
      </w:pPr>
      <w:r>
        <w:rPr>
          <w:rFonts w:ascii="Calibri" w:hAnsi="Calibri" w:eastAsia="Calibri" w:cs="Calibri"/>
          <w:b/>
          <w:color w:val="24292E"/>
          <w:spacing w:val="0"/>
          <w:position w:val="0"/>
          <w:sz w:val="24"/>
          <w:shd w:val="clear" w:fill="auto"/>
        </w:rPr>
        <w:t xml:space="preserve">Closure preserves a hidden link back to the original scope to facilitate the access to the closed-over variables.</w:t>
      </w:r>
    </w:p>
    <w:p xmlns:wp14="http://schemas.microsoft.com/office/word/2010/wordml" w:rsidP="75E6EF44" w14:paraId="6C823D39"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rPr>
      </w:pPr>
      <w:r w:rsidRPr="75E6EF44" w:rsidR="75E6EF44">
        <w:rPr>
          <w:rFonts w:ascii="Calibri" w:hAnsi="Calibri" w:eastAsia="Calibri" w:cs="Calibri"/>
          <w:color w:val="24292E"/>
          <w:spacing w:val="0"/>
          <w:position w:val="0"/>
          <w:sz w:val="24"/>
          <w:szCs w:val="24"/>
          <w:shd w:val="clear" w:fill="auto"/>
        </w:rPr>
        <w:t xml:space="preserve"> </w:t>
      </w:r>
      <w:r>
        <w:object w:dxaOrig="8747" w:dyaOrig="7653" w14:anchorId="08C4B9EE">
          <v:rect xmlns:o="urn:schemas-microsoft-com:office:office" xmlns:v="urn:schemas-microsoft-com:vml" id="rectole0000000008" style="width:437.350000pt;height:382.650000pt" o:ole="" o:preferrelative="t">
            <o:lock v:ext="edit"/>
            <v:imagedata xmlns:r="http://schemas.openxmlformats.org/officeDocument/2006/relationships" o:title="" r:id="docRId17"/>
          </v:rect>
          <o:OLEObject xmlns:r="http://schemas.openxmlformats.org/officeDocument/2006/relationships" xmlns:o="urn:schemas-microsoft-com:office:office" Type="Embed" ProgID="StaticMetafile" ShapeID="rectole0000000008" DrawAspect="Content" ObjectID="0000000008" r:id="docRId16"/>
        </w:object>
      </w:r>
    </w:p>
    <w:p xmlns:wp14="http://schemas.microsoft.com/office/word/2010/wordml" w14:paraId="7532CEF5"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24292E"/>
          <w:spacing w:val="0"/>
          <w:position w:val="0"/>
          <w:sz w:val="24"/>
          <w:shd w:val="clear" w:fill="auto"/>
        </w:rPr>
        <w:t xml:space="preserve">Each call to </w:t>
      </w:r>
      <w:r>
        <w:rPr>
          <w:rFonts w:ascii="Consolas" w:hAnsi="Consolas" w:eastAsia="Consolas" w:cs="Consolas"/>
          <w:color w:val="24292E"/>
          <w:spacing w:val="0"/>
          <w:position w:val="0"/>
          <w:sz w:val="20"/>
          <w:shd w:val="clear" w:fill="auto"/>
        </w:rPr>
        <w:t xml:space="preserve">adder(..)</w:t>
      </w:r>
      <w:r>
        <w:rPr>
          <w:rFonts w:ascii="Calibri" w:hAnsi="Calibri" w:eastAsia="Calibri" w:cs="Calibri"/>
          <w:color w:val="24292E"/>
          <w:spacing w:val="0"/>
          <w:position w:val="0"/>
          <w:sz w:val="24"/>
          <w:shd w:val="clear" w:fill="auto"/>
        </w:rPr>
        <w:t xml:space="preserve"> still creates a new BLUE(2) scope containing a </w:t>
      </w:r>
      <w:r>
        <w:rPr>
          <w:rFonts w:ascii="Consolas" w:hAnsi="Consolas" w:eastAsia="Consolas" w:cs="Consolas"/>
          <w:color w:val="24292E"/>
          <w:spacing w:val="0"/>
          <w:position w:val="0"/>
          <w:sz w:val="20"/>
          <w:shd w:val="clear" w:fill="auto"/>
        </w:rPr>
        <w:t xml:space="preserve">num1</w:t>
      </w:r>
      <w:r>
        <w:rPr>
          <w:rFonts w:ascii="Calibri" w:hAnsi="Calibri" w:eastAsia="Calibri" w:cs="Calibri"/>
          <w:color w:val="24292E"/>
          <w:spacing w:val="0"/>
          <w:position w:val="0"/>
          <w:sz w:val="24"/>
          <w:shd w:val="clear" w:fill="auto"/>
        </w:rPr>
        <w:t xml:space="preserve"> variable, as well as an instance of the GREEN(3) </w:t>
      </w:r>
      <w:r>
        <w:rPr>
          <w:rFonts w:ascii="Consolas" w:hAnsi="Consolas" w:eastAsia="Consolas" w:cs="Consolas"/>
          <w:color w:val="24292E"/>
          <w:spacing w:val="0"/>
          <w:position w:val="0"/>
          <w:sz w:val="20"/>
          <w:shd w:val="clear" w:fill="auto"/>
        </w:rPr>
        <w:t xml:space="preserve">addTo(..)</w:t>
      </w:r>
      <w:r>
        <w:rPr>
          <w:rFonts w:ascii="Calibri" w:hAnsi="Calibri" w:eastAsia="Calibri" w:cs="Calibri"/>
          <w:color w:val="24292E"/>
          <w:spacing w:val="0"/>
          <w:position w:val="0"/>
          <w:sz w:val="24"/>
          <w:shd w:val="clear" w:fill="auto"/>
        </w:rPr>
        <w:t xml:space="preserve"> scope. But what's different from Figure 4 is, now these GREEN(3) instances remain in place, naturally nested inside of their BLUE(2) scope instances. The </w:t>
      </w:r>
      <w:r>
        <w:rPr>
          <w:rFonts w:ascii="Consolas" w:hAnsi="Consolas" w:eastAsia="Consolas" w:cs="Consolas"/>
          <w:color w:val="24292E"/>
          <w:spacing w:val="0"/>
          <w:position w:val="0"/>
          <w:sz w:val="20"/>
          <w:shd w:val="clear" w:fill="auto"/>
        </w:rPr>
        <w:t xml:space="preserve">addTo10</w:t>
      </w:r>
      <w:r>
        <w:rPr>
          <w:rFonts w:ascii="Calibri" w:hAnsi="Calibri" w:eastAsia="Calibri" w:cs="Calibri"/>
          <w:color w:val="24292E"/>
          <w:spacing w:val="0"/>
          <w:position w:val="0"/>
          <w:sz w:val="24"/>
          <w:shd w:val="clear" w:fill="auto"/>
        </w:rPr>
        <w:t xml:space="preserve"> and </w:t>
      </w:r>
      <w:r>
        <w:rPr>
          <w:rFonts w:ascii="Consolas" w:hAnsi="Consolas" w:eastAsia="Consolas" w:cs="Consolas"/>
          <w:color w:val="24292E"/>
          <w:spacing w:val="0"/>
          <w:position w:val="0"/>
          <w:sz w:val="20"/>
          <w:shd w:val="clear" w:fill="auto"/>
        </w:rPr>
        <w:t xml:space="preserve">addTo42</w:t>
      </w:r>
      <w:r>
        <w:rPr>
          <w:rFonts w:ascii="Calibri" w:hAnsi="Calibri" w:eastAsia="Calibri" w:cs="Calibri"/>
          <w:color w:val="24292E"/>
          <w:spacing w:val="0"/>
          <w:position w:val="0"/>
          <w:sz w:val="24"/>
          <w:shd w:val="clear" w:fill="auto"/>
        </w:rPr>
        <w:t xml:space="preserve"> references are moved to the RED(1) outer scope, not the function instances themselves.</w:t>
      </w:r>
    </w:p>
    <w:p xmlns:wp14="http://schemas.microsoft.com/office/word/2010/wordml" w14:paraId="1B622A2E" wp14:textId="77777777">
      <w:pPr>
        <w:spacing w:before="0" w:after="160" w:line="259"/>
        <w:ind w:left="0" w:right="0" w:firstLine="0"/>
        <w:jc w:val="left"/>
        <w:rPr>
          <w:rFonts w:ascii="Calibri" w:hAnsi="Calibri" w:eastAsia="Calibri" w:cs="Calibri"/>
          <w:color w:val="24292E"/>
          <w:spacing w:val="0"/>
          <w:position w:val="0"/>
          <w:sz w:val="24"/>
          <w:shd w:val="clear" w:fill="auto"/>
        </w:rPr>
      </w:pPr>
      <w:r>
        <w:rPr>
          <w:rFonts w:ascii="Calibri" w:hAnsi="Calibri" w:eastAsia="Calibri" w:cs="Calibri"/>
          <w:color w:val="24292E"/>
          <w:spacing w:val="0"/>
          <w:position w:val="0"/>
          <w:sz w:val="24"/>
          <w:shd w:val="clear" w:fill="auto"/>
        </w:rPr>
        <w:t xml:space="preserve">When </w:t>
      </w:r>
      <w:r>
        <w:rPr>
          <w:rFonts w:ascii="Consolas" w:hAnsi="Consolas" w:eastAsia="Consolas" w:cs="Consolas"/>
          <w:color w:val="24292E"/>
          <w:spacing w:val="0"/>
          <w:position w:val="0"/>
          <w:sz w:val="20"/>
          <w:shd w:val="clear" w:fill="auto"/>
        </w:rPr>
        <w:t xml:space="preserve">addTo10(15)</w:t>
      </w:r>
      <w:r>
        <w:rPr>
          <w:rFonts w:ascii="Calibri" w:hAnsi="Calibri" w:eastAsia="Calibri" w:cs="Calibri"/>
          <w:color w:val="24292E"/>
          <w:spacing w:val="0"/>
          <w:position w:val="0"/>
          <w:sz w:val="24"/>
          <w:shd w:val="clear" w:fill="auto"/>
        </w:rPr>
        <w:t xml:space="preserve"> is called, the </w:t>
      </w:r>
      <w:r>
        <w:rPr>
          <w:rFonts w:ascii="Consolas" w:hAnsi="Consolas" w:eastAsia="Consolas" w:cs="Consolas"/>
          <w:color w:val="24292E"/>
          <w:spacing w:val="0"/>
          <w:position w:val="0"/>
          <w:sz w:val="20"/>
          <w:shd w:val="clear" w:fill="auto"/>
        </w:rPr>
        <w:t xml:space="preserve">addTo(..)</w:t>
      </w:r>
      <w:r>
        <w:rPr>
          <w:rFonts w:ascii="Calibri" w:hAnsi="Calibri" w:eastAsia="Calibri" w:cs="Calibri"/>
          <w:color w:val="24292E"/>
          <w:spacing w:val="0"/>
          <w:position w:val="0"/>
          <w:sz w:val="24"/>
          <w:shd w:val="clear" w:fill="auto"/>
        </w:rPr>
        <w:t xml:space="preserve"> function instance (still in place in its original BLUE(2) scope environment) is invoked. Since the function instance itself never moved, of course it still has natural access to its scope chain.</w:t>
      </w:r>
    </w:p>
    <w:p xmlns:wp14="http://schemas.microsoft.com/office/word/2010/wordml" w14:paraId="4AA2671F" wp14:textId="77777777">
      <w:pPr>
        <w:spacing w:before="0" w:after="160" w:line="259"/>
        <w:ind w:left="0" w:right="0" w:firstLine="0"/>
        <w:jc w:val="left"/>
        <w:rPr>
          <w:rFonts w:ascii="Calibri" w:hAnsi="Calibri" w:eastAsia="Calibri" w:cs="Calibri"/>
          <w:b/>
          <w:color w:val="24292E"/>
          <w:spacing w:val="0"/>
          <w:position w:val="0"/>
          <w:sz w:val="24"/>
          <w:shd w:val="clear" w:fill="auto"/>
        </w:rPr>
      </w:pPr>
      <w:r>
        <w:rPr>
          <w:rFonts w:ascii="Calibri" w:hAnsi="Calibri" w:eastAsia="Calibri" w:cs="Calibri"/>
          <w:b/>
          <w:color w:val="24292E"/>
          <w:spacing w:val="0"/>
          <w:position w:val="0"/>
          <w:sz w:val="24"/>
          <w:shd w:val="clear" w:fill="auto"/>
        </w:rPr>
        <w:t xml:space="preserve">The previous model (Figure 4) is not </w:t>
      </w:r>
      <w:r>
        <w:rPr>
          <w:rFonts w:ascii="Calibri" w:hAnsi="Calibri" w:eastAsia="Calibri" w:cs="Calibri"/>
          <w:b/>
          <w:i/>
          <w:color w:val="24292E"/>
          <w:spacing w:val="0"/>
          <w:position w:val="0"/>
          <w:sz w:val="24"/>
          <w:shd w:val="clear" w:fill="auto"/>
        </w:rPr>
        <w:t xml:space="preserve">wrong</w:t>
      </w:r>
      <w:r>
        <w:rPr>
          <w:rFonts w:ascii="Calibri" w:hAnsi="Calibri" w:eastAsia="Calibri" w:cs="Calibri"/>
          <w:b/>
          <w:color w:val="24292E"/>
          <w:spacing w:val="0"/>
          <w:position w:val="0"/>
          <w:sz w:val="24"/>
          <w:shd w:val="clear" w:fill="auto"/>
        </w:rPr>
        <w:t xml:space="preserve"> at describing closure in JS. It's an academic perspective on closure. By contrast, the alternative model (Figure 5) could be described as a bit more implementation focused, how JS actually works.</w:t>
      </w:r>
    </w:p>
    <w:p xmlns:wp14="http://schemas.microsoft.com/office/word/2010/wordml" w:rsidP="75E6EF44" wp14:textId="77777777" w14:paraId="4DDBEF00">
      <w:pPr>
        <w:spacing w:before="0" w:after="160" w:line="259" w:lineRule="auto"/>
        <w:ind w:left="0" w:right="0" w:firstLine="0"/>
        <w:jc w:val="left"/>
        <w:rPr>
          <w:rFonts w:ascii="Calibri" w:hAnsi="Calibri" w:eastAsia="Calibri" w:cs="Calibri"/>
          <w:color w:val="24292E"/>
          <w:spacing w:val="0"/>
          <w:position w:val="0"/>
          <w:sz w:val="24"/>
          <w:szCs w:val="24"/>
          <w:shd w:val="clear" w:fill="auto"/>
        </w:rPr>
      </w:pPr>
      <w:r w:rsidRPr="75E6EF44" w:rsidR="75E6EF44">
        <w:rPr>
          <w:rFonts w:ascii="Calibri" w:hAnsi="Calibri" w:eastAsia="Calibri" w:cs="Calibri"/>
          <w:color w:val="24292E"/>
          <w:spacing w:val="0"/>
          <w:position w:val="0"/>
          <w:sz w:val="24"/>
          <w:szCs w:val="24"/>
          <w:shd w:val="clear" w:fill="auto"/>
        </w:rPr>
        <w:t xml:space="preserve">Both models are useful in understanding closure. Whichever you choose, the observable outcomes in our program are the same.</w:t>
      </w:r>
    </w:p>
    <w:sectPr>
      <w:pgMar w:top="1440" w:right="1440" w:bottom="1440" w:left="1440"/>
      <w:pgSz w:w="12240" w:h="15840" w:orient="portrait"/>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abstractNum>
  <w:abstractNum w:abstractNumId="6">
    <w:lvl w:ilvl="0">
      <w:start w:val="1"/>
      <w:numFmt w:val="bullet"/>
      <w:lvlText w:val="•"/>
    </w:lvl>
  </w:abstractNum>
  <w:num w:numId="11">
    <w:abstractNumId w:val="7"/>
  </w:num>
  <w:num w:numId="8">
    <w:abstractNumId w:val="6"/>
  </w:num>
  <w:num w:numId="10">
    <w:abstractNumId w:val="0"/>
  </w:num>
</w:numbering>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rsids>
    <w:rsidRoot w:val="494DDA3A"/>
    <w:rsid w:val="0037D737"/>
    <w:rsid w:val="04272CA7"/>
    <w:rsid w:val="0830E3FC"/>
    <w:rsid w:val="08D3F0C0"/>
    <w:rsid w:val="0E4352C5"/>
    <w:rsid w:val="0F46A837"/>
    <w:rsid w:val="19996B52"/>
    <w:rsid w:val="1AF2532D"/>
    <w:rsid w:val="205A0731"/>
    <w:rsid w:val="216B47A4"/>
    <w:rsid w:val="297B1EE6"/>
    <w:rsid w:val="29E7C11A"/>
    <w:rsid w:val="2E44459E"/>
    <w:rsid w:val="2FF93E5C"/>
    <w:rsid w:val="3472B47B"/>
    <w:rsid w:val="3B23BA2D"/>
    <w:rsid w:val="3B23BA2D"/>
    <w:rsid w:val="3BEE5374"/>
    <w:rsid w:val="40182392"/>
    <w:rsid w:val="44A9604D"/>
    <w:rsid w:val="48C9347C"/>
    <w:rsid w:val="494DDA3A"/>
    <w:rsid w:val="49BE2ADD"/>
    <w:rsid w:val="579AF333"/>
    <w:rsid w:val="61098AB0"/>
    <w:rsid w:val="6213E174"/>
    <w:rsid w:val="635D11E3"/>
    <w:rsid w:val="66E3621B"/>
    <w:rsid w:val="69B26EDD"/>
    <w:rsid w:val="6B0779E3"/>
    <w:rsid w:val="6F6B7D3C"/>
    <w:rsid w:val="72E58EBD"/>
    <w:rsid w:val="75E6EF44"/>
  </w:rsids>
  <w14:docId w14:val="7E00DF75"/>
  <w15:docId w15:val="{ed74da82-bb3b-4ebf-b678-3728a04e23e6}"/>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8.wmf" Id="docRId17" /><Relationship Type="http://schemas.openxmlformats.org/officeDocument/2006/relationships/numbering" Target="numbering.xml" Id="docRId24" /><Relationship Type="http://schemas.openxmlformats.org/officeDocument/2006/relationships/oleObject" Target="embeddings/oleObject7.bin" Id="docRId14" /><Relationship Type="http://schemas.openxmlformats.org/officeDocument/2006/relationships/image" Target="media/image7.wmf" Id="docRId15" /><Relationship Type="http://schemas.openxmlformats.org/officeDocument/2006/relationships/oleObject" Target="embeddings/oleObject8.bin" Id="docRId16" /><Relationship Type="http://schemas.openxmlformats.org/officeDocument/2006/relationships/styles" Target="styles.xml" Id="docRId25" /><Relationship Type="http://schemas.openxmlformats.org/officeDocument/2006/relationships/settings" Target="/word/settings.xml" Id="R60754396b78844a5" /><Relationship Type="http://schemas.openxmlformats.org/officeDocument/2006/relationships/fontTable" Target="/word/fontTable.xml" Id="Rd641f0acf4c34adf" /><Relationship Type="http://schemas.openxmlformats.org/officeDocument/2006/relationships/image" Target="/media/image3.png" Id="R5aa2aee01b814fa6"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