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Attenu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Lungu Andrei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Chelaru Gabriela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grupa 232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Aceste date ofer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ă accelerații de v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ârf m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ăsurate la diferite stații de observare pentru 23 de cutremure din California. Datele au fost folosite de diverși lucrători pentru a estima afectarea atenuantă a distanței pe accelerația la sol.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In proiect am folosit  variabilele tip numeric event (numarul evenimentului), mag (momentul magnitudinii), dist (distanta pana la hipocentr numarata in km), accel (acceleratia maxima) si tip factor station (numarul de statii).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Pentru cerinta 1 la fiecare variabila am calculat pentru  fiecare sfert punctul de taiere a distributiei de probabilitate a intervalului si am facut mediana acestora pentru a afla cu ce cuantila este egala. Am creat boxplot-ul pentru fiecare dintre variabile avand ca parametrii practic minumul, maximul si media. Media si varianta au fost calculate pentru variabilele numerice (am considerat fara sens sa calculam pentru clasa factor - v. station).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 xml:space="preserve">Pentru cerinta 2, am facut regresia simpla pentru mag si dist, am creat cele doua grafice care au drept componente densitatea si frecventa celor doua variabile. Am calculat rezidurile  punandu-le pe un grafic pentru a le compara cu cele potrivite apoit rezidurile standardizate si am creat grafice pentru fiecare timp: Fitted values(Scale-Location), Theoretical Quantilies (Normala Q-Q), Leverange(Residuals vs Leverage). Pentru regresia multipla am adaugat accel si event in plus la parametrii modelului initial.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8F9FA" w:val="clear"/>
        </w:rPr>
        <w:tab/>
        <w:t xml:space="preserve">La 3, am ales repartitia Weibull. Am generat un vector in intervalul [0; 3.5] dupa care am construit functia de densitate de probabilitate si functia de repartitie cu difertie valori ale parametrilor, cu ajutorul comenzilor dweibull, respectiv pweibull.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