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Black Jack Notes App User Guide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Welcome to Black Jack notes app, this is a detailed yet simple guide to become a Black Jack master!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Creation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started let’s create an account.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 sign up you will automatically be logged in to the notes page.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Navigation Bar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Tab – This is the home page with application information.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 Tab – View all your notes by clicking this tab.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Note – Create new notes by accessing this tab.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Logout – This tab will log you out.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– This tab will take you to the login page.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mode – Allows you to switch between light and dark mode, available in Notes page.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Bar – Input keywords to locate a specific note.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button – Clicking this will load the notes with keywords inputted in search bar.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Page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your credentials.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login button.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credentials provided are correct you will be granted access to Black Jack notes app.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credentials are incorrect you will be prompted to reinput them.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Page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page has the introductory content for the website.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My Notes button will take you to the My Notes page.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 Page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viewing all your notes in this page.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selecting the edit option, you will be relocated to the edit page for the note you have chosen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clicking the notes name you will be relocated to the corresponding notes page.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hd w:fill="ffffff" w:val="clear"/>
        <w:spacing w:after="0" w:afterAutospacing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d3b45"/>
          <w:sz w:val="24"/>
          <w:szCs w:val="24"/>
          <w:rtl w:val="0"/>
        </w:rPr>
        <w:t xml:space="preserve">The ratings feature Is available on this page. If you deem a note important select the star rating for the note to make it stand out from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able to do the following in this page: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your notes by clicking the delete button.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between Dark and Light node by clicking change mode button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Locate specific notes based on the input provided in the search feature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Note Page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two inputs for this page, one for the title of the note, other for the contents of the note.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 filled out the form, click the Create Note button.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note will now appear in the notes page.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choose you have the option to logout from this page.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choose you have the option to go back to your notes from this page.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Note Page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two inputs for this page, one for the title of the note, other for the contents of the note.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your satisfied with the changes, click the Update Note button.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updated note will now appear in the notes page.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choose you have the option to logout from this page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choose you have the option to go back to your notes from this page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Page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be redirected here when you click on the notes name on the notes page.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page you will be able to view the following: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Title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Text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Create Date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related to the note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comment simply fill out the comment text area and click the create button. Your new comment will now be visible in this page.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comment is related to the corresponding note that it is created in, so do not worry about comments being duplicated in other notes.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chose to delete the comment simply click the delete button located in the action column in the comments table.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B612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qw7iaXfs0MzkLSQDulVHeGcNTw==">AMUW2mVoAjN5t11dnnmCNXSgUXnD+1glauQ/GeR+ekjbXFMFf8TnfuuYhNstOAMXYnbQDPWZMiYq5nWZS8+WHnxQm2noNr9DiSoHEEmNfAfPCPzSbfR2F7Y=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2020-12-17T04:11:00Z</dcterms:created>
  <dc:creator>Andrei Zadorozhniy</dc:creator>
</cp:coreProperties>
</file>