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Bidi"/>
          <w:b w:val="0"/>
          <w:bCs w:val="0"/>
          <w:color w:val="auto"/>
          <w:szCs w:val="22"/>
          <w:lang w:eastAsia="en-US"/>
        </w:rPr>
        <w:id w:val="407959349"/>
        <w:docPartObj>
          <w:docPartGallery w:val="Table of Contents"/>
          <w:docPartUnique/>
        </w:docPartObj>
      </w:sdtPr>
      <w:sdtContent>
        <w:p w:rsidR="001970D8" w:rsidRDefault="001970D8" w:rsidP="00E04A25">
          <w:pPr>
            <w:pStyle w:val="a8"/>
            <w:ind w:firstLine="709"/>
            <w:jc w:val="center"/>
          </w:pPr>
          <w:r>
            <w:t>Содержание</w:t>
          </w:r>
        </w:p>
        <w:p w:rsidR="00A221E4" w:rsidRDefault="001970D8">
          <w:pPr>
            <w:pStyle w:val="12"/>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01203862" w:history="1">
            <w:r w:rsidR="00A221E4" w:rsidRPr="00CA1662">
              <w:rPr>
                <w:rStyle w:val="ab"/>
                <w:noProof/>
              </w:rPr>
              <w:t>Введение</w:t>
            </w:r>
            <w:r w:rsidR="00A221E4">
              <w:rPr>
                <w:noProof/>
                <w:webHidden/>
              </w:rPr>
              <w:tab/>
            </w:r>
            <w:r w:rsidR="00A221E4">
              <w:rPr>
                <w:noProof/>
                <w:webHidden/>
              </w:rPr>
              <w:fldChar w:fldCharType="begin"/>
            </w:r>
            <w:r w:rsidR="00A221E4">
              <w:rPr>
                <w:noProof/>
                <w:webHidden/>
              </w:rPr>
              <w:instrText xml:space="preserve"> PAGEREF _Toc501203862 \h </w:instrText>
            </w:r>
            <w:r w:rsidR="00A221E4">
              <w:rPr>
                <w:noProof/>
                <w:webHidden/>
              </w:rPr>
            </w:r>
            <w:r w:rsidR="00A221E4">
              <w:rPr>
                <w:noProof/>
                <w:webHidden/>
              </w:rPr>
              <w:fldChar w:fldCharType="separate"/>
            </w:r>
            <w:r w:rsidR="00A221E4">
              <w:rPr>
                <w:noProof/>
                <w:webHidden/>
              </w:rPr>
              <w:t>4</w:t>
            </w:r>
            <w:r w:rsidR="00A221E4">
              <w:rPr>
                <w:noProof/>
                <w:webHidden/>
              </w:rPr>
              <w:fldChar w:fldCharType="end"/>
            </w:r>
          </w:hyperlink>
        </w:p>
        <w:p w:rsidR="00A221E4" w:rsidRDefault="00A221E4">
          <w:pPr>
            <w:pStyle w:val="12"/>
            <w:tabs>
              <w:tab w:val="right" w:leader="dot" w:pos="9345"/>
            </w:tabs>
            <w:rPr>
              <w:rFonts w:asciiTheme="minorHAnsi" w:eastAsiaTheme="minorEastAsia" w:hAnsiTheme="minorHAnsi"/>
              <w:noProof/>
              <w:sz w:val="22"/>
              <w:lang w:eastAsia="ru-RU"/>
            </w:rPr>
          </w:pPr>
          <w:hyperlink w:anchor="_Toc501203863" w:history="1">
            <w:r w:rsidRPr="00CA1662">
              <w:rPr>
                <w:rStyle w:val="ab"/>
                <w:noProof/>
              </w:rPr>
              <w:t>1 Анализ исходных данных</w:t>
            </w:r>
            <w:r>
              <w:rPr>
                <w:noProof/>
                <w:webHidden/>
              </w:rPr>
              <w:tab/>
            </w:r>
            <w:r>
              <w:rPr>
                <w:noProof/>
                <w:webHidden/>
              </w:rPr>
              <w:fldChar w:fldCharType="begin"/>
            </w:r>
            <w:r>
              <w:rPr>
                <w:noProof/>
                <w:webHidden/>
              </w:rPr>
              <w:instrText xml:space="preserve"> PAGEREF _Toc501203863 \h </w:instrText>
            </w:r>
            <w:r>
              <w:rPr>
                <w:noProof/>
                <w:webHidden/>
              </w:rPr>
            </w:r>
            <w:r>
              <w:rPr>
                <w:noProof/>
                <w:webHidden/>
              </w:rPr>
              <w:fldChar w:fldCharType="separate"/>
            </w:r>
            <w:r>
              <w:rPr>
                <w:noProof/>
                <w:webHidden/>
              </w:rPr>
              <w:t>6</w:t>
            </w:r>
            <w:r>
              <w:rPr>
                <w:noProof/>
                <w:webHidden/>
              </w:rPr>
              <w:fldChar w:fldCharType="end"/>
            </w:r>
          </w:hyperlink>
        </w:p>
        <w:p w:rsidR="00A221E4" w:rsidRDefault="00A221E4">
          <w:pPr>
            <w:pStyle w:val="12"/>
            <w:tabs>
              <w:tab w:val="right" w:leader="dot" w:pos="9345"/>
            </w:tabs>
            <w:rPr>
              <w:rFonts w:asciiTheme="minorHAnsi" w:eastAsiaTheme="minorEastAsia" w:hAnsiTheme="minorHAnsi"/>
              <w:noProof/>
              <w:sz w:val="22"/>
              <w:lang w:eastAsia="ru-RU"/>
            </w:rPr>
          </w:pPr>
          <w:hyperlink w:anchor="_Toc501203864" w:history="1">
            <w:r w:rsidRPr="00CA1662">
              <w:rPr>
                <w:rStyle w:val="ab"/>
                <w:noProof/>
              </w:rPr>
              <w:t>2 Программное проектирование</w:t>
            </w:r>
            <w:r>
              <w:rPr>
                <w:noProof/>
                <w:webHidden/>
              </w:rPr>
              <w:tab/>
            </w:r>
            <w:r>
              <w:rPr>
                <w:noProof/>
                <w:webHidden/>
              </w:rPr>
              <w:fldChar w:fldCharType="begin"/>
            </w:r>
            <w:r>
              <w:rPr>
                <w:noProof/>
                <w:webHidden/>
              </w:rPr>
              <w:instrText xml:space="preserve"> PAGEREF _Toc501203864 \h </w:instrText>
            </w:r>
            <w:r>
              <w:rPr>
                <w:noProof/>
                <w:webHidden/>
              </w:rPr>
            </w:r>
            <w:r>
              <w:rPr>
                <w:noProof/>
                <w:webHidden/>
              </w:rPr>
              <w:fldChar w:fldCharType="separate"/>
            </w:r>
            <w:r>
              <w:rPr>
                <w:noProof/>
                <w:webHidden/>
              </w:rPr>
              <w:t>8</w:t>
            </w:r>
            <w:r>
              <w:rPr>
                <w:noProof/>
                <w:webHidden/>
              </w:rPr>
              <w:fldChar w:fldCharType="end"/>
            </w:r>
          </w:hyperlink>
        </w:p>
        <w:p w:rsidR="00A221E4" w:rsidRDefault="00A221E4">
          <w:pPr>
            <w:pStyle w:val="21"/>
            <w:tabs>
              <w:tab w:val="right" w:leader="dot" w:pos="9345"/>
            </w:tabs>
            <w:rPr>
              <w:rFonts w:asciiTheme="minorHAnsi" w:eastAsiaTheme="minorEastAsia" w:hAnsiTheme="minorHAnsi"/>
              <w:noProof/>
              <w:sz w:val="22"/>
              <w:lang w:eastAsia="ru-RU"/>
            </w:rPr>
          </w:pPr>
          <w:hyperlink w:anchor="_Toc501203865" w:history="1">
            <w:r w:rsidRPr="00CA1662">
              <w:rPr>
                <w:rStyle w:val="ab"/>
                <w:noProof/>
                <w:lang w:val="en-US"/>
              </w:rPr>
              <w:t xml:space="preserve">2.1 </w:t>
            </w:r>
            <w:r w:rsidRPr="00CA1662">
              <w:rPr>
                <w:rStyle w:val="ab"/>
                <w:noProof/>
              </w:rPr>
              <w:t>Проектирование «обёртки»</w:t>
            </w:r>
            <w:r>
              <w:rPr>
                <w:noProof/>
                <w:webHidden/>
              </w:rPr>
              <w:tab/>
            </w:r>
            <w:r>
              <w:rPr>
                <w:noProof/>
                <w:webHidden/>
              </w:rPr>
              <w:fldChar w:fldCharType="begin"/>
            </w:r>
            <w:r>
              <w:rPr>
                <w:noProof/>
                <w:webHidden/>
              </w:rPr>
              <w:instrText xml:space="preserve"> PAGEREF _Toc501203865 \h </w:instrText>
            </w:r>
            <w:r>
              <w:rPr>
                <w:noProof/>
                <w:webHidden/>
              </w:rPr>
            </w:r>
            <w:r>
              <w:rPr>
                <w:noProof/>
                <w:webHidden/>
              </w:rPr>
              <w:fldChar w:fldCharType="separate"/>
            </w:r>
            <w:r>
              <w:rPr>
                <w:noProof/>
                <w:webHidden/>
              </w:rPr>
              <w:t>8</w:t>
            </w:r>
            <w:r>
              <w:rPr>
                <w:noProof/>
                <w:webHidden/>
              </w:rPr>
              <w:fldChar w:fldCharType="end"/>
            </w:r>
          </w:hyperlink>
        </w:p>
        <w:p w:rsidR="00A221E4" w:rsidRDefault="00A221E4">
          <w:pPr>
            <w:pStyle w:val="12"/>
            <w:tabs>
              <w:tab w:val="right" w:leader="dot" w:pos="9345"/>
            </w:tabs>
            <w:rPr>
              <w:rFonts w:asciiTheme="minorHAnsi" w:eastAsiaTheme="minorEastAsia" w:hAnsiTheme="minorHAnsi"/>
              <w:noProof/>
              <w:sz w:val="22"/>
              <w:lang w:eastAsia="ru-RU"/>
            </w:rPr>
          </w:pPr>
          <w:hyperlink w:anchor="_Toc501203866" w:history="1">
            <w:r w:rsidRPr="00CA1662">
              <w:rPr>
                <w:rStyle w:val="ab"/>
                <w:noProof/>
              </w:rPr>
              <w:t>3 Программная реализация</w:t>
            </w:r>
            <w:r>
              <w:rPr>
                <w:noProof/>
                <w:webHidden/>
              </w:rPr>
              <w:tab/>
            </w:r>
            <w:r>
              <w:rPr>
                <w:noProof/>
                <w:webHidden/>
              </w:rPr>
              <w:fldChar w:fldCharType="begin"/>
            </w:r>
            <w:r>
              <w:rPr>
                <w:noProof/>
                <w:webHidden/>
              </w:rPr>
              <w:instrText xml:space="preserve"> PAGEREF _Toc501203866 \h </w:instrText>
            </w:r>
            <w:r>
              <w:rPr>
                <w:noProof/>
                <w:webHidden/>
              </w:rPr>
            </w:r>
            <w:r>
              <w:rPr>
                <w:noProof/>
                <w:webHidden/>
              </w:rPr>
              <w:fldChar w:fldCharType="separate"/>
            </w:r>
            <w:r>
              <w:rPr>
                <w:noProof/>
                <w:webHidden/>
              </w:rPr>
              <w:t>15</w:t>
            </w:r>
            <w:r>
              <w:rPr>
                <w:noProof/>
                <w:webHidden/>
              </w:rPr>
              <w:fldChar w:fldCharType="end"/>
            </w:r>
          </w:hyperlink>
        </w:p>
        <w:p w:rsidR="00A221E4" w:rsidRDefault="00A221E4">
          <w:pPr>
            <w:pStyle w:val="12"/>
            <w:tabs>
              <w:tab w:val="right" w:leader="dot" w:pos="9345"/>
            </w:tabs>
            <w:rPr>
              <w:rFonts w:asciiTheme="minorHAnsi" w:eastAsiaTheme="minorEastAsia" w:hAnsiTheme="minorHAnsi"/>
              <w:noProof/>
              <w:sz w:val="22"/>
              <w:lang w:eastAsia="ru-RU"/>
            </w:rPr>
          </w:pPr>
          <w:hyperlink w:anchor="_Toc501203867" w:history="1">
            <w:r w:rsidRPr="00CA1662">
              <w:rPr>
                <w:rStyle w:val="ab"/>
                <w:noProof/>
              </w:rPr>
              <w:t>3.1 Детальная реализация функциональных частей ПО</w:t>
            </w:r>
            <w:r>
              <w:rPr>
                <w:noProof/>
                <w:webHidden/>
              </w:rPr>
              <w:tab/>
            </w:r>
            <w:r>
              <w:rPr>
                <w:noProof/>
                <w:webHidden/>
              </w:rPr>
              <w:fldChar w:fldCharType="begin"/>
            </w:r>
            <w:r>
              <w:rPr>
                <w:noProof/>
                <w:webHidden/>
              </w:rPr>
              <w:instrText xml:space="preserve"> PAGEREF _Toc501203867 \h </w:instrText>
            </w:r>
            <w:r>
              <w:rPr>
                <w:noProof/>
                <w:webHidden/>
              </w:rPr>
            </w:r>
            <w:r>
              <w:rPr>
                <w:noProof/>
                <w:webHidden/>
              </w:rPr>
              <w:fldChar w:fldCharType="separate"/>
            </w:r>
            <w:r>
              <w:rPr>
                <w:noProof/>
                <w:webHidden/>
              </w:rPr>
              <w:t>15</w:t>
            </w:r>
            <w:r>
              <w:rPr>
                <w:noProof/>
                <w:webHidden/>
              </w:rPr>
              <w:fldChar w:fldCharType="end"/>
            </w:r>
          </w:hyperlink>
        </w:p>
        <w:p w:rsidR="00A221E4" w:rsidRDefault="00A221E4">
          <w:pPr>
            <w:pStyle w:val="12"/>
            <w:tabs>
              <w:tab w:val="right" w:leader="dot" w:pos="9345"/>
            </w:tabs>
            <w:rPr>
              <w:rFonts w:asciiTheme="minorHAnsi" w:eastAsiaTheme="minorEastAsia" w:hAnsiTheme="minorHAnsi"/>
              <w:noProof/>
              <w:sz w:val="22"/>
              <w:lang w:eastAsia="ru-RU"/>
            </w:rPr>
          </w:pPr>
          <w:hyperlink w:anchor="_Toc501203868" w:history="1">
            <w:r w:rsidRPr="00CA1662">
              <w:rPr>
                <w:rStyle w:val="ab"/>
                <w:noProof/>
              </w:rPr>
              <w:t>3.2 Сопроводительная документация</w:t>
            </w:r>
            <w:r>
              <w:rPr>
                <w:noProof/>
                <w:webHidden/>
              </w:rPr>
              <w:tab/>
            </w:r>
            <w:r>
              <w:rPr>
                <w:noProof/>
                <w:webHidden/>
              </w:rPr>
              <w:fldChar w:fldCharType="begin"/>
            </w:r>
            <w:r>
              <w:rPr>
                <w:noProof/>
                <w:webHidden/>
              </w:rPr>
              <w:instrText xml:space="preserve"> PAGEREF _Toc501203868 \h </w:instrText>
            </w:r>
            <w:r>
              <w:rPr>
                <w:noProof/>
                <w:webHidden/>
              </w:rPr>
            </w:r>
            <w:r>
              <w:rPr>
                <w:noProof/>
                <w:webHidden/>
              </w:rPr>
              <w:fldChar w:fldCharType="separate"/>
            </w:r>
            <w:r>
              <w:rPr>
                <w:noProof/>
                <w:webHidden/>
              </w:rPr>
              <w:t>15</w:t>
            </w:r>
            <w:r>
              <w:rPr>
                <w:noProof/>
                <w:webHidden/>
              </w:rPr>
              <w:fldChar w:fldCharType="end"/>
            </w:r>
          </w:hyperlink>
        </w:p>
        <w:p w:rsidR="00A221E4" w:rsidRDefault="00A221E4">
          <w:pPr>
            <w:pStyle w:val="12"/>
            <w:tabs>
              <w:tab w:val="right" w:leader="dot" w:pos="9345"/>
            </w:tabs>
            <w:rPr>
              <w:rFonts w:asciiTheme="minorHAnsi" w:eastAsiaTheme="minorEastAsia" w:hAnsiTheme="minorHAnsi"/>
              <w:noProof/>
              <w:sz w:val="22"/>
              <w:lang w:eastAsia="ru-RU"/>
            </w:rPr>
          </w:pPr>
          <w:hyperlink w:anchor="_Toc501203869" w:history="1">
            <w:r w:rsidRPr="00CA1662">
              <w:rPr>
                <w:rStyle w:val="ab"/>
                <w:noProof/>
              </w:rPr>
              <w:t>3.3 Анализ ПО</w:t>
            </w:r>
            <w:r>
              <w:rPr>
                <w:noProof/>
                <w:webHidden/>
              </w:rPr>
              <w:tab/>
            </w:r>
            <w:r>
              <w:rPr>
                <w:noProof/>
                <w:webHidden/>
              </w:rPr>
              <w:fldChar w:fldCharType="begin"/>
            </w:r>
            <w:r>
              <w:rPr>
                <w:noProof/>
                <w:webHidden/>
              </w:rPr>
              <w:instrText xml:space="preserve"> PAGEREF _Toc501203869 \h </w:instrText>
            </w:r>
            <w:r>
              <w:rPr>
                <w:noProof/>
                <w:webHidden/>
              </w:rPr>
            </w:r>
            <w:r>
              <w:rPr>
                <w:noProof/>
                <w:webHidden/>
              </w:rPr>
              <w:fldChar w:fldCharType="separate"/>
            </w:r>
            <w:r>
              <w:rPr>
                <w:noProof/>
                <w:webHidden/>
              </w:rPr>
              <w:t>15</w:t>
            </w:r>
            <w:r>
              <w:rPr>
                <w:noProof/>
                <w:webHidden/>
              </w:rPr>
              <w:fldChar w:fldCharType="end"/>
            </w:r>
          </w:hyperlink>
        </w:p>
        <w:p w:rsidR="00A221E4" w:rsidRDefault="00A221E4">
          <w:pPr>
            <w:pStyle w:val="12"/>
            <w:tabs>
              <w:tab w:val="right" w:leader="dot" w:pos="9345"/>
            </w:tabs>
            <w:rPr>
              <w:rFonts w:asciiTheme="minorHAnsi" w:eastAsiaTheme="minorEastAsia" w:hAnsiTheme="minorHAnsi"/>
              <w:noProof/>
              <w:sz w:val="22"/>
              <w:lang w:eastAsia="ru-RU"/>
            </w:rPr>
          </w:pPr>
          <w:hyperlink w:anchor="_Toc501203870" w:history="1">
            <w:r w:rsidRPr="00CA1662">
              <w:rPr>
                <w:rStyle w:val="ab"/>
                <w:noProof/>
              </w:rPr>
              <w:t>3.4 Тестирование ПО</w:t>
            </w:r>
            <w:r>
              <w:rPr>
                <w:noProof/>
                <w:webHidden/>
              </w:rPr>
              <w:tab/>
            </w:r>
            <w:r>
              <w:rPr>
                <w:noProof/>
                <w:webHidden/>
              </w:rPr>
              <w:fldChar w:fldCharType="begin"/>
            </w:r>
            <w:r>
              <w:rPr>
                <w:noProof/>
                <w:webHidden/>
              </w:rPr>
              <w:instrText xml:space="preserve"> PAGEREF _Toc501203870 \h </w:instrText>
            </w:r>
            <w:r>
              <w:rPr>
                <w:noProof/>
                <w:webHidden/>
              </w:rPr>
            </w:r>
            <w:r>
              <w:rPr>
                <w:noProof/>
                <w:webHidden/>
              </w:rPr>
              <w:fldChar w:fldCharType="separate"/>
            </w:r>
            <w:r>
              <w:rPr>
                <w:noProof/>
                <w:webHidden/>
              </w:rPr>
              <w:t>15</w:t>
            </w:r>
            <w:r>
              <w:rPr>
                <w:noProof/>
                <w:webHidden/>
              </w:rPr>
              <w:fldChar w:fldCharType="end"/>
            </w:r>
          </w:hyperlink>
        </w:p>
        <w:p w:rsidR="00A221E4" w:rsidRDefault="00A221E4">
          <w:pPr>
            <w:pStyle w:val="12"/>
            <w:tabs>
              <w:tab w:val="right" w:leader="dot" w:pos="9345"/>
            </w:tabs>
            <w:rPr>
              <w:rFonts w:asciiTheme="minorHAnsi" w:eastAsiaTheme="minorEastAsia" w:hAnsiTheme="minorHAnsi"/>
              <w:noProof/>
              <w:sz w:val="22"/>
              <w:lang w:eastAsia="ru-RU"/>
            </w:rPr>
          </w:pPr>
          <w:hyperlink w:anchor="_Toc501203871" w:history="1">
            <w:r w:rsidRPr="00CA1662">
              <w:rPr>
                <w:rStyle w:val="ab"/>
                <w:noProof/>
              </w:rPr>
              <w:t>Заключение</w:t>
            </w:r>
            <w:r>
              <w:rPr>
                <w:noProof/>
                <w:webHidden/>
              </w:rPr>
              <w:tab/>
            </w:r>
            <w:r>
              <w:rPr>
                <w:noProof/>
                <w:webHidden/>
              </w:rPr>
              <w:fldChar w:fldCharType="begin"/>
            </w:r>
            <w:r>
              <w:rPr>
                <w:noProof/>
                <w:webHidden/>
              </w:rPr>
              <w:instrText xml:space="preserve"> PAGEREF _Toc501203871 \h </w:instrText>
            </w:r>
            <w:r>
              <w:rPr>
                <w:noProof/>
                <w:webHidden/>
              </w:rPr>
            </w:r>
            <w:r>
              <w:rPr>
                <w:noProof/>
                <w:webHidden/>
              </w:rPr>
              <w:fldChar w:fldCharType="separate"/>
            </w:r>
            <w:r>
              <w:rPr>
                <w:noProof/>
                <w:webHidden/>
              </w:rPr>
              <w:t>16</w:t>
            </w:r>
            <w:r>
              <w:rPr>
                <w:noProof/>
                <w:webHidden/>
              </w:rPr>
              <w:fldChar w:fldCharType="end"/>
            </w:r>
          </w:hyperlink>
        </w:p>
        <w:p w:rsidR="00A221E4" w:rsidRDefault="00A221E4">
          <w:pPr>
            <w:pStyle w:val="12"/>
            <w:tabs>
              <w:tab w:val="right" w:leader="dot" w:pos="9345"/>
            </w:tabs>
            <w:rPr>
              <w:rFonts w:asciiTheme="minorHAnsi" w:eastAsiaTheme="minorEastAsia" w:hAnsiTheme="minorHAnsi"/>
              <w:noProof/>
              <w:sz w:val="22"/>
              <w:lang w:eastAsia="ru-RU"/>
            </w:rPr>
          </w:pPr>
          <w:hyperlink w:anchor="_Toc501203872" w:history="1">
            <w:r w:rsidRPr="00CA1662">
              <w:rPr>
                <w:rStyle w:val="ab"/>
                <w:noProof/>
              </w:rPr>
              <w:t>Литература</w:t>
            </w:r>
            <w:r>
              <w:rPr>
                <w:noProof/>
                <w:webHidden/>
              </w:rPr>
              <w:tab/>
            </w:r>
            <w:r>
              <w:rPr>
                <w:noProof/>
                <w:webHidden/>
              </w:rPr>
              <w:fldChar w:fldCharType="begin"/>
            </w:r>
            <w:r>
              <w:rPr>
                <w:noProof/>
                <w:webHidden/>
              </w:rPr>
              <w:instrText xml:space="preserve"> PAGEREF _Toc501203872 \h </w:instrText>
            </w:r>
            <w:r>
              <w:rPr>
                <w:noProof/>
                <w:webHidden/>
              </w:rPr>
            </w:r>
            <w:r>
              <w:rPr>
                <w:noProof/>
                <w:webHidden/>
              </w:rPr>
              <w:fldChar w:fldCharType="separate"/>
            </w:r>
            <w:r>
              <w:rPr>
                <w:noProof/>
                <w:webHidden/>
              </w:rPr>
              <w:t>17</w:t>
            </w:r>
            <w:r>
              <w:rPr>
                <w:noProof/>
                <w:webHidden/>
              </w:rPr>
              <w:fldChar w:fldCharType="end"/>
            </w:r>
          </w:hyperlink>
        </w:p>
        <w:p w:rsidR="00A221E4" w:rsidRDefault="00A221E4">
          <w:pPr>
            <w:pStyle w:val="12"/>
            <w:tabs>
              <w:tab w:val="right" w:leader="dot" w:pos="9345"/>
            </w:tabs>
            <w:rPr>
              <w:rFonts w:asciiTheme="minorHAnsi" w:eastAsiaTheme="minorEastAsia" w:hAnsiTheme="minorHAnsi"/>
              <w:noProof/>
              <w:sz w:val="22"/>
              <w:lang w:eastAsia="ru-RU"/>
            </w:rPr>
          </w:pPr>
          <w:hyperlink w:anchor="_Toc501203873" w:history="1">
            <w:r w:rsidRPr="00CA1662">
              <w:rPr>
                <w:rStyle w:val="ab"/>
                <w:noProof/>
              </w:rPr>
              <w:t>Приложение А</w:t>
            </w:r>
            <w:r>
              <w:rPr>
                <w:noProof/>
                <w:webHidden/>
              </w:rPr>
              <w:tab/>
            </w:r>
            <w:r>
              <w:rPr>
                <w:noProof/>
                <w:webHidden/>
              </w:rPr>
              <w:fldChar w:fldCharType="begin"/>
            </w:r>
            <w:r>
              <w:rPr>
                <w:noProof/>
                <w:webHidden/>
              </w:rPr>
              <w:instrText xml:space="preserve"> PAGEREF _Toc501203873 \h </w:instrText>
            </w:r>
            <w:r>
              <w:rPr>
                <w:noProof/>
                <w:webHidden/>
              </w:rPr>
            </w:r>
            <w:r>
              <w:rPr>
                <w:noProof/>
                <w:webHidden/>
              </w:rPr>
              <w:fldChar w:fldCharType="separate"/>
            </w:r>
            <w:r>
              <w:rPr>
                <w:noProof/>
                <w:webHidden/>
              </w:rPr>
              <w:t>18</w:t>
            </w:r>
            <w:r>
              <w:rPr>
                <w:noProof/>
                <w:webHidden/>
              </w:rPr>
              <w:fldChar w:fldCharType="end"/>
            </w:r>
          </w:hyperlink>
        </w:p>
        <w:p w:rsidR="001970D8" w:rsidRDefault="001970D8" w:rsidP="00E04A25">
          <w:pPr>
            <w:ind w:firstLine="709"/>
          </w:pPr>
          <w:r>
            <w:rPr>
              <w:b/>
              <w:bCs/>
            </w:rPr>
            <w:fldChar w:fldCharType="end"/>
          </w:r>
        </w:p>
      </w:sdtContent>
    </w:sdt>
    <w:p w:rsidR="000939DE" w:rsidRDefault="000939DE" w:rsidP="00E04A25">
      <w:pPr>
        <w:ind w:firstLine="709"/>
        <w:jc w:val="left"/>
      </w:pPr>
      <w:r>
        <w:br w:type="page"/>
      </w:r>
    </w:p>
    <w:p w:rsidR="00FD7173" w:rsidRPr="0044624C" w:rsidRDefault="00217F12" w:rsidP="0044624C">
      <w:pPr>
        <w:pStyle w:val="10"/>
        <w:spacing w:after="240" w:line="360" w:lineRule="auto"/>
      </w:pPr>
      <w:r>
        <w:lastRenderedPageBreak/>
        <w:t>ВВЕДЕНИЕ</w:t>
      </w:r>
    </w:p>
    <w:p w:rsidR="007C441F" w:rsidRDefault="007C441F" w:rsidP="0044624C">
      <w:pPr>
        <w:spacing w:line="360" w:lineRule="auto"/>
        <w:ind w:firstLine="851"/>
      </w:pPr>
      <w:r>
        <w:t xml:space="preserve">Написание программного обеспечения для разных ОС – сложная задача. Главное препятствие, стоящем перед программистом: у каждой ОС есть свой </w:t>
      </w:r>
      <w:r>
        <w:rPr>
          <w:lang w:val="en-US"/>
        </w:rPr>
        <w:t>API</w:t>
      </w:r>
      <w:r>
        <w:t xml:space="preserve">, которое не похоже на </w:t>
      </w:r>
      <w:r>
        <w:rPr>
          <w:lang w:val="en-US"/>
        </w:rPr>
        <w:t>API</w:t>
      </w:r>
      <w:r w:rsidRPr="007C441F">
        <w:t xml:space="preserve"> </w:t>
      </w:r>
      <w:r>
        <w:t>других ОС, что препятствует переносимости кода. Однако каждая ОС по-своему раскрывает возможности оборудования и по-своему развязывает руки программистам, что позволяет им писать по-настоящему эффективный код, реализующий необходимый функционал.</w:t>
      </w:r>
    </w:p>
    <w:p w:rsidR="009C1558" w:rsidRDefault="00AB7B89" w:rsidP="009C1558">
      <w:pPr>
        <w:spacing w:line="360" w:lineRule="auto"/>
        <w:ind w:firstLine="851"/>
      </w:pPr>
      <w:r>
        <w:t xml:space="preserve">Современное </w:t>
      </w:r>
      <w:r w:rsidR="007C441F">
        <w:t>программирование стало гораздо проще благодаря появлению новых, более высокоуровневых языков программирования</w:t>
      </w:r>
      <w:r w:rsidR="00BB2BCE">
        <w:t>, позволяющих создавать более высокоуровневые абстракции из более примитивных типов.</w:t>
      </w:r>
      <w:r w:rsidR="00B41E63">
        <w:t xml:space="preserve"> Особую роль сыграло появление высокоуровневых языков программирования, выполняемых в виртуальных средах исполнения, таких как </w:t>
      </w:r>
      <w:r w:rsidR="00B41E63">
        <w:rPr>
          <w:lang w:val="en-US"/>
        </w:rPr>
        <w:t>Java</w:t>
      </w:r>
      <w:r w:rsidR="00B41E63" w:rsidRPr="00B41E63">
        <w:t xml:space="preserve"> </w:t>
      </w:r>
      <w:r w:rsidR="00B41E63">
        <w:t xml:space="preserve">и </w:t>
      </w:r>
      <w:r w:rsidR="00B41E63">
        <w:rPr>
          <w:lang w:val="en-US"/>
        </w:rPr>
        <w:t>C</w:t>
      </w:r>
      <w:r w:rsidR="00B41E63" w:rsidRPr="00B41E63">
        <w:t>#</w:t>
      </w:r>
      <w:r w:rsidR="00B41E63">
        <w:t xml:space="preserve">. Эти языки программирования позволили программисту перестать думать о особенностях разных ОС, а, вместо этого, сосредоточить своё внимание на написании эффективного и чистого кода. Однако эти языки программирования имеют и свои недостатки – при выполнение программы их промежуточный код необходимо компилировать в исполняемый код, что немного замедляет работу приложения. Поэтому в настоящие время до сих пор актуальны такие языки программирования, как </w:t>
      </w:r>
      <w:r w:rsidR="00B41E63">
        <w:rPr>
          <w:lang w:val="en-US"/>
        </w:rPr>
        <w:t>C</w:t>
      </w:r>
      <w:r w:rsidR="00B41E63">
        <w:t xml:space="preserve"> и</w:t>
      </w:r>
      <w:r w:rsidR="00B41E63" w:rsidRPr="00B41E63">
        <w:t xml:space="preserve"> </w:t>
      </w:r>
      <w:r w:rsidR="00B41E63">
        <w:rPr>
          <w:lang w:val="en-US"/>
        </w:rPr>
        <w:t>C</w:t>
      </w:r>
      <w:r w:rsidR="00B41E63">
        <w:t>++. Так же эти языки используются для написания кода, специфичного для конкретной ОС,</w:t>
      </w:r>
      <w:r w:rsidR="00B41E63" w:rsidRPr="00B41E63">
        <w:t xml:space="preserve"> </w:t>
      </w:r>
      <w:r w:rsidR="00B41E63">
        <w:t>в кроссплатформенных языках программирования.</w:t>
      </w:r>
    </w:p>
    <w:p w:rsidR="00AB7B89" w:rsidRDefault="00AB7B89" w:rsidP="009C1558">
      <w:pPr>
        <w:spacing w:line="360" w:lineRule="auto"/>
        <w:ind w:firstLine="851"/>
      </w:pPr>
      <w:r>
        <w:t xml:space="preserve">Моей задачей является написание объектно-ориентированной обёртки на </w:t>
      </w:r>
      <w:r>
        <w:rPr>
          <w:lang w:val="en-US"/>
        </w:rPr>
        <w:t>Win</w:t>
      </w:r>
      <w:r w:rsidRPr="00AB7B89">
        <w:t xml:space="preserve">32 </w:t>
      </w:r>
      <w:r>
        <w:rPr>
          <w:lang w:val="en-US"/>
        </w:rPr>
        <w:t>API</w:t>
      </w:r>
      <w:r>
        <w:t xml:space="preserve"> для создания высокоуровневой абстракции над </w:t>
      </w:r>
      <w:r>
        <w:rPr>
          <w:lang w:val="en-US"/>
        </w:rPr>
        <w:t>API</w:t>
      </w:r>
      <w:r w:rsidRPr="00AB7B89">
        <w:t xml:space="preserve"> </w:t>
      </w:r>
      <w:r>
        <w:rPr>
          <w:lang w:val="en-US"/>
        </w:rPr>
        <w:t>windows</w:t>
      </w:r>
      <w:r>
        <w:t xml:space="preserve">, которая к тому же будет легко интегрироваться в код, написанный на </w:t>
      </w:r>
      <w:r>
        <w:rPr>
          <w:lang w:val="en-US"/>
        </w:rPr>
        <w:t>C</w:t>
      </w:r>
      <w:r>
        <w:t xml:space="preserve">++ с вызовами </w:t>
      </w:r>
      <w:r>
        <w:rPr>
          <w:lang w:val="en-US"/>
        </w:rPr>
        <w:t>Win</w:t>
      </w:r>
      <w:r w:rsidRPr="00AB7B89">
        <w:t xml:space="preserve">32 </w:t>
      </w:r>
      <w:r>
        <w:rPr>
          <w:lang w:val="en-US"/>
        </w:rPr>
        <w:t>API</w:t>
      </w:r>
      <w:r w:rsidRPr="00AB7B89">
        <w:t xml:space="preserve"> </w:t>
      </w:r>
      <w:r>
        <w:t>процедур.</w:t>
      </w:r>
    </w:p>
    <w:p w:rsidR="00AB7B89" w:rsidRDefault="002E430E" w:rsidP="009C1558">
      <w:pPr>
        <w:spacing w:line="360" w:lineRule="auto"/>
        <w:ind w:firstLine="851"/>
      </w:pPr>
      <w:r>
        <w:t>О</w:t>
      </w:r>
      <w:r w:rsidR="00AB7B89">
        <w:t>бъектно-ориентированный подход</w:t>
      </w:r>
      <w:r>
        <w:t xml:space="preserve"> к программированию</w:t>
      </w:r>
      <w:r w:rsidR="00AB7B89">
        <w:t xml:space="preserve"> популяр</w:t>
      </w:r>
      <w:r>
        <w:t>ен</w:t>
      </w:r>
      <w:r w:rsidR="00AB7B89">
        <w:t xml:space="preserve"> на сегодняшний день</w:t>
      </w:r>
      <w:r>
        <w:t>. Он облегчает написание кода за счёт введения абстракций, которых так не хватало процедурно-ориентированному подходу. Однако существует не так уж и много</w:t>
      </w:r>
      <w:r w:rsidR="008801E1">
        <w:t xml:space="preserve"> </w:t>
      </w:r>
      <w:r w:rsidR="008801E1">
        <w:rPr>
          <w:lang w:val="en-US"/>
        </w:rPr>
        <w:t>C</w:t>
      </w:r>
      <w:r w:rsidR="008801E1" w:rsidRPr="008801E1">
        <w:t>++</w:t>
      </w:r>
      <w:r>
        <w:t xml:space="preserve"> </w:t>
      </w:r>
      <w:r w:rsidR="008801E1">
        <w:t xml:space="preserve">библиотек, которые могли бы предоставить полное покрытие </w:t>
      </w:r>
      <w:r w:rsidR="008801E1">
        <w:rPr>
          <w:lang w:val="en-US"/>
        </w:rPr>
        <w:t>Win</w:t>
      </w:r>
      <w:r w:rsidR="008801E1" w:rsidRPr="008801E1">
        <w:t xml:space="preserve">32 </w:t>
      </w:r>
      <w:r w:rsidR="008801E1">
        <w:rPr>
          <w:lang w:val="en-US"/>
        </w:rPr>
        <w:t>API</w:t>
      </w:r>
      <w:r w:rsidR="008801E1">
        <w:t xml:space="preserve">, предоставить интерфейс для создания </w:t>
      </w:r>
      <w:r w:rsidR="008801E1">
        <w:rPr>
          <w:lang w:val="en-US"/>
        </w:rPr>
        <w:t>GUI</w:t>
      </w:r>
      <w:r w:rsidR="008801E1">
        <w:t xml:space="preserve"> и при этом не превратиться в фреймворк. Есть широко известный фреймворк, который был разработан самой компанией </w:t>
      </w:r>
      <w:r w:rsidR="008801E1">
        <w:rPr>
          <w:lang w:val="en-US"/>
        </w:rPr>
        <w:t>Microsoft</w:t>
      </w:r>
      <w:r w:rsidR="008801E1">
        <w:t xml:space="preserve"> - </w:t>
      </w:r>
      <w:r w:rsidR="008801E1" w:rsidRPr="008801E1">
        <w:rPr>
          <w:lang w:val="en-US"/>
        </w:rPr>
        <w:t>Microsoft</w:t>
      </w:r>
      <w:r w:rsidR="008801E1" w:rsidRPr="008801E1">
        <w:t xml:space="preserve"> </w:t>
      </w:r>
      <w:r w:rsidR="008801E1" w:rsidRPr="008801E1">
        <w:rPr>
          <w:lang w:val="en-US"/>
        </w:rPr>
        <w:t>Foundation</w:t>
      </w:r>
      <w:r w:rsidR="008801E1" w:rsidRPr="008801E1">
        <w:t xml:space="preserve"> </w:t>
      </w:r>
      <w:r w:rsidR="008801E1" w:rsidRPr="008801E1">
        <w:rPr>
          <w:lang w:val="en-US"/>
        </w:rPr>
        <w:t>Classes</w:t>
      </w:r>
      <w:r w:rsidR="008801E1" w:rsidRPr="008801E1">
        <w:t xml:space="preserve"> (</w:t>
      </w:r>
      <w:r w:rsidR="008801E1">
        <w:t xml:space="preserve">далее </w:t>
      </w:r>
      <w:r w:rsidR="008801E1">
        <w:rPr>
          <w:lang w:val="en-US"/>
        </w:rPr>
        <w:t>MFC</w:t>
      </w:r>
      <w:r w:rsidR="008801E1" w:rsidRPr="008801E1">
        <w:t>).</w:t>
      </w:r>
      <w:r w:rsidR="008801E1">
        <w:t xml:space="preserve"> Этот фреймворк  развивается достаточно давно и успел обрасти как полезным функционалом, так и лишними запутанными связями, что препятствует продолжению активного развития фреймворка без опасения «что-то </w:t>
      </w:r>
      <w:r w:rsidR="008801E1">
        <w:lastRenderedPageBreak/>
        <w:t>сломать».</w:t>
      </w:r>
      <w:r w:rsidR="00963D23">
        <w:t xml:space="preserve"> К тому же сам факт того, что </w:t>
      </w:r>
      <w:r w:rsidR="00963D23">
        <w:rPr>
          <w:lang w:val="en-US"/>
        </w:rPr>
        <w:t>MFC</w:t>
      </w:r>
      <w:r w:rsidR="00963D23" w:rsidRPr="00963D23">
        <w:t xml:space="preserve"> – </w:t>
      </w:r>
      <w:r w:rsidR="00963D23">
        <w:t>фреймворк, заставляет хорошенько подумать перед тем как выбрать его. Это связано с тем, что фреймворки сковывают программиста и лишают его возможности «играть по своим правилам».</w:t>
      </w:r>
    </w:p>
    <w:p w:rsidR="00963D23" w:rsidRDefault="00963D23" w:rsidP="009C1558">
      <w:pPr>
        <w:spacing w:line="360" w:lineRule="auto"/>
        <w:ind w:firstLine="851"/>
      </w:pPr>
      <w:r>
        <w:t xml:space="preserve">Так же существует ещё одно популярное решение – </w:t>
      </w:r>
      <w:r>
        <w:rPr>
          <w:lang w:val="en-US"/>
        </w:rPr>
        <w:t>Windows</w:t>
      </w:r>
      <w:r w:rsidRPr="00963D23">
        <w:t xml:space="preserve"> </w:t>
      </w:r>
      <w:r>
        <w:rPr>
          <w:lang w:val="en-US"/>
        </w:rPr>
        <w:t>Template</w:t>
      </w:r>
      <w:r w:rsidRPr="00963D23">
        <w:t xml:space="preserve"> </w:t>
      </w:r>
      <w:r>
        <w:rPr>
          <w:lang w:val="en-US"/>
        </w:rPr>
        <w:t>Library</w:t>
      </w:r>
      <w:r w:rsidRPr="00963D23">
        <w:t xml:space="preserve"> (</w:t>
      </w:r>
      <w:r>
        <w:t xml:space="preserve">далее </w:t>
      </w:r>
      <w:r>
        <w:rPr>
          <w:lang w:val="en-US"/>
        </w:rPr>
        <w:t>WTL</w:t>
      </w:r>
      <w:r w:rsidRPr="00963D23">
        <w:t>)</w:t>
      </w:r>
      <w:r>
        <w:t xml:space="preserve">. </w:t>
      </w:r>
      <w:r>
        <w:rPr>
          <w:lang w:val="en-US"/>
        </w:rPr>
        <w:t>WTL</w:t>
      </w:r>
      <w:r w:rsidRPr="00963D23">
        <w:t xml:space="preserve"> – </w:t>
      </w:r>
      <w:r>
        <w:t xml:space="preserve">это свободно распространяемая библиотека шаблонов для написания </w:t>
      </w:r>
      <w:r>
        <w:rPr>
          <w:lang w:val="en-US"/>
        </w:rPr>
        <w:t>GUI</w:t>
      </w:r>
      <w:r>
        <w:t xml:space="preserve"> приложений для операционной системы </w:t>
      </w:r>
      <w:r>
        <w:rPr>
          <w:lang w:val="en-US"/>
        </w:rPr>
        <w:t>Windows</w:t>
      </w:r>
      <w:r>
        <w:t xml:space="preserve">, однако данная библиотека решает вопрос построения </w:t>
      </w:r>
      <w:r>
        <w:rPr>
          <w:lang w:val="en-US"/>
        </w:rPr>
        <w:t>GUI</w:t>
      </w:r>
      <w:r>
        <w:t xml:space="preserve"> и никак не решает всего остального.</w:t>
      </w:r>
    </w:p>
    <w:p w:rsidR="00963D23" w:rsidRDefault="00963D23" w:rsidP="009C1558">
      <w:pPr>
        <w:spacing w:line="360" w:lineRule="auto"/>
        <w:ind w:firstLine="851"/>
      </w:pPr>
      <w:r>
        <w:t xml:space="preserve">Популярный фреймворк </w:t>
      </w:r>
      <w:r>
        <w:rPr>
          <w:lang w:val="en-US"/>
        </w:rPr>
        <w:t>QT</w:t>
      </w:r>
      <w:r w:rsidRPr="00963D23">
        <w:t xml:space="preserve"> </w:t>
      </w:r>
      <w:r>
        <w:t xml:space="preserve">является лучшим решением для написания прикладных программ с </w:t>
      </w:r>
      <w:r>
        <w:rPr>
          <w:lang w:val="en-US"/>
        </w:rPr>
        <w:t>GUI</w:t>
      </w:r>
      <w:r>
        <w:t xml:space="preserve">, однако в нём нет возможности прямого использования </w:t>
      </w:r>
      <w:r w:rsidR="0060645E">
        <w:rPr>
          <w:lang w:val="en-US"/>
        </w:rPr>
        <w:t>API</w:t>
      </w:r>
      <w:r w:rsidR="0060645E">
        <w:t xml:space="preserve"> операционной системы из-за своей кроссплатформенности.</w:t>
      </w:r>
    </w:p>
    <w:p w:rsidR="002F75C9" w:rsidRDefault="002F75C9" w:rsidP="009C1558">
      <w:pPr>
        <w:spacing w:line="360" w:lineRule="auto"/>
        <w:ind w:firstLine="851"/>
      </w:pPr>
      <w:r>
        <w:t xml:space="preserve">Одним из самых популярных решений является библиотека </w:t>
      </w:r>
      <w:r w:rsidRPr="002F75C9">
        <w:t>GIMP ToolKit</w:t>
      </w:r>
      <w:r>
        <w:t xml:space="preserve"> plus (</w:t>
      </w:r>
      <w:r w:rsidRPr="002F75C9">
        <w:t xml:space="preserve">далее </w:t>
      </w:r>
      <w:r>
        <w:rPr>
          <w:lang w:val="en-US"/>
        </w:rPr>
        <w:t>GTK</w:t>
      </w:r>
      <w:r w:rsidRPr="002F75C9">
        <w:t>+</w:t>
      </w:r>
      <w:r>
        <w:t>)</w:t>
      </w:r>
      <w:r w:rsidRPr="002F75C9">
        <w:t xml:space="preserve">. </w:t>
      </w:r>
      <w:r>
        <w:rPr>
          <w:lang w:val="en-US"/>
        </w:rPr>
        <w:t>GTK</w:t>
      </w:r>
      <w:r w:rsidRPr="002F75C9">
        <w:t xml:space="preserve">+ </w:t>
      </w:r>
      <w:r>
        <w:t xml:space="preserve">предоставляет простой интерфейс для разработки графических приложений, однако данная библиотека написана на языке программирования </w:t>
      </w:r>
      <w:r>
        <w:rPr>
          <w:lang w:val="en-US"/>
        </w:rPr>
        <w:t>C</w:t>
      </w:r>
      <w:r>
        <w:t>, что заметно в структуре программ, использующих эту библиотеку.</w:t>
      </w:r>
    </w:p>
    <w:p w:rsidR="00B171C5" w:rsidRDefault="002F75C9" w:rsidP="00B171C5">
      <w:pPr>
        <w:spacing w:line="360" w:lineRule="auto"/>
        <w:ind w:firstLine="851"/>
      </w:pPr>
      <w:r w:rsidRPr="002F75C9">
        <w:t xml:space="preserve">wxWidgets – </w:t>
      </w:r>
      <w:r>
        <w:t xml:space="preserve">кроссплатформенная библиотека для разработки кроссплатформенных приложений. Библиотека не только отлично справляется со своей основной задачей – эффективное построение </w:t>
      </w:r>
      <w:r>
        <w:rPr>
          <w:lang w:val="en-US"/>
        </w:rPr>
        <w:t>UI</w:t>
      </w:r>
      <w:r>
        <w:t xml:space="preserve">, но и ещё позволяет выполнять ряд других задач. </w:t>
      </w:r>
      <w:r w:rsidRPr="002F75C9">
        <w:t>wxWidgets</w:t>
      </w:r>
      <w:r>
        <w:t xml:space="preserve"> позволяет сосредоточить всё внимание на написание логики приложения, а не на построение его базового интерфейса. Так же эта библиотека </w:t>
      </w:r>
      <w:r w:rsidR="00B171C5">
        <w:t xml:space="preserve">распространяется под лицензией </w:t>
      </w:r>
      <w:r w:rsidR="00B171C5" w:rsidRPr="00B171C5">
        <w:t>LGPL</w:t>
      </w:r>
      <w:r w:rsidR="00B171C5">
        <w:t xml:space="preserve">, что позволяет внедрять решения, основанные на </w:t>
      </w:r>
      <w:r>
        <w:t xml:space="preserve"> </w:t>
      </w:r>
      <w:r w:rsidR="00B171C5" w:rsidRPr="002F75C9">
        <w:t>wxWidgets</w:t>
      </w:r>
      <w:r w:rsidR="00B171C5">
        <w:t xml:space="preserve"> в закрытые проекты. Однако вновь появляются ограничения, связанные с кроссплатформенностью данной библиотеки.</w:t>
      </w:r>
    </w:p>
    <w:p w:rsidR="003E4944" w:rsidRPr="003E4944" w:rsidRDefault="003E4944" w:rsidP="00B171C5">
      <w:pPr>
        <w:spacing w:line="360" w:lineRule="auto"/>
        <w:ind w:firstLine="851"/>
      </w:pPr>
      <w:r>
        <w:t>Все рассмотренные библиотеки и фреймворки отлично подходят для решения огромного спектра задач, однако они н</w:t>
      </w:r>
      <w:r w:rsidR="00D20E86">
        <w:t>е решают одну специфичную, но часто встречающуюся</w:t>
      </w:r>
      <w:r>
        <w:t xml:space="preserve"> задачу: предоставление доступа к низкоуровневому </w:t>
      </w:r>
      <w:r>
        <w:rPr>
          <w:lang w:val="en-US"/>
        </w:rPr>
        <w:t>API</w:t>
      </w:r>
      <w:r>
        <w:t xml:space="preserve"> операционной системы и возможность интегрирования низкоуровневого процедурного кода </w:t>
      </w:r>
      <w:r>
        <w:rPr>
          <w:lang w:val="en-US"/>
        </w:rPr>
        <w:t>Win</w:t>
      </w:r>
      <w:r w:rsidRPr="003E4944">
        <w:t xml:space="preserve">32 </w:t>
      </w:r>
      <w:r>
        <w:rPr>
          <w:lang w:val="en-US"/>
        </w:rPr>
        <w:t>API</w:t>
      </w:r>
      <w:r w:rsidRPr="003E4944">
        <w:t xml:space="preserve"> </w:t>
      </w:r>
      <w:r>
        <w:t xml:space="preserve">с высокоуровневыми абстракциями на основе этого </w:t>
      </w:r>
      <w:r>
        <w:rPr>
          <w:lang w:val="en-US"/>
        </w:rPr>
        <w:t>API</w:t>
      </w:r>
      <w:r w:rsidRPr="003E4944">
        <w:t>.</w:t>
      </w:r>
    </w:p>
    <w:p w:rsidR="0044624C" w:rsidRDefault="0044624C" w:rsidP="00B171C5">
      <w:pPr>
        <w:spacing w:line="360" w:lineRule="auto"/>
        <w:ind w:firstLine="851"/>
      </w:pPr>
      <w:r>
        <w:br w:type="page"/>
      </w:r>
    </w:p>
    <w:p w:rsidR="00F1706A" w:rsidRPr="0044624C" w:rsidRDefault="00F1706A" w:rsidP="0044624C">
      <w:pPr>
        <w:pStyle w:val="10"/>
        <w:spacing w:after="240" w:line="360" w:lineRule="auto"/>
      </w:pPr>
      <w:bookmarkStart w:id="0" w:name="_Toc501203863"/>
      <w:r w:rsidRPr="0044624C">
        <w:lastRenderedPageBreak/>
        <w:t xml:space="preserve">1 </w:t>
      </w:r>
      <w:bookmarkEnd w:id="0"/>
      <w:r w:rsidR="00AC5567">
        <w:t>АНАЛИЗ ИСХОДНЫХ ДАННЫХ</w:t>
      </w:r>
    </w:p>
    <w:p w:rsidR="0089784E" w:rsidRDefault="009422F2" w:rsidP="0044624C">
      <w:pPr>
        <w:spacing w:line="360" w:lineRule="auto"/>
        <w:ind w:firstLine="851"/>
      </w:pPr>
      <w:r>
        <w:t>Первоначальной</w:t>
      </w:r>
      <w:r w:rsidR="0089784E">
        <w:t xml:space="preserve"> задачей моего проекта является написание объектно-ориентированной обёртки над частью функционала </w:t>
      </w:r>
      <w:r w:rsidR="0089784E" w:rsidRPr="0044624C">
        <w:t>Win</w:t>
      </w:r>
      <w:r w:rsidR="0089784E" w:rsidRPr="0089784E">
        <w:t xml:space="preserve">32 </w:t>
      </w:r>
      <w:r w:rsidR="0089784E" w:rsidRPr="0044624C">
        <w:t>API</w:t>
      </w:r>
      <w:r w:rsidR="0089784E">
        <w:t xml:space="preserve"> для организации удобного объектно-ориентированного построения </w:t>
      </w:r>
      <w:r w:rsidR="0089784E" w:rsidRPr="0044624C">
        <w:t>GUI</w:t>
      </w:r>
      <w:r w:rsidR="0089784E">
        <w:t xml:space="preserve"> и широким использованием идиомы </w:t>
      </w:r>
      <w:r w:rsidR="0089784E" w:rsidRPr="0044624C">
        <w:t>RAII</w:t>
      </w:r>
      <w:r w:rsidR="0089784E">
        <w:t xml:space="preserve"> </w:t>
      </w:r>
      <w:r w:rsidR="00997F01">
        <w:t>при написании</w:t>
      </w:r>
      <w:r w:rsidR="0089784E">
        <w:t xml:space="preserve"> кода, для обеспечения его надёжности</w:t>
      </w:r>
      <w:r w:rsidR="00E47AEA">
        <w:t>.</w:t>
      </w:r>
      <w:r w:rsidR="00E47AEA" w:rsidRPr="00E47AEA">
        <w:t xml:space="preserve"> </w:t>
      </w:r>
      <w:r w:rsidR="00E47AEA">
        <w:t xml:space="preserve">Перед началом проектирования необходимо выполнить анализ исходных данных. </w:t>
      </w:r>
      <w:r w:rsidR="0089784E">
        <w:t>Далее по порядку:</w:t>
      </w:r>
    </w:p>
    <w:p w:rsidR="0089784E" w:rsidRDefault="0089784E" w:rsidP="0044624C">
      <w:pPr>
        <w:spacing w:line="360" w:lineRule="auto"/>
        <w:ind w:firstLine="851"/>
      </w:pPr>
      <w:r>
        <w:t xml:space="preserve">Актуальная версия операционной системы </w:t>
      </w:r>
      <w:r w:rsidRPr="0044624C">
        <w:t>Windows</w:t>
      </w:r>
      <w:r w:rsidRPr="0089784E">
        <w:t xml:space="preserve"> </w:t>
      </w:r>
      <w:r>
        <w:t xml:space="preserve">является </w:t>
      </w:r>
      <w:r w:rsidRPr="0044624C">
        <w:t>Windows</w:t>
      </w:r>
      <w:r w:rsidRPr="0089784E">
        <w:t xml:space="preserve"> 10 </w:t>
      </w:r>
      <w:r w:rsidRPr="0044624C">
        <w:t>Fall</w:t>
      </w:r>
      <w:r w:rsidRPr="0089784E">
        <w:t xml:space="preserve"> </w:t>
      </w:r>
      <w:r w:rsidRPr="0044624C">
        <w:t>creators</w:t>
      </w:r>
      <w:r w:rsidRPr="0089784E">
        <w:t xml:space="preserve"> </w:t>
      </w:r>
      <w:r w:rsidRPr="0044624C">
        <w:t>update</w:t>
      </w:r>
      <w:r w:rsidRPr="0089784E">
        <w:t xml:space="preserve"> (</w:t>
      </w:r>
      <w:r w:rsidRPr="0044624C">
        <w:t>build</w:t>
      </w:r>
      <w:r w:rsidRPr="0089784E">
        <w:t xml:space="preserve"> 1709)</w:t>
      </w:r>
      <w:r>
        <w:t>.</w:t>
      </w:r>
    </w:p>
    <w:p w:rsidR="0089784E" w:rsidRDefault="0089784E" w:rsidP="0044624C">
      <w:pPr>
        <w:spacing w:line="360" w:lineRule="auto"/>
        <w:ind w:firstLine="851"/>
      </w:pPr>
      <w:r>
        <w:t>Графические технологии для по</w:t>
      </w:r>
      <w:r w:rsidR="00EB2444">
        <w:t>строения:</w:t>
      </w:r>
    </w:p>
    <w:p w:rsidR="00EB2444" w:rsidRDefault="00997F01" w:rsidP="0044624C">
      <w:pPr>
        <w:spacing w:line="360" w:lineRule="auto"/>
        <w:ind w:firstLine="851"/>
      </w:pPr>
      <w:r w:rsidRPr="0044624C">
        <w:t>GDI</w:t>
      </w:r>
      <w:r w:rsidRPr="00EB2444">
        <w:t>+:</w:t>
      </w:r>
      <w:r w:rsidR="00EB2444" w:rsidRPr="00EB2444">
        <w:t xml:space="preserve"> объектно-ориентированная </w:t>
      </w:r>
      <w:r w:rsidR="00EB2444">
        <w:t xml:space="preserve">обёртка над </w:t>
      </w:r>
      <w:r w:rsidR="00EB2444" w:rsidRPr="0044624C">
        <w:t>GDI</w:t>
      </w:r>
      <w:r w:rsidR="00EB2444" w:rsidRPr="00EB2444">
        <w:t xml:space="preserve"> </w:t>
      </w:r>
      <w:r w:rsidR="00EB2444" w:rsidRPr="0044624C">
        <w:t>API</w:t>
      </w:r>
      <w:r w:rsidR="00EB2444">
        <w:t>;</w:t>
      </w:r>
    </w:p>
    <w:p w:rsidR="00EB2444" w:rsidRDefault="00EB2444" w:rsidP="0044624C">
      <w:pPr>
        <w:spacing w:line="360" w:lineRule="auto"/>
        <w:ind w:firstLine="851"/>
      </w:pPr>
      <w:r w:rsidRPr="0044624C">
        <w:t>Direct</w:t>
      </w:r>
      <w:r w:rsidRPr="00EB2444">
        <w:t>2</w:t>
      </w:r>
      <w:r w:rsidRPr="0044624C">
        <w:t>D</w:t>
      </w:r>
      <w:r w:rsidRPr="00EB2444">
        <w:t xml:space="preserve">: </w:t>
      </w:r>
      <w:r>
        <w:t xml:space="preserve">объектно-ориентированная технология рендеринга двухмерных изображений на графическом процессоре. Является частью экосистемы </w:t>
      </w:r>
      <w:r w:rsidRPr="0044624C">
        <w:t>DirectX;</w:t>
      </w:r>
    </w:p>
    <w:p w:rsidR="00E47AEA" w:rsidRDefault="00EB2444" w:rsidP="0044624C">
      <w:pPr>
        <w:spacing w:line="360" w:lineRule="auto"/>
        <w:ind w:firstLine="851"/>
      </w:pPr>
      <w:r w:rsidRPr="0044624C">
        <w:t>DirectX</w:t>
      </w:r>
      <w:r w:rsidRPr="00EB2444">
        <w:t xml:space="preserve"> 9-12: </w:t>
      </w:r>
      <w:r>
        <w:t xml:space="preserve">объектно-ориентирования технология, предоставляющая низкоуровневый доступ к ресурсам графического процессора для достижения максимально возможной эффективности </w:t>
      </w:r>
      <w:r w:rsidR="00710F8C">
        <w:t>видео рендеринга</w:t>
      </w:r>
      <w:r>
        <w:t>.</w:t>
      </w:r>
    </w:p>
    <w:p w:rsidR="00636728" w:rsidRDefault="00EB2444" w:rsidP="0044624C">
      <w:pPr>
        <w:spacing w:line="360" w:lineRule="auto"/>
        <w:ind w:firstLine="851"/>
      </w:pPr>
      <w:r w:rsidRPr="00EB2444">
        <w:t xml:space="preserve"> </w:t>
      </w:r>
      <w:r w:rsidR="00636728">
        <w:t xml:space="preserve">Для раскрытия всех возможностей </w:t>
      </w:r>
      <w:r w:rsidR="00636728" w:rsidRPr="0044624C">
        <w:t>API</w:t>
      </w:r>
      <w:r w:rsidR="00636728" w:rsidRPr="00636728">
        <w:t xml:space="preserve"> </w:t>
      </w:r>
      <w:r w:rsidR="00636728">
        <w:t xml:space="preserve">операционной системы </w:t>
      </w:r>
      <w:r w:rsidR="00636728" w:rsidRPr="0044624C">
        <w:t>Windows</w:t>
      </w:r>
      <w:r w:rsidR="00636728">
        <w:t xml:space="preserve"> необходимо огромное количество времени, поэтому некоторые функциональные возможности придётся обойти стороной.</w:t>
      </w:r>
    </w:p>
    <w:p w:rsidR="004E749B" w:rsidRDefault="00636728" w:rsidP="0044624C">
      <w:pPr>
        <w:spacing w:line="360" w:lineRule="auto"/>
        <w:ind w:firstLine="851"/>
      </w:pPr>
      <w:r w:rsidRPr="0044624C">
        <w:t>API</w:t>
      </w:r>
      <w:r w:rsidRPr="00636728">
        <w:t xml:space="preserve"> </w:t>
      </w:r>
      <w:r w:rsidRPr="0044624C">
        <w:t>DirectX</w:t>
      </w:r>
      <w:r>
        <w:t xml:space="preserve"> – невероятно мощное решение, но на его изучение и эффективное внедрение уйдёт много времени.</w:t>
      </w:r>
      <w:r w:rsidR="00891A4A">
        <w:t xml:space="preserve"> Что касается </w:t>
      </w:r>
      <w:r w:rsidR="00891A4A" w:rsidRPr="0044624C">
        <w:t>Direct</w:t>
      </w:r>
      <w:r w:rsidR="00891A4A" w:rsidRPr="00891A4A">
        <w:t>2</w:t>
      </w:r>
      <w:r w:rsidR="00891A4A" w:rsidRPr="0044624C">
        <w:t>D</w:t>
      </w:r>
      <w:r w:rsidR="00891A4A" w:rsidRPr="00891A4A">
        <w:t xml:space="preserve"> – </w:t>
      </w:r>
      <w:r w:rsidR="00891A4A">
        <w:t xml:space="preserve">этот </w:t>
      </w:r>
      <w:r w:rsidR="00891A4A" w:rsidRPr="0044624C">
        <w:t>API</w:t>
      </w:r>
      <w:r w:rsidR="00891A4A">
        <w:t xml:space="preserve"> по сложности не сильно далёк от старшего брата в лице </w:t>
      </w:r>
      <w:r w:rsidR="00891A4A" w:rsidRPr="0044624C">
        <w:t>DirectX</w:t>
      </w:r>
      <w:r w:rsidR="00891A4A">
        <w:t>.</w:t>
      </w:r>
    </w:p>
    <w:p w:rsidR="00CE3C8A" w:rsidRDefault="004E749B" w:rsidP="0044624C">
      <w:pPr>
        <w:spacing w:line="360" w:lineRule="auto"/>
        <w:ind w:firstLine="851"/>
      </w:pPr>
      <w:r w:rsidRPr="0044624C">
        <w:t>GDI</w:t>
      </w:r>
      <w:r w:rsidRPr="004E749B">
        <w:t>+ -</w:t>
      </w:r>
      <w:r>
        <w:t xml:space="preserve"> простое решение, которое почти идеально подойдёт для базовой реализации, так как данная библиотека имеет достаточно простой интерфейс, что бы не тратить много времени на его изучение.</w:t>
      </w:r>
    </w:p>
    <w:p w:rsidR="00CE3C8A" w:rsidRPr="00CE3C8A" w:rsidRDefault="00CE3C8A" w:rsidP="0044624C">
      <w:pPr>
        <w:spacing w:line="360" w:lineRule="auto"/>
        <w:ind w:firstLine="851"/>
      </w:pPr>
      <w:r>
        <w:t>Язык программирования</w:t>
      </w:r>
      <w:r w:rsidRPr="00CE3C8A">
        <w:t xml:space="preserve">: </w:t>
      </w:r>
      <w:r w:rsidRPr="0044624C">
        <w:t>C</w:t>
      </w:r>
      <w:r w:rsidRPr="00CE3C8A">
        <w:t>++.</w:t>
      </w:r>
    </w:p>
    <w:p w:rsidR="00872DE1" w:rsidRDefault="00CE3C8A" w:rsidP="0044624C">
      <w:pPr>
        <w:spacing w:line="360" w:lineRule="auto"/>
        <w:ind w:firstLine="851"/>
      </w:pPr>
      <w:r>
        <w:t>С++ является очень мощным и гибким языком программирования, что позволит разработать более эффективные решения, по сравнению с другими решениями на других языках программирования</w:t>
      </w:r>
      <w:r w:rsidR="001F1316">
        <w:t xml:space="preserve">. Современный стандарт </w:t>
      </w:r>
      <w:r w:rsidR="001F1316" w:rsidRPr="0044624C">
        <w:t>ANSI</w:t>
      </w:r>
      <w:r w:rsidR="001F1316" w:rsidRPr="001F1316">
        <w:t xml:space="preserve"> </w:t>
      </w:r>
      <w:r w:rsidR="001F1316" w:rsidRPr="0044624C">
        <w:t>C</w:t>
      </w:r>
      <w:r w:rsidR="001F1316" w:rsidRPr="001F1316">
        <w:t xml:space="preserve">++17 </w:t>
      </w:r>
      <w:r w:rsidR="001F1316">
        <w:t xml:space="preserve">обзавёлся множеством </w:t>
      </w:r>
      <w:r w:rsidR="001F1316">
        <w:lastRenderedPageBreak/>
        <w:t>нововведений, которые призваны облегчить жизнь программистам и улучшить их производительность.</w:t>
      </w:r>
    </w:p>
    <w:p w:rsidR="00C41BAD" w:rsidRPr="00C41BAD" w:rsidRDefault="00872DE1" w:rsidP="0044624C">
      <w:pPr>
        <w:spacing w:line="360" w:lineRule="auto"/>
        <w:ind w:firstLine="851"/>
      </w:pPr>
      <w:r>
        <w:t>В рамках этого проекта необходимо разработать тестовое приложение, которое будет демонстрировать работу обёртки. Этим тестовым приложением будет программа «</w:t>
      </w:r>
      <w:r w:rsidRPr="0044624C">
        <w:t>Windows</w:t>
      </w:r>
      <w:r w:rsidRPr="00872DE1">
        <w:t xml:space="preserve"> </w:t>
      </w:r>
      <w:r w:rsidRPr="0044624C">
        <w:t>explorer</w:t>
      </w:r>
      <w:r>
        <w:t xml:space="preserve">» - простой файловый обозреватель на базе данной обёртки для операционной системы </w:t>
      </w:r>
      <w:r w:rsidRPr="0044624C">
        <w:t>Windows</w:t>
      </w:r>
      <w:r w:rsidRPr="00C41BAD">
        <w:t>.</w:t>
      </w:r>
    </w:p>
    <w:p w:rsidR="0089784E" w:rsidRDefault="00C41BAD" w:rsidP="009C0E98">
      <w:pPr>
        <w:spacing w:line="360" w:lineRule="auto"/>
        <w:ind w:firstLine="851"/>
      </w:pPr>
      <w:r>
        <w:t xml:space="preserve">Необходимо, что бы эта программа могла выполнять все свои функциональные обязанности в полной мере на любой операционной системе </w:t>
      </w:r>
      <w:r w:rsidRPr="0044624C">
        <w:t>Windows</w:t>
      </w:r>
      <w:r>
        <w:t xml:space="preserve">, начиная с версии </w:t>
      </w:r>
      <w:r w:rsidRPr="0044624C">
        <w:t>Windows</w:t>
      </w:r>
      <w:r w:rsidRPr="00C41BAD">
        <w:t xml:space="preserve"> </w:t>
      </w:r>
      <w:r w:rsidRPr="0044624C">
        <w:t>Vista</w:t>
      </w:r>
      <w:r w:rsidRPr="00FE0179">
        <w:t xml:space="preserve"> (6.0)</w:t>
      </w:r>
      <w:r w:rsidR="00FE0179" w:rsidRPr="00AF5D74">
        <w:t>.</w:t>
      </w:r>
      <w:r w:rsidR="0089784E">
        <w:br w:type="page"/>
      </w:r>
    </w:p>
    <w:p w:rsidR="00E76675" w:rsidRDefault="00E76675" w:rsidP="0044624C">
      <w:pPr>
        <w:pStyle w:val="10"/>
        <w:spacing w:after="240" w:line="360" w:lineRule="auto"/>
      </w:pPr>
      <w:bookmarkStart w:id="1" w:name="_Toc501203864"/>
      <w:r>
        <w:lastRenderedPageBreak/>
        <w:t xml:space="preserve">2 </w:t>
      </w:r>
      <w:bookmarkEnd w:id="1"/>
      <w:r w:rsidR="00217F12">
        <w:t>ПРОГРАММНОЕ ПРОЕКТИРОВАНИЕ</w:t>
      </w:r>
    </w:p>
    <w:p w:rsidR="00A221E4" w:rsidRPr="00A221E4" w:rsidRDefault="00A221E4" w:rsidP="00A221E4">
      <w:pPr>
        <w:pStyle w:val="2"/>
        <w:spacing w:after="240" w:line="360" w:lineRule="auto"/>
      </w:pPr>
      <w:bookmarkStart w:id="2" w:name="_Toc501203865"/>
      <w:r>
        <w:rPr>
          <w:lang w:val="en-US"/>
        </w:rPr>
        <w:t xml:space="preserve">2.1 </w:t>
      </w:r>
      <w:r>
        <w:t>Проектирование «обёртки»</w:t>
      </w:r>
      <w:bookmarkEnd w:id="2"/>
    </w:p>
    <w:p w:rsidR="009C0E98" w:rsidRDefault="00AF5D74" w:rsidP="0044624C">
      <w:pPr>
        <w:spacing w:line="360" w:lineRule="auto"/>
        <w:ind w:firstLine="851"/>
      </w:pPr>
      <w:r>
        <w:t xml:space="preserve">Любое приложение в операционной системе </w:t>
      </w:r>
      <w:r w:rsidRPr="0044624C">
        <w:t>Windows</w:t>
      </w:r>
      <w:r>
        <w:t xml:space="preserve">, общающееся с пользователем с помощью графического интерфейса должно иметь окно. Именно сущность окна и должна стать </w:t>
      </w:r>
      <w:r w:rsidR="00B37DC6">
        <w:t>основополагающей</w:t>
      </w:r>
      <w:r>
        <w:t xml:space="preserve"> для построения всей остальной логики.</w:t>
      </w:r>
      <w:r w:rsidR="00B37DC6">
        <w:t xml:space="preserve"> Первичное</w:t>
      </w:r>
      <w:r w:rsidR="004B09A9">
        <w:t xml:space="preserve"> визуальное</w:t>
      </w:r>
      <w:r w:rsidR="00B37DC6">
        <w:t xml:space="preserve"> представление окна представлено на рисунке 2.1</w:t>
      </w:r>
      <w:r w:rsidR="000E713C">
        <w:t>.1</w:t>
      </w:r>
      <w:r w:rsidR="00B37DC6">
        <w:t>.</w:t>
      </w:r>
    </w:p>
    <w:p w:rsidR="00B37DC6" w:rsidRDefault="00A221E4" w:rsidP="000635A7">
      <w:pPr>
        <w:spacing w:before="240" w:after="0" w:line="360" w:lineRule="auto"/>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467.15pt;height:410.25pt">
            <v:imagedata r:id="rId8" o:title="Базовое окно"/>
          </v:shape>
        </w:pict>
      </w:r>
    </w:p>
    <w:p w:rsidR="00927FF5" w:rsidRDefault="00927FF5" w:rsidP="000635A7">
      <w:pPr>
        <w:spacing w:line="360" w:lineRule="auto"/>
        <w:ind w:firstLine="709"/>
        <w:jc w:val="center"/>
      </w:pPr>
      <w:r>
        <w:t>Рисунок 2.1</w:t>
      </w:r>
      <w:r w:rsidR="000E713C">
        <w:t>.1</w:t>
      </w:r>
      <w:r>
        <w:t xml:space="preserve"> – базовое представление окна.</w:t>
      </w:r>
    </w:p>
    <w:p w:rsidR="00963C78" w:rsidRDefault="004B09A9" w:rsidP="0044624C">
      <w:pPr>
        <w:spacing w:line="360" w:lineRule="auto"/>
        <w:ind w:firstLine="851"/>
      </w:pPr>
      <w:r>
        <w:t>Для описания</w:t>
      </w:r>
      <w:r w:rsidR="00FB71A9">
        <w:t xml:space="preserve"> сущности</w:t>
      </w:r>
      <w:r>
        <w:t xml:space="preserve"> окна введём класс </w:t>
      </w:r>
      <w:r w:rsidR="00C5625E">
        <w:t>«Окно»</w:t>
      </w:r>
      <w:r>
        <w:t xml:space="preserve">, который будет описывать базовый функционал окна и инкапсулировать базовые обработчики от пользователя. Все последующие окна должны будут строится на основе базового класса </w:t>
      </w:r>
      <w:r w:rsidR="00C5625E">
        <w:t>«Окно»</w:t>
      </w:r>
      <w:r w:rsidR="000E713C">
        <w:t>. На рисунке 2.1.2</w:t>
      </w:r>
      <w:r>
        <w:t xml:space="preserve"> представлена диаграмма классов, расширяющих базовый класс </w:t>
      </w:r>
      <w:r w:rsidR="00C5625E">
        <w:t>«Окно»</w:t>
      </w:r>
      <w:r w:rsidRPr="00E04A25">
        <w:t>.</w:t>
      </w:r>
    </w:p>
    <w:p w:rsidR="00D3273B" w:rsidRDefault="00DC72B4" w:rsidP="000635A7">
      <w:pPr>
        <w:spacing w:after="0" w:line="360" w:lineRule="auto"/>
      </w:pPr>
      <w:r>
        <w:rPr>
          <w:noProof/>
          <w:lang w:eastAsia="ru-RU"/>
        </w:rPr>
        <w:lastRenderedPageBreak/>
        <w:drawing>
          <wp:inline distT="0" distB="0" distL="0" distR="0" wp14:anchorId="5E0BD116" wp14:editId="06612D5C">
            <wp:extent cx="5940425" cy="3604260"/>
            <wp:effectExtent l="0" t="0" r="3175" b="0"/>
            <wp:docPr id="776" name="Рисунок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604260"/>
                    </a:xfrm>
                    <a:prstGeom prst="rect">
                      <a:avLst/>
                    </a:prstGeom>
                  </pic:spPr>
                </pic:pic>
              </a:graphicData>
            </a:graphic>
          </wp:inline>
        </w:drawing>
      </w:r>
    </w:p>
    <w:p w:rsidR="00DC72B4" w:rsidRDefault="00DC72B4" w:rsidP="00DC72B4">
      <w:pPr>
        <w:spacing w:line="360" w:lineRule="auto"/>
        <w:ind w:firstLine="851"/>
        <w:jc w:val="center"/>
      </w:pPr>
      <w:r>
        <w:t>Рисунок 2</w:t>
      </w:r>
      <w:r w:rsidR="000E713C">
        <w:t>.1</w:t>
      </w:r>
      <w:r>
        <w:t>.2 – диаграмма расширения базового класса.</w:t>
      </w:r>
    </w:p>
    <w:p w:rsidR="000E45E1" w:rsidRDefault="000E45E1" w:rsidP="003B461E">
      <w:pPr>
        <w:spacing w:line="360" w:lineRule="auto"/>
        <w:ind w:firstLine="851"/>
      </w:pPr>
      <w:r>
        <w:t>Базовый класс должен включать в себя механизмы создания окна, уничтожения окна, обработки оконных событий и рассылки сообщений другим окнам об этих событиях, предоставления возможности манипулировать размерами окна, его положением и содержимым (изображения).</w:t>
      </w:r>
    </w:p>
    <w:p w:rsidR="00AF78DA" w:rsidRDefault="000E45E1" w:rsidP="003B461E">
      <w:pPr>
        <w:spacing w:line="360" w:lineRule="auto"/>
        <w:ind w:firstLine="851"/>
      </w:pPr>
      <w:r>
        <w:t>Создание любого окна начинается с регистрации класса окна. Что бы каждый раз не создавать огромное количество классов окна, можно ограничиться одним, который будет общим для всех окон. Это значит, что перед регистрацией класса окна следует убедится в том, что этот класс ещё не зарегистрирован, чтобы зарегистрировать его и использовать, или что бы не пытаться зарегистрировать его снова. Следующим шагом является создание самого окна вызовом системной процедуры. Тут есть некоторые моменты, требующие внимания: окно может иметь родителя, а может не иметь. Это значит, что при создании окна надо учитывать намерения пользователя сделать создаваемое окно дочерним, чтобы применить к создаваемому окну стили, подходящие для дочернего окна, иначе – для базового. Что бы определить, является ли окно дочерним, достаточно при создании указать или не указать родителя, что приведёт к созданию дочернего и базов</w:t>
      </w:r>
      <w:r w:rsidR="00AF78DA">
        <w:t xml:space="preserve">ого окон соответственно. </w:t>
      </w:r>
      <w:r w:rsidR="00994A5F">
        <w:t>На рисунке 2.1.3 показано, как располагаются окна «родитель» и «дочернее».</w:t>
      </w:r>
    </w:p>
    <w:p w:rsidR="00F356BE" w:rsidRDefault="00F356BE" w:rsidP="003B461E">
      <w:pPr>
        <w:spacing w:line="360" w:lineRule="auto"/>
        <w:ind w:firstLine="851"/>
      </w:pPr>
    </w:p>
    <w:p w:rsidR="00F356BE" w:rsidRDefault="00F356BE" w:rsidP="00F356BE">
      <w:pPr>
        <w:spacing w:after="0" w:line="360" w:lineRule="auto"/>
        <w:jc w:val="left"/>
      </w:pPr>
      <w:r>
        <w:rPr>
          <w:noProof/>
          <w:lang w:eastAsia="ru-RU"/>
        </w:rPr>
        <w:lastRenderedPageBreak/>
        <w:drawing>
          <wp:inline distT="0" distB="0" distL="0" distR="0">
            <wp:extent cx="5932805" cy="5210175"/>
            <wp:effectExtent l="0" t="0" r="0" b="9525"/>
            <wp:docPr id="2" name="Рисунок 2" descr="Базовое окно с дочер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Базовое окно с дочерним"/>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5210175"/>
                    </a:xfrm>
                    <a:prstGeom prst="rect">
                      <a:avLst/>
                    </a:prstGeom>
                    <a:noFill/>
                    <a:ln>
                      <a:noFill/>
                    </a:ln>
                  </pic:spPr>
                </pic:pic>
              </a:graphicData>
            </a:graphic>
          </wp:inline>
        </w:drawing>
      </w:r>
    </w:p>
    <w:p w:rsidR="00F356BE" w:rsidRDefault="00F356BE" w:rsidP="00F356BE">
      <w:pPr>
        <w:spacing w:line="360" w:lineRule="auto"/>
        <w:ind w:firstLine="851"/>
      </w:pPr>
      <w:r>
        <w:t>Рисунок 2.1.3 – расположение дочернего окна на поверхности родительского.</w:t>
      </w:r>
    </w:p>
    <w:p w:rsidR="00E855AE" w:rsidRDefault="00C5625E" w:rsidP="00E855AE">
      <w:pPr>
        <w:spacing w:line="360" w:lineRule="auto"/>
        <w:ind w:firstLine="851"/>
      </w:pPr>
      <w:r>
        <w:t xml:space="preserve">Класс «Окно» должен содержать в себе методы, которые возвращают текущее состояние окна и данные о нём. Важными параметрами являются размер и положение окна, которые пользователь может использовать в своих целях. Например что бы пользователь класса мог определить, где располагается окно и на основе этого определить какой размер окна ему нужен. Эта информация не редко используется, поэтому необходимо предоставить простой способ её получать. </w:t>
      </w:r>
      <w:r w:rsidR="00247DF0">
        <w:t xml:space="preserve">Так же важным параметром является «хэндл» окна. Все процедуры </w:t>
      </w:r>
      <w:r w:rsidR="00247DF0">
        <w:rPr>
          <w:lang w:val="en-US"/>
        </w:rPr>
        <w:t>Win</w:t>
      </w:r>
      <w:r w:rsidR="00247DF0" w:rsidRPr="00247DF0">
        <w:t>32</w:t>
      </w:r>
      <w:r w:rsidR="00247DF0">
        <w:t xml:space="preserve"> </w:t>
      </w:r>
      <w:r w:rsidR="00247DF0">
        <w:rPr>
          <w:lang w:val="en-US"/>
        </w:rPr>
        <w:t>API</w:t>
      </w:r>
      <w:r w:rsidR="00247DF0">
        <w:t>, работающие с окнами, используют его для идентификации окна, в отношение которого выполняются действия. Поэтому необходимо реализовать доступ к</w:t>
      </w:r>
      <w:r w:rsidR="00812672">
        <w:t xml:space="preserve"> этим данным, чтобы обеспечить возможность использовать данные объектов класса «Окно» и его производных</w:t>
      </w:r>
      <w:r w:rsidR="00247DF0">
        <w:t xml:space="preserve"> с </w:t>
      </w:r>
      <w:r w:rsidR="00812672">
        <w:t>процедурами</w:t>
      </w:r>
      <w:r w:rsidR="00247DF0">
        <w:t xml:space="preserve"> </w:t>
      </w:r>
      <w:r w:rsidR="00247DF0">
        <w:rPr>
          <w:lang w:val="en-US"/>
        </w:rPr>
        <w:t>Win</w:t>
      </w:r>
      <w:r w:rsidR="00247DF0" w:rsidRPr="00247DF0">
        <w:t xml:space="preserve">32 </w:t>
      </w:r>
      <w:r w:rsidR="00247DF0">
        <w:rPr>
          <w:lang w:val="en-US"/>
        </w:rPr>
        <w:t>API</w:t>
      </w:r>
      <w:r w:rsidR="00812672">
        <w:t>.</w:t>
      </w:r>
    </w:p>
    <w:p w:rsidR="00E855AE" w:rsidRDefault="00E855AE" w:rsidP="00E855AE">
      <w:pPr>
        <w:spacing w:line="360" w:lineRule="auto"/>
        <w:ind w:firstLine="851"/>
      </w:pPr>
    </w:p>
    <w:p w:rsidR="00E855AE" w:rsidRDefault="00E855AE" w:rsidP="00E855AE">
      <w:pPr>
        <w:spacing w:line="360" w:lineRule="auto"/>
        <w:ind w:firstLine="851"/>
      </w:pPr>
      <w:r>
        <w:lastRenderedPageBreak/>
        <w:t xml:space="preserve">Имя окна так же играет свою роль в операционной системе </w:t>
      </w:r>
      <w:r>
        <w:rPr>
          <w:lang w:val="en-US"/>
        </w:rPr>
        <w:t>Windows</w:t>
      </w:r>
      <w:r>
        <w:t xml:space="preserve">. По этому имени пользователи могут различать свёрнутые окна в панели задач. Некоторые окна могут использовать своё имя для предоставления некоторых данных. Одним из таких окон в операционной системе </w:t>
      </w:r>
      <w:r>
        <w:rPr>
          <w:lang w:val="en-US"/>
        </w:rPr>
        <w:t>Windows</w:t>
      </w:r>
      <w:r w:rsidRPr="00E855AE">
        <w:t xml:space="preserve"> </w:t>
      </w:r>
      <w:r>
        <w:t xml:space="preserve">является </w:t>
      </w:r>
      <w:r>
        <w:rPr>
          <w:lang w:val="en-US"/>
        </w:rPr>
        <w:t>Button</w:t>
      </w:r>
      <w:r>
        <w:t>. Поэтому следует дать пользователю возможность получить и установить имя окна в любой момент, когда ему это нужно.</w:t>
      </w:r>
    </w:p>
    <w:p w:rsidR="00E855AE" w:rsidRDefault="00E855AE" w:rsidP="00E855AE">
      <w:pPr>
        <w:spacing w:line="360" w:lineRule="auto"/>
        <w:ind w:firstLine="851"/>
      </w:pPr>
      <w:r>
        <w:t>Бывают моменты, когда необходимо узнать, где находится окно в пределах рабочего стола, а не в пределах окна. Для решения этой задачи так же можно предоставить метод, который все расчёты выполнит самостоятельно.</w:t>
      </w:r>
    </w:p>
    <w:p w:rsidR="00E43F62" w:rsidRDefault="00E855AE" w:rsidP="00E855AE">
      <w:pPr>
        <w:spacing w:line="360" w:lineRule="auto"/>
        <w:ind w:firstLine="851"/>
      </w:pPr>
      <w:r>
        <w:t>Так же необходимо добавить в класс «Окно» функционал, позволяющий манипулировать дочерними окнами без их оповещения. Данный функционал позволит, например, перемещать дочернее окно, которое должно всегда находится в нижнем правом углу. Без этого функционала пользователем придётся реализовывать его самостоятельно, что не очень удобно.</w:t>
      </w:r>
      <w:r w:rsidR="003133E7">
        <w:t xml:space="preserve"> К изменениям состояния дочерних окон относится изменение положения или размера окна при изменении размера окна-родителя.</w:t>
      </w:r>
      <w:r w:rsidR="00E43F62">
        <w:t xml:space="preserve"> Так же этот функционал необходимо сделать настраиваемым, что бы изменения дочерних окон происходили не во всех случаях, а только в определённых.</w:t>
      </w:r>
    </w:p>
    <w:p w:rsidR="00E43F62" w:rsidRDefault="00E43F62" w:rsidP="00E855AE">
      <w:pPr>
        <w:spacing w:line="360" w:lineRule="auto"/>
        <w:ind w:firstLine="851"/>
      </w:pPr>
      <w:r>
        <w:t>Границы окна – часть окна, которая позволяет манипулировать размерами этого окна. Это значит, что в классе «Окно» должны быть методы, позволяющие задавать размер и положение границ окна. Размер границ будет определять, какая часть любой из сторон окна может быть задействована для изменения размера этого окна. Так же бывают моменты, когда пользователь класса хочет, чтобы окно могло изменяться только в определённых направлениях. Для этого надо добавить метод, с помощью которого пользователь сможет установить стороны окна, участвующие в изменение его размера.</w:t>
      </w:r>
    </w:p>
    <w:p w:rsidR="004D07DE" w:rsidRDefault="00AC5567" w:rsidP="00E855AE">
      <w:pPr>
        <w:spacing w:line="360" w:lineRule="auto"/>
        <w:ind w:firstLine="851"/>
      </w:pPr>
      <w:r>
        <w:t>От размера окна зависит то, сколько всего может вместиться в его видимую часть</w:t>
      </w:r>
      <w:r w:rsidR="00E43F62">
        <w:t>.</w:t>
      </w:r>
      <w:r>
        <w:t xml:space="preserve"> Однако иногда приходится ограничивать максимальный размер окна.</w:t>
      </w:r>
      <w:r w:rsidR="00E43F62">
        <w:t xml:space="preserve"> Для этого необходимо добавить метод, который будет устанавливать максимальные размеры для окна.</w:t>
      </w:r>
    </w:p>
    <w:p w:rsidR="00E855AE" w:rsidRDefault="004D07DE" w:rsidP="00E855AE">
      <w:pPr>
        <w:spacing w:line="360" w:lineRule="auto"/>
        <w:ind w:firstLine="851"/>
      </w:pPr>
      <w:r>
        <w:t xml:space="preserve">Шапка стандартных окон в операционной системе </w:t>
      </w:r>
      <w:r>
        <w:rPr>
          <w:lang w:val="en-US"/>
        </w:rPr>
        <w:t>Windows</w:t>
      </w:r>
      <w:r w:rsidRPr="004D07DE">
        <w:t xml:space="preserve"> </w:t>
      </w:r>
      <w:r>
        <w:t>позволяет перемещать окна в любом направление. Это значит, что в класс «Окно» надо включить методы, включающие шапку и определяющие её размер. Это позволит пользователям окна перемещать окно в любое место, если в этом есть необходимость.</w:t>
      </w:r>
      <w:r w:rsidR="00E855AE">
        <w:br w:type="page"/>
      </w:r>
    </w:p>
    <w:p w:rsidR="00961893" w:rsidRPr="000635A7" w:rsidRDefault="00961893" w:rsidP="003B461E">
      <w:pPr>
        <w:spacing w:line="360" w:lineRule="auto"/>
        <w:ind w:firstLine="851"/>
      </w:pPr>
      <w:r>
        <w:lastRenderedPageBreak/>
        <w:t>В процессе рисования сложных сцен (графики, составные картинки и прочее) и(или) их частой перерисовке начинает появляться неприятный эффект, называемый мерцанием. Это связанно с тем, что рисуемое изображение тут же отображается в видимой части окна, из-за чего пользователь видит весь процесс построения итогового изображения. Для предотвращения такого поведения используется достаточно простой метод – двойная буферизация.</w:t>
      </w:r>
      <w:r w:rsidR="00A10694">
        <w:t xml:space="preserve"> Суть метода заключается в том, чтобы рисовать сцену не в видимую часть окна, а в какую-то область памяти, из которой, при завершении рисования, перенести результат в видимую часть. Сам процесс копирования происходит намного быстрее, чем процесс рисования и отображение результата, поэтому метод является достаточно эффективным, однако он требует дополнительных ресурсов, что не является проблемой, так как в настоящие время современные компьютеры обладают достаточным запасом ресурсов, чтобы хранить в оперативной памяти несколько десятков таких буферов. В идеале размер буфера должен соответствовать размеру видимой области окна, что бы обновлялась вся область видимой части, однако буфер может иметь и больший размер, что полезно в случае, когда надо отображать большое количество данных, которые не влезают в рамки видимой области: можно создать буфер достаточно размера, а затем выводить в видимую область окна нужную его часть.</w:t>
      </w:r>
    </w:p>
    <w:p w:rsidR="00086896" w:rsidRDefault="00A10694" w:rsidP="003B461E">
      <w:pPr>
        <w:spacing w:line="360" w:lineRule="auto"/>
        <w:ind w:firstLine="851"/>
      </w:pPr>
      <w:r>
        <w:t>Рисование должно производиться в три этапа:</w:t>
      </w:r>
    </w:p>
    <w:p w:rsidR="00A10694" w:rsidRDefault="003E442F" w:rsidP="00A157D5">
      <w:pPr>
        <w:pStyle w:val="ac"/>
        <w:numPr>
          <w:ilvl w:val="1"/>
          <w:numId w:val="43"/>
        </w:numPr>
        <w:spacing w:line="360" w:lineRule="auto"/>
        <w:ind w:left="0" w:firstLine="851"/>
        <w:jc w:val="left"/>
      </w:pPr>
      <w:r>
        <w:t>Подготовка изображения к рисованию.</w:t>
      </w:r>
    </w:p>
    <w:p w:rsidR="003E442F" w:rsidRDefault="003E442F" w:rsidP="00A157D5">
      <w:pPr>
        <w:pStyle w:val="ac"/>
        <w:numPr>
          <w:ilvl w:val="1"/>
          <w:numId w:val="43"/>
        </w:numPr>
        <w:spacing w:line="360" w:lineRule="auto"/>
        <w:ind w:left="0" w:firstLine="851"/>
        <w:jc w:val="left"/>
      </w:pPr>
      <w:r>
        <w:t>Рисование изображения в временную память (буфер).</w:t>
      </w:r>
    </w:p>
    <w:p w:rsidR="003E442F" w:rsidRDefault="003E442F" w:rsidP="00A157D5">
      <w:pPr>
        <w:pStyle w:val="ac"/>
        <w:numPr>
          <w:ilvl w:val="1"/>
          <w:numId w:val="43"/>
        </w:numPr>
        <w:spacing w:line="360" w:lineRule="auto"/>
        <w:ind w:left="0" w:firstLine="851"/>
        <w:jc w:val="left"/>
      </w:pPr>
      <w:r>
        <w:t>Копирование содержимого буфера в видимую часть окна.</w:t>
      </w:r>
    </w:p>
    <w:p w:rsidR="00C544DA" w:rsidRDefault="00C544DA" w:rsidP="007B1AE6">
      <w:pPr>
        <w:spacing w:line="360" w:lineRule="auto"/>
        <w:ind w:firstLine="851"/>
      </w:pPr>
      <w:r>
        <w:t>При подготовке изображения выполняются самые базовые действия:</w:t>
      </w:r>
    </w:p>
    <w:p w:rsidR="00C544DA" w:rsidRPr="00C544DA" w:rsidRDefault="00C544DA" w:rsidP="00C544DA">
      <w:pPr>
        <w:pStyle w:val="ac"/>
        <w:numPr>
          <w:ilvl w:val="0"/>
          <w:numId w:val="44"/>
        </w:numPr>
        <w:spacing w:line="360" w:lineRule="auto"/>
        <w:ind w:left="0" w:firstLine="851"/>
        <w:jc w:val="left"/>
      </w:pPr>
      <w:r>
        <w:t>загрузка всех составных частей</w:t>
      </w:r>
      <w:r>
        <w:rPr>
          <w:lang w:val="en-US"/>
        </w:rPr>
        <w:t>;</w:t>
      </w:r>
    </w:p>
    <w:p w:rsidR="00C544DA" w:rsidRPr="00C544DA" w:rsidRDefault="00C544DA" w:rsidP="00C544DA">
      <w:pPr>
        <w:pStyle w:val="ac"/>
        <w:numPr>
          <w:ilvl w:val="0"/>
          <w:numId w:val="44"/>
        </w:numPr>
        <w:spacing w:line="360" w:lineRule="auto"/>
        <w:ind w:left="0" w:firstLine="851"/>
        <w:jc w:val="left"/>
      </w:pPr>
      <w:r>
        <w:t>заполнение буфера базовым цветом (очистка)</w:t>
      </w:r>
      <w:r w:rsidRPr="00106C65">
        <w:t>;</w:t>
      </w:r>
    </w:p>
    <w:p w:rsidR="00C544DA" w:rsidRPr="00C544DA" w:rsidRDefault="00C544DA" w:rsidP="00C544DA">
      <w:pPr>
        <w:pStyle w:val="ac"/>
        <w:numPr>
          <w:ilvl w:val="0"/>
          <w:numId w:val="44"/>
        </w:numPr>
        <w:spacing w:line="360" w:lineRule="auto"/>
        <w:ind w:left="0" w:firstLine="851"/>
        <w:jc w:val="left"/>
      </w:pPr>
      <w:r>
        <w:t>расчёт позиций всех элементов на сцене</w:t>
      </w:r>
      <w:r w:rsidRPr="00C544DA">
        <w:t>;</w:t>
      </w:r>
    </w:p>
    <w:p w:rsidR="00C544DA" w:rsidRPr="00C544DA" w:rsidRDefault="00C544DA" w:rsidP="00C544DA">
      <w:pPr>
        <w:pStyle w:val="ac"/>
        <w:numPr>
          <w:ilvl w:val="0"/>
          <w:numId w:val="44"/>
        </w:numPr>
        <w:spacing w:line="360" w:lineRule="auto"/>
        <w:ind w:left="0" w:firstLine="851"/>
        <w:jc w:val="left"/>
      </w:pPr>
      <w:r>
        <w:t>преобразования, выполняемые над растровыми изображениями (вращение, масштабирование, выделение рисуемой части и т.д.)</w:t>
      </w:r>
      <w:r w:rsidRPr="00C544DA">
        <w:t>;</w:t>
      </w:r>
    </w:p>
    <w:p w:rsidR="00C544DA" w:rsidRDefault="00C544DA" w:rsidP="00C544DA">
      <w:pPr>
        <w:pStyle w:val="ac"/>
        <w:numPr>
          <w:ilvl w:val="0"/>
          <w:numId w:val="44"/>
        </w:numPr>
        <w:spacing w:line="360" w:lineRule="auto"/>
        <w:ind w:left="0" w:firstLine="851"/>
        <w:jc w:val="left"/>
      </w:pPr>
      <w:r>
        <w:t>установка регионов рисования.</w:t>
      </w:r>
    </w:p>
    <w:p w:rsidR="00F23AC2" w:rsidRDefault="00F23AC2" w:rsidP="00F23AC2">
      <w:pPr>
        <w:spacing w:line="360" w:lineRule="auto"/>
        <w:ind w:firstLine="851"/>
      </w:pPr>
      <w:r>
        <w:t>На рисунке 2.1.4 показан пример составленной сцены, подготовленной к рисованию в буфер.</w:t>
      </w:r>
    </w:p>
    <w:p w:rsidR="00F23AC2" w:rsidRDefault="00F23AC2" w:rsidP="00F23AC2">
      <w:pPr>
        <w:pStyle w:val="ac"/>
        <w:spacing w:line="360" w:lineRule="auto"/>
        <w:ind w:left="851"/>
        <w:jc w:val="left"/>
      </w:pPr>
    </w:p>
    <w:p w:rsidR="00D802BF" w:rsidRDefault="00A221E4" w:rsidP="00A2097D">
      <w:pPr>
        <w:pStyle w:val="ac"/>
        <w:spacing w:before="240" w:line="360" w:lineRule="auto"/>
        <w:ind w:left="0"/>
        <w:jc w:val="left"/>
      </w:pPr>
      <w:r>
        <w:lastRenderedPageBreak/>
        <w:pict>
          <v:shape id="_x0000_i1119" type="#_x0000_t75" style="width:467.15pt;height:410.25pt">
            <v:imagedata r:id="rId11" o:title="Базовое окно с буфером рисование картинки"/>
          </v:shape>
        </w:pict>
      </w:r>
    </w:p>
    <w:p w:rsidR="00D802BF" w:rsidRDefault="00D802BF" w:rsidP="00D802BF">
      <w:pPr>
        <w:pStyle w:val="ac"/>
        <w:spacing w:line="360" w:lineRule="auto"/>
        <w:ind w:left="0" w:firstLine="851"/>
        <w:jc w:val="center"/>
      </w:pPr>
      <w:r>
        <w:t>Рисунок 2</w:t>
      </w:r>
      <w:r w:rsidR="000E713C">
        <w:t>.1</w:t>
      </w:r>
      <w:r>
        <w:t>.4 – подготовка к рисованию сцены в буфер.</w:t>
      </w:r>
    </w:p>
    <w:p w:rsidR="001E5EF5" w:rsidRDefault="001E5EF5" w:rsidP="001E5EF5">
      <w:pPr>
        <w:spacing w:line="360" w:lineRule="auto"/>
        <w:ind w:firstLine="851"/>
      </w:pPr>
      <w:r>
        <w:t>Под загрузкой всех составных частей понимается чтение в оперативную память всех элементов будущей составной сцены, чтобы потом собрать их в нужном порядке и в нужных местах, а затем вывести.</w:t>
      </w:r>
    </w:p>
    <w:p w:rsidR="001E5EF5" w:rsidRDefault="001E5EF5" w:rsidP="001E5EF5">
      <w:pPr>
        <w:spacing w:line="360" w:lineRule="auto"/>
        <w:ind w:firstLine="851"/>
      </w:pPr>
      <w:r>
        <w:t>Очистка буфера – заполнение всего буфера каким-то определённым цветом, чтобы потом поверх него что-то нарисовать. Это не обязательный шаг и применяется он только в том случае, если в сцене постоянно надо иметь монотонный задний фон без создания дополнительных инструментов для создания этого фона.</w:t>
      </w:r>
    </w:p>
    <w:p w:rsidR="001E5EF5" w:rsidRDefault="001E5EF5" w:rsidP="001E5EF5">
      <w:pPr>
        <w:spacing w:line="360" w:lineRule="auto"/>
        <w:ind w:firstLine="851"/>
      </w:pPr>
      <w:r>
        <w:t>Расчёт позиций нужен для того чтобы заранее определить, где что будет располагаться, чтобы не выполнять лишние вызовы процедур и(или) методов.</w:t>
      </w:r>
    </w:p>
    <w:p w:rsidR="001E5EF5" w:rsidRDefault="001E5EF5" w:rsidP="001E5EF5">
      <w:pPr>
        <w:spacing w:line="360" w:lineRule="auto"/>
        <w:ind w:firstLine="851"/>
      </w:pPr>
      <w:r>
        <w:t>После всех расчёт при необходимости можно выполнить операции трансформации растровых изображений, что бы они заняли свои места на сцене.</w:t>
      </w:r>
    </w:p>
    <w:p w:rsidR="001E5EF5" w:rsidRDefault="001E5EF5" w:rsidP="001E5EF5">
      <w:pPr>
        <w:spacing w:line="360" w:lineRule="auto"/>
        <w:ind w:firstLine="851"/>
      </w:pPr>
      <w:r>
        <w:lastRenderedPageBreak/>
        <w:t xml:space="preserve">Регионы рисования определяют простые или сложные области, в которых будет происходить рисование. С помощью регионов можно, например, ограничить видимую часть окна так, чтобы вместо прямоугольника была, например, звезда. </w:t>
      </w:r>
    </w:p>
    <w:p w:rsidR="00D802BF" w:rsidRDefault="00D802BF" w:rsidP="00A157D5">
      <w:pPr>
        <w:spacing w:line="360" w:lineRule="auto"/>
        <w:ind w:firstLine="851"/>
      </w:pPr>
      <w:r>
        <w:t xml:space="preserve">После подготовки начинается сам процесс рисования изображения. </w:t>
      </w:r>
      <w:r w:rsidR="00316BAB">
        <w:t>Каждая часть сцены последовательно рисуется в буфер. Пока идёт этот процесс, пользователь не видит изменений в видимой части окна, что не особо важно, если сцена простая, так как она рисуется достаточно быстро.</w:t>
      </w:r>
      <w:r w:rsidR="00F71BC0">
        <w:t xml:space="preserve"> После процесса рисования к буферу можно применить всевозможные пост эффекты</w:t>
      </w:r>
      <w:r w:rsidR="00760AA6">
        <w:t>:</w:t>
      </w:r>
      <w:r w:rsidR="00F71BC0">
        <w:t xml:space="preserve"> негатив, блюр, гауссово размытие и т.д. Так же результат рисования можно в дальнейшем использовать при рисовании других сцен, что, несомненно, очень удобно, так как достаточно всего раз нарисовать какую-то неизменную часть сцены, которая потом будет использоваться в других сценах.</w:t>
      </w:r>
    </w:p>
    <w:p w:rsidR="008D1975" w:rsidRDefault="008D1975" w:rsidP="00A157D5">
      <w:pPr>
        <w:spacing w:line="360" w:lineRule="auto"/>
        <w:ind w:firstLine="851"/>
      </w:pPr>
      <w:r>
        <w:t>Результат рисования сцены в буфер показан на рисунке 2</w:t>
      </w:r>
      <w:r w:rsidR="000E713C">
        <w:t>.1</w:t>
      </w:r>
      <w:r>
        <w:t>.5.</w:t>
      </w:r>
    </w:p>
    <w:p w:rsidR="00C00B14" w:rsidRDefault="00A221E4" w:rsidP="003B461E">
      <w:pPr>
        <w:pStyle w:val="ac"/>
        <w:spacing w:after="0" w:line="360" w:lineRule="auto"/>
        <w:ind w:left="0"/>
        <w:jc w:val="center"/>
      </w:pPr>
      <w:r>
        <w:pict>
          <v:shape id="_x0000_i1084" type="#_x0000_t75" style="width:467.15pt;height:410.25pt">
            <v:imagedata r:id="rId12" o:title="Базовое окно с буфером картинка в буфере"/>
          </v:shape>
        </w:pict>
      </w:r>
    </w:p>
    <w:p w:rsidR="003B461E" w:rsidRDefault="003B461E" w:rsidP="00A157D5">
      <w:pPr>
        <w:pStyle w:val="ac"/>
        <w:spacing w:before="400" w:line="360" w:lineRule="auto"/>
        <w:ind w:left="0"/>
        <w:jc w:val="center"/>
      </w:pPr>
      <w:r>
        <w:t>Рисунок 2</w:t>
      </w:r>
      <w:r w:rsidR="000E713C">
        <w:t>.1</w:t>
      </w:r>
      <w:r>
        <w:t>.5 – Результат рисования сцены в буфер.</w:t>
      </w:r>
    </w:p>
    <w:p w:rsidR="00A157D5" w:rsidRDefault="003D164C" w:rsidP="00A157D5">
      <w:pPr>
        <w:spacing w:line="360" w:lineRule="auto"/>
        <w:ind w:firstLine="851"/>
      </w:pPr>
      <w:r>
        <w:lastRenderedPageBreak/>
        <w:t>Чтобы пользователь увидел результат рисования необходимо скопировать содержимое буфера в видимую часть окна. Делается это точно так же, как и в случае с копированием в другой буфер. У каждого окна есть свой экранный буфер, который и хранит информацию о цвете каждого пиксела, чтобы в любой момент восстановить её.</w:t>
      </w:r>
      <w:r w:rsidR="003E160C">
        <w:t xml:space="preserve"> Поэтому после копирования данных в буфер окна мы получаем видимое изображение в самом окне.</w:t>
      </w:r>
      <w:r w:rsidR="00A157D5">
        <w:t xml:space="preserve"> Результат копирования изображения из буфера в видимую часть показан на рисунке 2</w:t>
      </w:r>
      <w:r w:rsidR="000E713C">
        <w:t>.1</w:t>
      </w:r>
      <w:r w:rsidR="00A157D5">
        <w:t>.6.</w:t>
      </w:r>
    </w:p>
    <w:p w:rsidR="003B461E" w:rsidRDefault="00A221E4" w:rsidP="00A157D5">
      <w:pPr>
        <w:pStyle w:val="ac"/>
        <w:spacing w:before="240" w:line="360" w:lineRule="auto"/>
        <w:ind w:left="0"/>
        <w:jc w:val="center"/>
      </w:pPr>
      <w:r>
        <w:pict>
          <v:shape id="_x0000_i1085" type="#_x0000_t75" style="width:467.15pt;height:410.25pt">
            <v:imagedata r:id="rId13" o:title="Базовое окно с буфером картинка в окне"/>
          </v:shape>
        </w:pict>
      </w:r>
    </w:p>
    <w:p w:rsidR="003B461E" w:rsidRDefault="003B461E" w:rsidP="003B461E">
      <w:pPr>
        <w:pStyle w:val="ac"/>
        <w:spacing w:line="360" w:lineRule="auto"/>
        <w:ind w:left="0"/>
        <w:jc w:val="center"/>
      </w:pPr>
      <w:r>
        <w:t>Рисунок 2</w:t>
      </w:r>
      <w:r w:rsidR="000E713C">
        <w:t>.1</w:t>
      </w:r>
      <w:r>
        <w:t>.6 – Результат копирования данных из буфера в видимую часть окна.</w:t>
      </w:r>
    </w:p>
    <w:p w:rsidR="007B1AE6" w:rsidRDefault="00C00B14" w:rsidP="00A157D5">
      <w:pPr>
        <w:spacing w:line="360" w:lineRule="auto"/>
        <w:ind w:firstLine="851"/>
      </w:pPr>
      <w:r>
        <w:t>Для внедрения этого метода в проект необходимо написать класс, описывающий буфер и предоставляющий удобный интерфейс для д</w:t>
      </w:r>
      <w:r w:rsidR="007B1AE6">
        <w:t>оступа к данным из этого буфера:</w:t>
      </w:r>
    </w:p>
    <w:p w:rsidR="007B1AE6" w:rsidRDefault="007B1AE6" w:rsidP="00A157D5">
      <w:pPr>
        <w:pStyle w:val="ac"/>
        <w:numPr>
          <w:ilvl w:val="0"/>
          <w:numId w:val="46"/>
        </w:numPr>
        <w:spacing w:line="360" w:lineRule="auto"/>
        <w:ind w:left="0" w:firstLine="851"/>
      </w:pPr>
      <w:r>
        <w:t xml:space="preserve">Пользователь буфера должен иметь возможность получить доступ к данным этого буфера. В </w:t>
      </w:r>
      <w:r>
        <w:rPr>
          <w:lang w:val="en-US"/>
        </w:rPr>
        <w:t>Win</w:t>
      </w:r>
      <w:r w:rsidRPr="00157C2E">
        <w:t xml:space="preserve">32 </w:t>
      </w:r>
      <w:r>
        <w:rPr>
          <w:lang w:val="en-US"/>
        </w:rPr>
        <w:t>API</w:t>
      </w:r>
      <w:r w:rsidRPr="00157C2E">
        <w:t xml:space="preserve"> </w:t>
      </w:r>
      <w:r>
        <w:t>буфер можно создать на основе карты битов (</w:t>
      </w:r>
      <w:r>
        <w:rPr>
          <w:lang w:val="en-US"/>
        </w:rPr>
        <w:t>BITMAP</w:t>
      </w:r>
      <w:r>
        <w:t xml:space="preserve">), а для </w:t>
      </w:r>
      <w:r>
        <w:lastRenderedPageBreak/>
        <w:t>доступа к этой карте битов в процессе рисования нужен контекст устройства рисования (</w:t>
      </w:r>
      <w:r>
        <w:rPr>
          <w:lang w:val="en-US"/>
        </w:rPr>
        <w:t>HDC</w:t>
      </w:r>
      <w:r w:rsidRPr="00157C2E">
        <w:t>)</w:t>
      </w:r>
      <w:r>
        <w:t>. Из этого следует, что класс должен предоставлять доступ к своему контексту устройства, что бы в буфер можно было рисовать, и к своему «хенделу» карты битов, что бы из него в любой момент можно было получить всю необходимую информацию или использовать для более корыстных целей (разделение памяти между двумя буферами).</w:t>
      </w:r>
    </w:p>
    <w:p w:rsidR="007B1AE6" w:rsidRDefault="007B1AE6" w:rsidP="007B1AE6">
      <w:pPr>
        <w:pStyle w:val="ac"/>
        <w:numPr>
          <w:ilvl w:val="0"/>
          <w:numId w:val="46"/>
        </w:numPr>
        <w:spacing w:line="360" w:lineRule="auto"/>
        <w:ind w:left="0" w:firstLine="851"/>
      </w:pPr>
      <w:r>
        <w:t>Буфер должен хранить информацию о своём размере, что бы пользователь или другой буфер могли в любой момент узнать размер этого буфера.</w:t>
      </w:r>
    </w:p>
    <w:p w:rsidR="007B1AE6" w:rsidRDefault="007B1AE6" w:rsidP="007B1AE6">
      <w:pPr>
        <w:pStyle w:val="ac"/>
        <w:numPr>
          <w:ilvl w:val="0"/>
          <w:numId w:val="46"/>
        </w:numPr>
        <w:spacing w:line="360" w:lineRule="auto"/>
        <w:ind w:left="0" w:firstLine="851"/>
      </w:pPr>
      <w:r>
        <w:t>Пользователю в любой момент может понадобится тот же буфер, но большего размера. Это значит, что буфер должен иметь возможность менять свой размер при необходимости, чтобы адаптироваться к новым требованиям пользоваться.</w:t>
      </w:r>
    </w:p>
    <w:p w:rsidR="007B1AE6" w:rsidRDefault="007B1AE6" w:rsidP="00836AD3">
      <w:pPr>
        <w:pStyle w:val="ac"/>
        <w:numPr>
          <w:ilvl w:val="0"/>
          <w:numId w:val="46"/>
        </w:numPr>
        <w:spacing w:line="360" w:lineRule="auto"/>
        <w:ind w:left="0" w:firstLine="851"/>
      </w:pPr>
      <w:r>
        <w:t xml:space="preserve">Буфер может существовать сколь угодно долго, а его содержимое может быть достаточно востребовано. </w:t>
      </w:r>
      <w:r w:rsidR="00836AD3">
        <w:t>Следовательно,</w:t>
      </w:r>
      <w:r>
        <w:t xml:space="preserve"> необходимо реализовать возможность копирования этих данных в другие буферы (</w:t>
      </w:r>
      <w:r w:rsidR="00836AD3">
        <w:t>например,</w:t>
      </w:r>
      <w:r>
        <w:t xml:space="preserve"> из буфера в видимую часть окна).</w:t>
      </w:r>
    </w:p>
    <w:p w:rsidR="007B1AE6" w:rsidRDefault="007B1AE6" w:rsidP="00836AD3">
      <w:pPr>
        <w:spacing w:line="360" w:lineRule="auto"/>
        <w:ind w:firstLine="851"/>
      </w:pPr>
      <w:r>
        <w:t xml:space="preserve">На рисунке </w:t>
      </w:r>
      <w:r w:rsidR="00A41187">
        <w:t>2</w:t>
      </w:r>
      <w:r w:rsidR="000E713C">
        <w:t>.1</w:t>
      </w:r>
      <w:r w:rsidR="00A41187">
        <w:t>.7 показана диаграмма использования класса «Буфер изображения».</w:t>
      </w:r>
    </w:p>
    <w:p w:rsidR="003B461E" w:rsidRDefault="000E713C" w:rsidP="00CC5F80">
      <w:pPr>
        <w:spacing w:before="240" w:after="0" w:line="360" w:lineRule="auto"/>
        <w:jc w:val="center"/>
      </w:pPr>
      <w:r>
        <w:pict>
          <v:shape id="_x0000_i1086" type="#_x0000_t75" style="width:308.1pt;height:206.8pt">
            <v:imagedata r:id="rId14" o:title="Диаграмма использования - работа с буфером"/>
          </v:shape>
        </w:pict>
      </w:r>
    </w:p>
    <w:p w:rsidR="00836AD3" w:rsidRDefault="00836AD3" w:rsidP="00836AD3">
      <w:pPr>
        <w:spacing w:line="360" w:lineRule="auto"/>
        <w:jc w:val="center"/>
      </w:pPr>
      <w:r>
        <w:t>Рисунок 2</w:t>
      </w:r>
      <w:r w:rsidR="000E713C">
        <w:t>.1</w:t>
      </w:r>
      <w:r>
        <w:t>.7 – диаграмма использования класса «Буфер изображения».</w:t>
      </w:r>
    </w:p>
    <w:p w:rsidR="00836AD3" w:rsidRDefault="00836AD3" w:rsidP="00836AD3">
      <w:pPr>
        <w:spacing w:line="360" w:lineRule="auto"/>
        <w:ind w:firstLine="851"/>
      </w:pPr>
      <w:r>
        <w:t>Для корректной работы программы окнам надо общаться. Для того что бы наладить общение между окнами не надо создавать много методов и хранить ссылки на другие окна. Для организации общения между окнами следует использовать паттерн проектирования «Слушатель». Использование данного паттерна позволит наладить связь между окнами следующим образом: окно, желающее получать уведомления о каких-либо действиях от дру</w:t>
      </w:r>
      <w:r w:rsidR="00254DD4">
        <w:t xml:space="preserve">гого окна, должно оформить подписку на соответствующие обновления. </w:t>
      </w:r>
      <w:r w:rsidR="00254DD4">
        <w:lastRenderedPageBreak/>
        <w:t>При возникновении какого-то события все подписавшиеся на рассылку окна будут получать уведомления о том, что это событие произошло. На основе этого можно наладить стабильное общение между окнами. Единственная проблема, которая может возникнуть в процессе разработки: установка этих связей. Для её решения необходимо грамотно подойти к проектированию как самой библиотеки, так и итогового приложения, уложившись при этом в короткий срок</w:t>
      </w:r>
      <w:r w:rsidR="00FF2998">
        <w:t>.</w:t>
      </w:r>
    </w:p>
    <w:p w:rsidR="00FF2998" w:rsidRDefault="00FF2998" w:rsidP="00836AD3">
      <w:pPr>
        <w:spacing w:line="360" w:lineRule="auto"/>
        <w:ind w:firstLine="851"/>
      </w:pPr>
      <w:r>
        <w:t>Пример установки связи между окнами показан на рисунке 2</w:t>
      </w:r>
      <w:r w:rsidR="000E713C">
        <w:t>.1</w:t>
      </w:r>
      <w:r>
        <w:t>.8.</w:t>
      </w:r>
    </w:p>
    <w:p w:rsidR="00291E7D" w:rsidRDefault="00A221E4" w:rsidP="00291E7D">
      <w:pPr>
        <w:spacing w:after="0" w:line="360" w:lineRule="auto"/>
        <w:jc w:val="center"/>
      </w:pPr>
      <w:r>
        <w:pict>
          <v:shape id="_x0000_i1087" type="#_x0000_t75" style="width:468pt;height:267.9pt">
            <v:imagedata r:id="rId15" o:title="Диаграмма классов - прослушивание событий окна"/>
          </v:shape>
        </w:pict>
      </w:r>
    </w:p>
    <w:p w:rsidR="00FF2998" w:rsidRDefault="00FF2998" w:rsidP="00836AD3">
      <w:pPr>
        <w:spacing w:line="360" w:lineRule="auto"/>
        <w:ind w:firstLine="851"/>
      </w:pPr>
      <w:r>
        <w:t>Рисунок 2</w:t>
      </w:r>
      <w:r w:rsidR="000E713C">
        <w:t>.1</w:t>
      </w:r>
      <w:r>
        <w:t>.8 – Связь между окнами.</w:t>
      </w:r>
    </w:p>
    <w:p w:rsidR="00FF2998" w:rsidRDefault="00FF2998" w:rsidP="00836AD3">
      <w:pPr>
        <w:spacing w:line="360" w:lineRule="auto"/>
        <w:ind w:firstLine="851"/>
      </w:pPr>
      <w:r>
        <w:t>Некоторые данные и процедуры, которые являются общими для всех и могут потребоваться пользователю можно вынести в отдельный класс «</w:t>
      </w:r>
      <w:r>
        <w:rPr>
          <w:lang w:val="en-US"/>
        </w:rPr>
        <w:t>System</w:t>
      </w:r>
      <w:r>
        <w:t>». К общим данным</w:t>
      </w:r>
      <w:r w:rsidR="00732539">
        <w:t xml:space="preserve"> относятся данные о размерах экрана, данные о уровне яркости и звука, данные о аппаратном обеспечении и т.д.</w:t>
      </w:r>
      <w:r w:rsidR="00291E7D">
        <w:t xml:space="preserve"> Класс </w:t>
      </w:r>
      <w:r w:rsidR="00291E7D">
        <w:rPr>
          <w:lang w:val="en-US"/>
        </w:rPr>
        <w:t>System</w:t>
      </w:r>
      <w:r w:rsidR="00291E7D" w:rsidRPr="00291E7D">
        <w:t xml:space="preserve"> </w:t>
      </w:r>
      <w:r w:rsidR="00291E7D">
        <w:t>должен представлять единый интерфейс для получения всех необходимых системных данных. Тут всё просто: класс со статическими методами, которые возвращают какие-то системные данные в удобном для обработки виде.</w:t>
      </w:r>
    </w:p>
    <w:p w:rsidR="002C06B9" w:rsidRDefault="002C06B9" w:rsidP="00836AD3">
      <w:pPr>
        <w:spacing w:line="360" w:lineRule="auto"/>
        <w:ind w:firstLine="851"/>
      </w:pPr>
      <w:r>
        <w:t xml:space="preserve">Файлы играют большую роль в работе огромного количества приложений, поэтому необходимо реализовать базовый интерфейс для работы с файловой системой операционной системы </w:t>
      </w:r>
      <w:r>
        <w:rPr>
          <w:lang w:val="en-US"/>
        </w:rPr>
        <w:t>Windows</w:t>
      </w:r>
      <w:r w:rsidRPr="002C06B9">
        <w:t>.</w:t>
      </w:r>
      <w:r>
        <w:t xml:space="preserve"> Для этого нужно ввести класс «Файл», который будет описывать сущность того или иного файла, будь то реальный файл или папка. Так же </w:t>
      </w:r>
      <w:r>
        <w:lastRenderedPageBreak/>
        <w:t>необходимо реализовать возможность получать информацию о наличии логических и системных дисков, что бы пользователь класса знал, куда он вообще может пойти.</w:t>
      </w:r>
    </w:p>
    <w:p w:rsidR="00DD0517" w:rsidRPr="002C06B9" w:rsidRDefault="00DD0517" w:rsidP="00836AD3">
      <w:pPr>
        <w:spacing w:line="360" w:lineRule="auto"/>
        <w:ind w:firstLine="851"/>
      </w:pPr>
      <w:r>
        <w:t xml:space="preserve">Класс «Файл» должен обеспечить пользователю </w:t>
      </w:r>
      <w:r w:rsidR="00A00180">
        <w:t>информацию о том, является ли сущность файлом или это каталог, упростить пользователю получение информации об имени файла (уметь выделять его из общего пути к файлу с его именем), получать директорию расположения файла из полного пути,</w:t>
      </w:r>
      <w:r w:rsidR="00663D69">
        <w:t xml:space="preserve"> директорию, которая шла до директории, в которой находится файл (для удобства), а предоставлять список всех файлов, которые располагаются в каталоге. Так же в структуру с информацией о файле можно включить информацию о том, есть ли у него иконка и, если есть, информацию о самой иконке.</w:t>
      </w:r>
    </w:p>
    <w:p w:rsidR="00350518" w:rsidRPr="00350518" w:rsidRDefault="00350518" w:rsidP="00634C7E">
      <w:pPr>
        <w:pStyle w:val="2"/>
        <w:spacing w:before="480" w:after="240" w:line="360" w:lineRule="auto"/>
      </w:pPr>
      <w:r>
        <w:t>2</w:t>
      </w:r>
      <w:r w:rsidRPr="00664918">
        <w:t xml:space="preserve">.2 </w:t>
      </w:r>
      <w:r>
        <w:t>Проектирование тестового приложения</w:t>
      </w:r>
    </w:p>
    <w:p w:rsidR="00350518" w:rsidRDefault="00664918" w:rsidP="00836AD3">
      <w:pPr>
        <w:spacing w:line="360" w:lineRule="auto"/>
        <w:ind w:firstLine="851"/>
      </w:pPr>
      <w:r>
        <w:t xml:space="preserve">Тестовым приложением будет файловый обозреватель, построенный на основе </w:t>
      </w:r>
      <w:r w:rsidR="00AE731A">
        <w:t xml:space="preserve">спроектированной «обёртки» над </w:t>
      </w:r>
      <w:r w:rsidR="00AE731A">
        <w:rPr>
          <w:lang w:val="en-US"/>
        </w:rPr>
        <w:t>Win</w:t>
      </w:r>
      <w:r w:rsidR="00AE731A" w:rsidRPr="00AE731A">
        <w:t xml:space="preserve">32 </w:t>
      </w:r>
      <w:r w:rsidR="00AE731A">
        <w:rPr>
          <w:lang w:val="en-US"/>
        </w:rPr>
        <w:t>API</w:t>
      </w:r>
      <w:r w:rsidR="00AE731A" w:rsidRPr="00AE731A">
        <w:t xml:space="preserve">. </w:t>
      </w:r>
      <w:r w:rsidR="00AE731A">
        <w:t>Данное приложение будет отображать список файлов в папках, позволит их запускать, а также позволит перемещаться между папками и логическими дисками.</w:t>
      </w:r>
    </w:p>
    <w:p w:rsidR="00B506F3" w:rsidRDefault="0090454B" w:rsidP="00836AD3">
      <w:pPr>
        <w:spacing w:line="360" w:lineRule="auto"/>
        <w:ind w:firstLine="851"/>
      </w:pPr>
      <w:r>
        <w:t>Так как в проектирование «обёртки» был спроектирован пока что только каркас, то отталкиваться надо именно от него. Для начала необходимо определить то, как будет выглядеть интерфейс приложения. К этим частям интерфейса нужно будет прикрутить функционал, соответствующий назначению каждой из частей интерфейса.</w:t>
      </w:r>
    </w:p>
    <w:p w:rsidR="0090454B" w:rsidRDefault="00B506F3" w:rsidP="00836AD3">
      <w:pPr>
        <w:spacing w:line="360" w:lineRule="auto"/>
        <w:ind w:firstLine="851"/>
      </w:pPr>
      <w:r>
        <w:t>Для начала необходимо создать главное окно для приложения. Это окно будет содержать в себе все элементы управления приложения, а также отвечать за масштабирование и перемещение.</w:t>
      </w:r>
      <w:r w:rsidR="0090454B">
        <w:t xml:space="preserve"> </w:t>
      </w:r>
      <w:r w:rsidR="006417E1">
        <w:t>Далее следует сделать окна, которые будут отвечать за управление главным окном, а именно:</w:t>
      </w:r>
    </w:p>
    <w:p w:rsidR="006417E1" w:rsidRPr="006417E1" w:rsidRDefault="006417E1" w:rsidP="006A24B4">
      <w:pPr>
        <w:pStyle w:val="ac"/>
        <w:numPr>
          <w:ilvl w:val="0"/>
          <w:numId w:val="44"/>
        </w:numPr>
        <w:spacing w:line="360" w:lineRule="auto"/>
        <w:ind w:left="0" w:firstLine="851"/>
        <w:jc w:val="left"/>
      </w:pPr>
      <w:r>
        <w:t>кнопка закрытия главного окна</w:t>
      </w:r>
      <w:r w:rsidRPr="006A24B4">
        <w:t>;</w:t>
      </w:r>
    </w:p>
    <w:p w:rsidR="006417E1" w:rsidRPr="006417E1" w:rsidRDefault="006417E1" w:rsidP="006A24B4">
      <w:pPr>
        <w:pStyle w:val="ac"/>
        <w:numPr>
          <w:ilvl w:val="0"/>
          <w:numId w:val="44"/>
        </w:numPr>
        <w:spacing w:line="360" w:lineRule="auto"/>
        <w:ind w:left="0" w:firstLine="851"/>
        <w:jc w:val="left"/>
      </w:pPr>
      <w:r>
        <w:t>кнопка масштабирования главного окна</w:t>
      </w:r>
      <w:r w:rsidRPr="006A24B4">
        <w:t>;</w:t>
      </w:r>
    </w:p>
    <w:p w:rsidR="006417E1" w:rsidRDefault="006417E1" w:rsidP="006A24B4">
      <w:pPr>
        <w:pStyle w:val="ac"/>
        <w:numPr>
          <w:ilvl w:val="0"/>
          <w:numId w:val="44"/>
        </w:numPr>
        <w:spacing w:line="360" w:lineRule="auto"/>
        <w:ind w:left="0" w:firstLine="851"/>
        <w:jc w:val="left"/>
      </w:pPr>
      <w:r>
        <w:t>кнопка сворачивания главного окна.</w:t>
      </w:r>
    </w:p>
    <w:p w:rsidR="006417E1" w:rsidRDefault="006417E1" w:rsidP="006417E1">
      <w:pPr>
        <w:spacing w:line="360" w:lineRule="auto"/>
        <w:ind w:firstLine="851"/>
      </w:pPr>
      <w:r>
        <w:t>Кнопка закрытия окна будет отвечать за то, чтобы главное окно могло закрыться, а приложение могло завершить свою работу.</w:t>
      </w:r>
    </w:p>
    <w:p w:rsidR="006417E1" w:rsidRDefault="006417E1" w:rsidP="006417E1">
      <w:pPr>
        <w:spacing w:line="360" w:lineRule="auto"/>
        <w:ind w:firstLine="851"/>
      </w:pPr>
      <w:r>
        <w:lastRenderedPageBreak/>
        <w:t>Кнопка масштабирования будет отвечать за изменение размеров окна от исходного размера к максимальному и наоборот.</w:t>
      </w:r>
    </w:p>
    <w:p w:rsidR="006417E1" w:rsidRDefault="006417E1" w:rsidP="006417E1">
      <w:pPr>
        <w:spacing w:line="360" w:lineRule="auto"/>
        <w:ind w:firstLine="851"/>
      </w:pPr>
      <w:r>
        <w:t>Кнопка сворачивания окна будет отвечать за сворачивание окна.</w:t>
      </w:r>
    </w:p>
    <w:p w:rsidR="006417E1" w:rsidRDefault="006417E1" w:rsidP="006417E1">
      <w:pPr>
        <w:spacing w:line="360" w:lineRule="auto"/>
        <w:ind w:firstLine="851"/>
      </w:pPr>
      <w:r>
        <w:t>Главной частью тестового приложения будет список с файлами. Этот список будет располагаться по ц</w:t>
      </w:r>
      <w:r w:rsidR="006A24B4">
        <w:t>ентру и будет отвечать за следующие действия:</w:t>
      </w:r>
    </w:p>
    <w:p w:rsidR="006A24B4" w:rsidRDefault="006A24B4" w:rsidP="006A24B4">
      <w:pPr>
        <w:pStyle w:val="ac"/>
        <w:numPr>
          <w:ilvl w:val="0"/>
          <w:numId w:val="44"/>
        </w:numPr>
        <w:spacing w:line="360" w:lineRule="auto"/>
        <w:ind w:left="0" w:firstLine="851"/>
        <w:jc w:val="left"/>
      </w:pPr>
      <w:r>
        <w:t>отображение списка файлов;</w:t>
      </w:r>
    </w:p>
    <w:p w:rsidR="006A24B4" w:rsidRDefault="006A24B4" w:rsidP="006A24B4">
      <w:pPr>
        <w:pStyle w:val="ac"/>
        <w:numPr>
          <w:ilvl w:val="0"/>
          <w:numId w:val="44"/>
        </w:numPr>
        <w:spacing w:line="360" w:lineRule="auto"/>
        <w:ind w:left="0" w:firstLine="851"/>
        <w:jc w:val="left"/>
      </w:pPr>
      <w:r>
        <w:t>выбор любого файла из списка;</w:t>
      </w:r>
    </w:p>
    <w:p w:rsidR="006A24B4" w:rsidRDefault="006A24B4" w:rsidP="006A24B4">
      <w:pPr>
        <w:pStyle w:val="ac"/>
        <w:numPr>
          <w:ilvl w:val="0"/>
          <w:numId w:val="44"/>
        </w:numPr>
        <w:spacing w:line="360" w:lineRule="auto"/>
        <w:ind w:left="0" w:firstLine="851"/>
        <w:jc w:val="left"/>
      </w:pPr>
      <w:r>
        <w:t>переходы между каталогами и логическими дисками;</w:t>
      </w:r>
    </w:p>
    <w:p w:rsidR="006A24B4" w:rsidRDefault="006A24B4" w:rsidP="006A24B4">
      <w:pPr>
        <w:pStyle w:val="ac"/>
        <w:numPr>
          <w:ilvl w:val="0"/>
          <w:numId w:val="44"/>
        </w:numPr>
        <w:spacing w:line="360" w:lineRule="auto"/>
        <w:ind w:left="0" w:firstLine="851"/>
        <w:jc w:val="left"/>
      </w:pPr>
      <w:r>
        <w:t>дополнительные операции, связанные с файлами.</w:t>
      </w:r>
    </w:p>
    <w:p w:rsidR="006A24B4" w:rsidRDefault="006A24B4" w:rsidP="006A24B4">
      <w:pPr>
        <w:spacing w:line="360" w:lineRule="auto"/>
        <w:ind w:firstLine="851"/>
      </w:pPr>
      <w:r>
        <w:t>Что бы отобразить список файлов текущего каталога окно будет запрашивать у класса «Файл» список файлов в текущем каталоге окна. После этого список будет сохранятся в хранилище окна и использоваться для его вывода на экран.</w:t>
      </w:r>
    </w:p>
    <w:p w:rsidR="002472FC" w:rsidRDefault="006A24B4" w:rsidP="006A24B4">
      <w:pPr>
        <w:spacing w:line="360" w:lineRule="auto"/>
        <w:ind w:firstLine="851"/>
      </w:pPr>
      <w:r>
        <w:t>Выбор файлов происходит следующим образом: пользователь водит мышкой, на что реагирует окно и определяет, где в данный момент находится курсор. Если курсор находится над строкой с названием файла, то соответствующая строка выделяется. Если пользователь делает клик мыши, то эта строка подсвечивается цветом, обозначающим выделение строки. Если пользователь делает двойной клик по строке, то окно начинает выяснять, чем является файл – папкой или файлом. Если пользователь сделал двойной клик по папке, то окно делает запрос классу «Файл» с целью получить список файлов в новой директории, после чего обновляет свои данные и выводит на экран новый список файлов. Если пользователь сделал двойной клик по файлу, то этот файл должен запуститься, если это исполняемый файл, или открыться в программе по умолчанию.</w:t>
      </w:r>
      <w:r w:rsidR="002472FC">
        <w:t xml:space="preserve"> Эти решения нужно передать под контроль операционной системе.</w:t>
      </w:r>
    </w:p>
    <w:p w:rsidR="002472FC" w:rsidRDefault="002472FC" w:rsidP="006A24B4">
      <w:pPr>
        <w:spacing w:line="360" w:lineRule="auto"/>
        <w:ind w:firstLine="851"/>
      </w:pPr>
      <w:r>
        <w:t>Что бы пользователю было удобно перемещаться между каталогами и логическими дисками надо добавить три дополнительные кнопки:</w:t>
      </w:r>
    </w:p>
    <w:p w:rsidR="002472FC" w:rsidRPr="002472FC" w:rsidRDefault="002472FC" w:rsidP="009D38EF">
      <w:pPr>
        <w:pStyle w:val="ac"/>
        <w:numPr>
          <w:ilvl w:val="0"/>
          <w:numId w:val="44"/>
        </w:numPr>
        <w:spacing w:line="360" w:lineRule="auto"/>
        <w:ind w:left="0" w:firstLine="851"/>
        <w:jc w:val="left"/>
      </w:pPr>
      <w:r>
        <w:t>кнопка возврата на один уровень выше</w:t>
      </w:r>
      <w:r w:rsidRPr="002472FC">
        <w:t>;</w:t>
      </w:r>
    </w:p>
    <w:p w:rsidR="002472FC" w:rsidRPr="002472FC" w:rsidRDefault="002472FC" w:rsidP="009D38EF">
      <w:pPr>
        <w:pStyle w:val="ac"/>
        <w:numPr>
          <w:ilvl w:val="0"/>
          <w:numId w:val="44"/>
        </w:numPr>
        <w:spacing w:line="360" w:lineRule="auto"/>
        <w:ind w:left="0" w:firstLine="851"/>
        <w:jc w:val="left"/>
      </w:pPr>
      <w:r>
        <w:t>кнопка возврата в предыдущий каталог</w:t>
      </w:r>
      <w:r w:rsidRPr="002472FC">
        <w:t>;</w:t>
      </w:r>
    </w:p>
    <w:p w:rsidR="002472FC" w:rsidRDefault="002472FC" w:rsidP="009D38EF">
      <w:pPr>
        <w:pStyle w:val="ac"/>
        <w:numPr>
          <w:ilvl w:val="0"/>
          <w:numId w:val="44"/>
        </w:numPr>
        <w:spacing w:line="360" w:lineRule="auto"/>
        <w:ind w:left="0" w:firstLine="851"/>
        <w:jc w:val="left"/>
      </w:pPr>
      <w:r>
        <w:t>кнопка возврата в предыдущий каталог, из которого был сделан шаг назад.</w:t>
      </w:r>
    </w:p>
    <w:p w:rsidR="006A24B4" w:rsidRDefault="002472FC" w:rsidP="006A24B4">
      <w:pPr>
        <w:spacing w:line="360" w:lineRule="auto"/>
        <w:ind w:firstLine="851"/>
      </w:pPr>
      <w:r>
        <w:t xml:space="preserve">Окно со списком файлов должно будет подписаться на эти окна и получать уведомления о их нажатии. При нажатии на кнопку «на один уровень выше» будет </w:t>
      </w:r>
      <w:r>
        <w:lastRenderedPageBreak/>
        <w:t>выполнен переход на один каталог в иерархии выше, то есть если было «</w:t>
      </w:r>
      <w:r w:rsidRPr="002472FC">
        <w:t>C:\Program Files\</w:t>
      </w:r>
      <w:r>
        <w:t>», то в результате текущим каталогом должен стать каталог «</w:t>
      </w:r>
      <w:r>
        <w:rPr>
          <w:lang w:val="en-US"/>
        </w:rPr>
        <w:t>C</w:t>
      </w:r>
      <w:r w:rsidRPr="002472FC">
        <w:t>:\</w:t>
      </w:r>
      <w:r>
        <w:t>». Кнопка возврата в предыдущий каталог будет выполнять переход из текущего каталога в каталог, из которого был выполнен переход в текущий. В отличии от кнопки для перехода на уровень выше эта кнопка будет возвращать в каталог, из которого был выполнен переход в текущий. Последняя кнопка «</w:t>
      </w:r>
      <w:r>
        <w:t>кнопка возврата в предыдущий каталог, из которого был сделан шаг назад</w:t>
      </w:r>
      <w:r>
        <w:t xml:space="preserve">» будет выполнять функцию возврата в каталог, из которого был сделан возврат. Иначе говоря, это повторение шага, который был сделан </w:t>
      </w:r>
      <w:r w:rsidR="000E2320">
        <w:t>до того, как была выполнена операция возврата в предыдущий каталог.</w:t>
      </w:r>
    </w:p>
    <w:p w:rsidR="000E2320" w:rsidRDefault="000E2320" w:rsidP="006A24B4">
      <w:pPr>
        <w:spacing w:line="360" w:lineRule="auto"/>
        <w:ind w:firstLine="851"/>
      </w:pPr>
      <w:r>
        <w:t>Примерный внешний вид приложения представлен на рисунке 2.2.1.</w:t>
      </w:r>
    </w:p>
    <w:p w:rsidR="00C532BD" w:rsidRDefault="0012562B" w:rsidP="00C532BD">
      <w:pPr>
        <w:spacing w:line="360" w:lineRule="auto"/>
        <w:jc w:val="center"/>
      </w:pPr>
      <w:r>
        <w:pict>
          <v:shape id="_x0000_i1124" type="#_x0000_t75" style="width:467.15pt;height:410.25pt">
            <v:imagedata r:id="rId16" o:title="Интерфейс обозревателя"/>
          </v:shape>
        </w:pict>
      </w:r>
    </w:p>
    <w:p w:rsidR="0012562B" w:rsidRDefault="00C532BD" w:rsidP="00C532BD">
      <w:pPr>
        <w:spacing w:line="360" w:lineRule="auto"/>
        <w:jc w:val="center"/>
      </w:pPr>
      <w:r>
        <w:t>Рисунок 2.2.1 – Примерный внешний вид тестового приложения</w:t>
      </w:r>
    </w:p>
    <w:p w:rsidR="0012562B" w:rsidRDefault="0012562B">
      <w:pPr>
        <w:jc w:val="left"/>
      </w:pPr>
      <w:r>
        <w:br w:type="page"/>
      </w:r>
    </w:p>
    <w:p w:rsidR="00466D6B" w:rsidRDefault="00466D6B" w:rsidP="0044624C">
      <w:pPr>
        <w:pStyle w:val="10"/>
        <w:spacing w:after="240" w:line="360" w:lineRule="auto"/>
      </w:pPr>
      <w:bookmarkStart w:id="3" w:name="_Toc501203866"/>
      <w:r>
        <w:lastRenderedPageBreak/>
        <w:t xml:space="preserve">3 </w:t>
      </w:r>
      <w:bookmarkEnd w:id="3"/>
      <w:r w:rsidR="00642E3E">
        <w:t>ПРОГРАММНАЯ РЕАЛИЗАЦИЯ</w:t>
      </w:r>
    </w:p>
    <w:p w:rsidR="004D5FEF" w:rsidRDefault="00466D6B" w:rsidP="00A221E4">
      <w:pPr>
        <w:pStyle w:val="2"/>
        <w:spacing w:after="240" w:line="360" w:lineRule="auto"/>
      </w:pPr>
      <w:bookmarkStart w:id="4" w:name="_Toc501203867"/>
      <w:r w:rsidRPr="00B506F3">
        <w:t xml:space="preserve">3.1 </w:t>
      </w:r>
      <w:r w:rsidR="00583E63" w:rsidRPr="00B506F3">
        <w:t>Детальная реализация функциональных часте</w:t>
      </w:r>
      <w:r w:rsidR="00583E63" w:rsidRPr="000C136B">
        <w:t>й ПО</w:t>
      </w:r>
      <w:bookmarkEnd w:id="4"/>
    </w:p>
    <w:p w:rsidR="000C136B" w:rsidRDefault="00700EF1" w:rsidP="000C136B">
      <w:pPr>
        <w:spacing w:line="360" w:lineRule="auto"/>
        <w:ind w:firstLine="851"/>
      </w:pPr>
      <w:r>
        <w:t xml:space="preserve">По проекту следует начать с реализации главного класса окна. </w:t>
      </w:r>
      <w:r w:rsidR="00AA4005">
        <w:t xml:space="preserve">Объявление класса </w:t>
      </w:r>
      <w:r w:rsidR="00AA4005">
        <w:rPr>
          <w:lang w:val="en-US"/>
        </w:rPr>
        <w:t>Window</w:t>
      </w:r>
      <w:r w:rsidR="00AA4005" w:rsidRPr="00AA4005">
        <w:t xml:space="preserve"> </w:t>
      </w:r>
      <w:r w:rsidR="00AA4005">
        <w:t>приведено в листинге 1.</w:t>
      </w:r>
    </w:p>
    <w:p w:rsidR="00AA4005" w:rsidRDefault="00AA4005" w:rsidP="00AA4005">
      <w:pPr>
        <w:spacing w:line="360" w:lineRule="auto"/>
        <w:jc w:val="left"/>
      </w:pPr>
      <w:r>
        <w:t xml:space="preserve">Листинг 1 – Объявление класса </w:t>
      </w:r>
      <w:r>
        <w:rPr>
          <w:lang w:val="en-US"/>
        </w:rPr>
        <w:t>Window</w:t>
      </w:r>
    </w:p>
    <w:p w:rsidR="00AA4005" w:rsidRPr="00AA4005" w:rsidRDefault="00AA4005" w:rsidP="00AA4005">
      <w:pPr>
        <w:spacing w:line="360" w:lineRule="auto"/>
        <w:rPr>
          <w:lang w:val="en-US"/>
        </w:rPr>
      </w:pPr>
      <w:bookmarkStart w:id="5" w:name="_GoBack"/>
      <w:bookmarkEnd w:id="5"/>
    </w:p>
    <w:p w:rsidR="00AA4005" w:rsidRPr="00AA4005" w:rsidRDefault="00AA4005" w:rsidP="000C136B">
      <w:pPr>
        <w:spacing w:line="360" w:lineRule="auto"/>
        <w:ind w:firstLine="851"/>
      </w:pPr>
      <w:r>
        <w:t>Далее по ключевым местам реализации этого класса.</w:t>
      </w:r>
    </w:p>
    <w:p w:rsidR="004D5FEF" w:rsidRPr="00634C7E" w:rsidRDefault="004D5FEF" w:rsidP="00634C7E">
      <w:pPr>
        <w:pStyle w:val="2"/>
        <w:spacing w:before="480" w:after="240" w:line="360" w:lineRule="auto"/>
      </w:pPr>
      <w:bookmarkStart w:id="6" w:name="_Toc501203868"/>
      <w:r w:rsidRPr="00634C7E">
        <w:t xml:space="preserve">3.2 </w:t>
      </w:r>
      <w:r w:rsidR="00B45464" w:rsidRPr="00634C7E">
        <w:t>Сопроводительная документация</w:t>
      </w:r>
      <w:bookmarkEnd w:id="6"/>
    </w:p>
    <w:p w:rsidR="004F6B69" w:rsidRPr="00634C7E" w:rsidRDefault="004F6B69" w:rsidP="00634C7E">
      <w:pPr>
        <w:pStyle w:val="2"/>
        <w:spacing w:before="480" w:after="240" w:line="360" w:lineRule="auto"/>
      </w:pPr>
      <w:bookmarkStart w:id="7" w:name="_Toc501203869"/>
      <w:r w:rsidRPr="00634C7E">
        <w:t xml:space="preserve">3.3 </w:t>
      </w:r>
      <w:r w:rsidR="006C52A8" w:rsidRPr="00634C7E">
        <w:t>Анализ ПО</w:t>
      </w:r>
      <w:bookmarkEnd w:id="7"/>
    </w:p>
    <w:p w:rsidR="006C52A8" w:rsidRPr="00634C7E" w:rsidRDefault="006C52A8" w:rsidP="00634C7E">
      <w:pPr>
        <w:pStyle w:val="2"/>
        <w:spacing w:before="480" w:after="240" w:line="360" w:lineRule="auto"/>
      </w:pPr>
      <w:bookmarkStart w:id="8" w:name="_Toc501203870"/>
      <w:r w:rsidRPr="00634C7E">
        <w:t>3.4 Тестирование ПО</w:t>
      </w:r>
      <w:bookmarkEnd w:id="8"/>
    </w:p>
    <w:p w:rsidR="004F6B69" w:rsidRDefault="004F6B69" w:rsidP="00E04A25">
      <w:pPr>
        <w:ind w:firstLine="709"/>
      </w:pPr>
      <w:r>
        <w:br w:type="page"/>
      </w:r>
    </w:p>
    <w:p w:rsidR="00904F34" w:rsidRDefault="00217F12" w:rsidP="0044624C">
      <w:pPr>
        <w:pStyle w:val="10"/>
        <w:spacing w:after="240" w:line="360" w:lineRule="auto"/>
      </w:pPr>
      <w:r>
        <w:lastRenderedPageBreak/>
        <w:t>ЗАКЛЮЧЕНИЕ</w:t>
      </w:r>
    </w:p>
    <w:p w:rsidR="00DA00D6" w:rsidRDefault="00DA00D6" w:rsidP="00E04A25">
      <w:pPr>
        <w:spacing w:after="0" w:line="360" w:lineRule="auto"/>
        <w:ind w:firstLine="709"/>
      </w:pPr>
      <w:r>
        <w:t>В ходе курсовой работы была сконструирована структурированная кабельная система для трех зданий.</w:t>
      </w:r>
      <w:r w:rsidRPr="00DE6CA3">
        <w:t xml:space="preserve"> </w:t>
      </w:r>
      <w:r>
        <w:t>Выбрана</w:t>
      </w:r>
      <w:r w:rsidRPr="00DE6CA3">
        <w:t xml:space="preserve"> схема расположения рабочих мест.</w:t>
      </w:r>
      <w:r>
        <w:t xml:space="preserve"> Подсчитано необходимое количество материалов и оборудования, спроектированы вертикальная, горизонтальная и магистральная подсистема сети, выполнен расчет стоимости необходимого оборудования и материалов. </w:t>
      </w:r>
    </w:p>
    <w:p w:rsidR="00DA00D6" w:rsidRPr="006B5328" w:rsidRDefault="00DA00D6" w:rsidP="00E04A25">
      <w:pPr>
        <w:autoSpaceDE w:val="0"/>
        <w:autoSpaceDN w:val="0"/>
        <w:adjustRightInd w:val="0"/>
        <w:spacing w:after="0" w:line="360" w:lineRule="auto"/>
        <w:ind w:firstLine="709"/>
      </w:pPr>
      <w:r w:rsidRPr="006B5328">
        <w:rPr>
          <w:rFonts w:eastAsia="CMUSerif-Roman"/>
          <w:szCs w:val="24"/>
          <w:lang w:eastAsia="ru-RU"/>
        </w:rPr>
        <w:t>Также была выполнена настройка серверного сетевого программного</w:t>
      </w:r>
      <w:r>
        <w:rPr>
          <w:rFonts w:eastAsia="CMUSerif-Roman"/>
          <w:szCs w:val="24"/>
          <w:lang w:eastAsia="ru-RU"/>
        </w:rPr>
        <w:t xml:space="preserve"> </w:t>
      </w:r>
      <w:r w:rsidRPr="006B5328">
        <w:rPr>
          <w:rFonts w:eastAsia="CMUSerif-Roman"/>
          <w:szCs w:val="24"/>
          <w:lang w:eastAsia="ru-RU"/>
        </w:rPr>
        <w:t>обеспечения: сетевых параметров, DHCP-сервера, DNS-сервера, прокси-сервера</w:t>
      </w:r>
      <w:r>
        <w:rPr>
          <w:rFonts w:eastAsia="CMUSerif-Roman"/>
          <w:szCs w:val="24"/>
          <w:lang w:eastAsia="ru-RU"/>
        </w:rPr>
        <w:t xml:space="preserve">, </w:t>
      </w:r>
      <w:r>
        <w:rPr>
          <w:rFonts w:eastAsia="CMUSerif-Roman"/>
          <w:szCs w:val="24"/>
          <w:lang w:val="en-US" w:eastAsia="ru-RU"/>
        </w:rPr>
        <w:t>VLAN</w:t>
      </w:r>
      <w:r w:rsidRPr="00DA00D6">
        <w:rPr>
          <w:rFonts w:eastAsia="CMUSerif-Roman"/>
          <w:szCs w:val="24"/>
          <w:lang w:eastAsia="ru-RU"/>
        </w:rPr>
        <w:t xml:space="preserve"> </w:t>
      </w:r>
      <w:r>
        <w:rPr>
          <w:rFonts w:eastAsia="CMUSerif-Roman"/>
          <w:szCs w:val="24"/>
          <w:lang w:eastAsia="ru-RU"/>
        </w:rPr>
        <w:t>для малых подсетей, скрытой подсети</w:t>
      </w:r>
      <w:r w:rsidRPr="006B5328">
        <w:rPr>
          <w:rFonts w:eastAsia="CMUSerif-Roman"/>
          <w:szCs w:val="24"/>
          <w:lang w:eastAsia="ru-RU"/>
        </w:rPr>
        <w:t>; выполнена минимально-необходимая конфигурация клиентского сетевого оборудования: настроен</w:t>
      </w:r>
      <w:r>
        <w:rPr>
          <w:rFonts w:eastAsia="CMUSerif-Roman"/>
          <w:szCs w:val="24"/>
          <w:lang w:eastAsia="ru-RU"/>
        </w:rPr>
        <w:t xml:space="preserve"> </w:t>
      </w:r>
      <w:r w:rsidRPr="006B5328">
        <w:rPr>
          <w:rFonts w:eastAsia="CMUSerif-Roman"/>
          <w:szCs w:val="24"/>
          <w:lang w:eastAsia="ru-RU"/>
        </w:rPr>
        <w:t>доступ к прокси-серверу.</w:t>
      </w:r>
    </w:p>
    <w:p w:rsidR="00DA00D6" w:rsidRDefault="00DA00D6" w:rsidP="00E04A25">
      <w:pPr>
        <w:spacing w:after="0" w:line="360" w:lineRule="auto"/>
        <w:ind w:firstLine="709"/>
      </w:pPr>
      <w:r>
        <w:t xml:space="preserve">Таким образом, в ходе проделанной работы был создан проект, реализующий поставленную задачу. Были получены знания и опыт в конструировании структурированно кабельных систем. </w:t>
      </w:r>
    </w:p>
    <w:p w:rsidR="00DA00D6" w:rsidRDefault="00DA00D6" w:rsidP="00E04A25">
      <w:pPr>
        <w:ind w:firstLine="709"/>
      </w:pPr>
      <w:r>
        <w:br w:type="page"/>
      </w:r>
    </w:p>
    <w:p w:rsidR="00DA00D6" w:rsidRDefault="00217F12" w:rsidP="00217F12">
      <w:pPr>
        <w:pStyle w:val="10"/>
        <w:spacing w:after="240" w:line="360" w:lineRule="auto"/>
      </w:pPr>
      <w:r>
        <w:lastRenderedPageBreak/>
        <w:t>ЛИТЕРАТУРА</w:t>
      </w:r>
    </w:p>
    <w:p w:rsidR="00DA00D6" w:rsidRDefault="00DA00D6" w:rsidP="00E04A25">
      <w:pPr>
        <w:ind w:firstLine="709"/>
        <w:rPr>
          <w:rFonts w:eastAsia="CMUSerif-Roman"/>
          <w:szCs w:val="24"/>
          <w:lang w:eastAsia="ru-RU"/>
        </w:rPr>
      </w:pPr>
      <w:r>
        <w:rPr>
          <w:rFonts w:eastAsia="CMUSerif-Roman"/>
          <w:color w:val="000000"/>
          <w:szCs w:val="24"/>
          <w:lang w:eastAsia="ru-RU"/>
        </w:rPr>
        <w:t xml:space="preserve">1) </w:t>
      </w:r>
      <w:r w:rsidRPr="003135CB">
        <w:rPr>
          <w:rFonts w:eastAsia="CMUSerif-Roman"/>
          <w:color w:val="000000"/>
          <w:szCs w:val="24"/>
          <w:lang w:eastAsia="ru-RU"/>
        </w:rPr>
        <w:t xml:space="preserve">Википедия [Электронный ресурс] / </w:t>
      </w:r>
      <w:r w:rsidRPr="003135CB">
        <w:rPr>
          <w:rFonts w:eastAsia="CMUSerif-Roman"/>
          <w:i/>
          <w:iCs/>
          <w:color w:val="000000"/>
          <w:szCs w:val="24"/>
          <w:lang w:eastAsia="ru-RU"/>
        </w:rPr>
        <w:t>Wikimedia Foundation, Inc</w:t>
      </w:r>
      <w:r w:rsidRPr="003135CB">
        <w:rPr>
          <w:rFonts w:eastAsia="CMUSerif-Roman"/>
          <w:color w:val="000000"/>
          <w:szCs w:val="24"/>
          <w:lang w:eastAsia="ru-RU"/>
        </w:rPr>
        <w:t>. — Режим доступа:</w:t>
      </w:r>
      <w:r>
        <w:rPr>
          <w:rFonts w:eastAsia="CMUSerif-Roman"/>
          <w:color w:val="000000"/>
          <w:szCs w:val="24"/>
          <w:lang w:eastAsia="ru-RU"/>
        </w:rPr>
        <w:t xml:space="preserve"> </w:t>
      </w:r>
      <w:r w:rsidRPr="003135CB">
        <w:rPr>
          <w:rFonts w:eastAsia="CMUSerif-Roman"/>
          <w:szCs w:val="24"/>
          <w:lang w:eastAsia="ru-RU"/>
        </w:rPr>
        <w:t>http://ru.wi</w:t>
      </w:r>
      <w:r>
        <w:rPr>
          <w:rFonts w:eastAsia="CMUSerif-Roman"/>
          <w:szCs w:val="24"/>
          <w:lang w:eastAsia="ru-RU"/>
        </w:rPr>
        <w:t>kipedia.org/. — Дата доступа: 14.05.2015</w:t>
      </w:r>
      <w:r w:rsidRPr="003135CB">
        <w:rPr>
          <w:rFonts w:eastAsia="CMUSerif-Roman"/>
          <w:szCs w:val="24"/>
          <w:lang w:eastAsia="ru-RU"/>
        </w:rPr>
        <w:t>.</w:t>
      </w:r>
    </w:p>
    <w:p w:rsidR="00DA00D6" w:rsidRDefault="00DA00D6" w:rsidP="00E04A25">
      <w:pPr>
        <w:ind w:firstLine="709"/>
        <w:rPr>
          <w:rFonts w:eastAsia="CMUSerif-Roman"/>
          <w:szCs w:val="24"/>
          <w:lang w:eastAsia="ru-RU"/>
        </w:rPr>
      </w:pPr>
      <w:r>
        <w:rPr>
          <w:rFonts w:eastAsia="CMUSerif-Roman"/>
          <w:szCs w:val="24"/>
          <w:lang w:eastAsia="ru-RU"/>
        </w:rPr>
        <w:t xml:space="preserve">2) </w:t>
      </w:r>
      <w:r>
        <w:rPr>
          <w:rFonts w:eastAsia="CMUSerif-Roman"/>
          <w:szCs w:val="24"/>
          <w:lang w:val="en-US" w:eastAsia="ru-RU"/>
        </w:rPr>
        <w:t>IT</w:t>
      </w:r>
      <w:r w:rsidRPr="00DA00D6">
        <w:rPr>
          <w:rFonts w:eastAsia="CMUSerif-Roman"/>
          <w:szCs w:val="24"/>
          <w:lang w:eastAsia="ru-RU"/>
        </w:rPr>
        <w:t xml:space="preserve"> </w:t>
      </w:r>
      <w:r>
        <w:rPr>
          <w:rFonts w:eastAsia="CMUSerif-Roman"/>
          <w:szCs w:val="24"/>
          <w:lang w:val="en-US" w:eastAsia="ru-RU"/>
        </w:rPr>
        <w:t>it</w:t>
      </w:r>
      <w:r w:rsidRPr="00DA00D6">
        <w:rPr>
          <w:rFonts w:eastAsia="CMUSerif-Roman"/>
          <w:szCs w:val="24"/>
          <w:lang w:eastAsia="ru-RU"/>
        </w:rPr>
        <w:t>’</w:t>
      </w:r>
      <w:r>
        <w:rPr>
          <w:rFonts w:eastAsia="CMUSerif-Roman"/>
          <w:szCs w:val="24"/>
          <w:lang w:val="en-US" w:eastAsia="ru-RU"/>
        </w:rPr>
        <w:t>s</w:t>
      </w:r>
      <w:r w:rsidRPr="00DA00D6">
        <w:rPr>
          <w:rFonts w:eastAsia="CMUSerif-Roman"/>
          <w:szCs w:val="24"/>
          <w:lang w:eastAsia="ru-RU"/>
        </w:rPr>
        <w:t xml:space="preserve"> </w:t>
      </w:r>
      <w:r>
        <w:rPr>
          <w:rFonts w:eastAsia="CMUSerif-Roman"/>
          <w:szCs w:val="24"/>
          <w:lang w:val="en-US" w:eastAsia="ru-RU"/>
        </w:rPr>
        <w:t>Easy</w:t>
      </w:r>
      <w:r w:rsidRPr="00DA00D6">
        <w:rPr>
          <w:rFonts w:eastAsia="CMUSerif-Roman"/>
          <w:szCs w:val="24"/>
          <w:lang w:eastAsia="ru-RU"/>
        </w:rPr>
        <w:t xml:space="preserve"> [</w:t>
      </w:r>
      <w:r>
        <w:rPr>
          <w:rFonts w:eastAsia="CMUSerif-Roman"/>
          <w:szCs w:val="24"/>
          <w:lang w:eastAsia="ru-RU"/>
        </w:rPr>
        <w:t>Электронный ресурс</w:t>
      </w:r>
      <w:r w:rsidRPr="00DA00D6">
        <w:rPr>
          <w:rFonts w:eastAsia="CMUSerif-Roman"/>
          <w:szCs w:val="24"/>
          <w:lang w:eastAsia="ru-RU"/>
        </w:rPr>
        <w:t>]</w:t>
      </w:r>
      <w:r>
        <w:rPr>
          <w:rFonts w:eastAsia="CMUSerif-Roman"/>
          <w:szCs w:val="24"/>
          <w:lang w:eastAsia="ru-RU"/>
        </w:rPr>
        <w:t xml:space="preserve"> – Режим доступа: </w:t>
      </w:r>
      <w:hyperlink r:id="rId17" w:history="1">
        <w:r w:rsidRPr="00585157">
          <w:rPr>
            <w:rStyle w:val="ab"/>
            <w:rFonts w:eastAsia="CMUSerif-Roman"/>
            <w:szCs w:val="24"/>
            <w:lang w:eastAsia="ru-RU"/>
          </w:rPr>
          <w:t>http://www.go-to-easyit.com</w:t>
        </w:r>
      </w:hyperlink>
      <w:r>
        <w:rPr>
          <w:rFonts w:eastAsia="CMUSerif-Roman"/>
          <w:szCs w:val="24"/>
          <w:lang w:eastAsia="ru-RU"/>
        </w:rPr>
        <w:t>. – Дата доступа:  14.15.2015.</w:t>
      </w:r>
    </w:p>
    <w:p w:rsidR="00DA00D6" w:rsidRDefault="00DA00D6" w:rsidP="00E04A25">
      <w:pPr>
        <w:ind w:firstLine="709"/>
        <w:rPr>
          <w:rFonts w:eastAsia="CMUSerif-Roman"/>
          <w:szCs w:val="24"/>
          <w:lang w:eastAsia="ru-RU"/>
        </w:rPr>
      </w:pPr>
      <w:r>
        <w:rPr>
          <w:rFonts w:eastAsia="CMUSerif-Roman"/>
          <w:szCs w:val="24"/>
          <w:lang w:eastAsia="ru-RU"/>
        </w:rPr>
        <w:t xml:space="preserve">3) </w:t>
      </w:r>
      <w:r>
        <w:rPr>
          <w:rFonts w:eastAsia="CMUSerif-Roman"/>
          <w:szCs w:val="24"/>
          <w:lang w:val="en-US" w:eastAsia="ru-RU"/>
        </w:rPr>
        <w:t>chelaxe</w:t>
      </w:r>
      <w:r w:rsidRPr="00DA00D6">
        <w:rPr>
          <w:rFonts w:eastAsia="CMUSerif-Roman"/>
          <w:szCs w:val="24"/>
          <w:lang w:eastAsia="ru-RU"/>
        </w:rPr>
        <w:t>@</w:t>
      </w:r>
      <w:r>
        <w:rPr>
          <w:rFonts w:eastAsia="CMUSerif-Roman"/>
          <w:szCs w:val="24"/>
          <w:lang w:val="en-US" w:eastAsia="ru-RU"/>
        </w:rPr>
        <w:t>dfh</w:t>
      </w:r>
      <w:r w:rsidRPr="00DA00D6">
        <w:rPr>
          <w:rFonts w:eastAsia="CMUSerif-Roman"/>
          <w:szCs w:val="24"/>
          <w:lang w:eastAsia="ru-RU"/>
        </w:rPr>
        <w:t xml:space="preserve"> [</w:t>
      </w:r>
      <w:r>
        <w:rPr>
          <w:rFonts w:eastAsia="CMUSerif-Roman"/>
          <w:szCs w:val="24"/>
          <w:lang w:eastAsia="ru-RU"/>
        </w:rPr>
        <w:t>Электронный ресурс</w:t>
      </w:r>
      <w:r w:rsidRPr="00DA00D6">
        <w:rPr>
          <w:rFonts w:eastAsia="CMUSerif-Roman"/>
          <w:szCs w:val="24"/>
          <w:lang w:eastAsia="ru-RU"/>
        </w:rPr>
        <w:t>]</w:t>
      </w:r>
      <w:r>
        <w:rPr>
          <w:rFonts w:eastAsia="CMUSerif-Roman"/>
          <w:szCs w:val="24"/>
          <w:lang w:eastAsia="ru-RU"/>
        </w:rPr>
        <w:t xml:space="preserve"> – Режим доступа: </w:t>
      </w:r>
      <w:hyperlink r:id="rId18" w:history="1">
        <w:r w:rsidRPr="00585157">
          <w:rPr>
            <w:rStyle w:val="ab"/>
            <w:rFonts w:eastAsia="CMUSerif-Roman"/>
            <w:szCs w:val="24"/>
            <w:lang w:eastAsia="ru-RU"/>
          </w:rPr>
          <w:t>http://chelaxe.ru/</w:t>
        </w:r>
      </w:hyperlink>
      <w:r>
        <w:rPr>
          <w:rFonts w:eastAsia="CMUSerif-Roman"/>
          <w:szCs w:val="24"/>
          <w:lang w:eastAsia="ru-RU"/>
        </w:rPr>
        <w:t xml:space="preserve"> - Дата доступа: 14.15.2015.</w:t>
      </w:r>
    </w:p>
    <w:p w:rsidR="00DA00D6" w:rsidRPr="00851D30" w:rsidRDefault="00DA00D6" w:rsidP="00E04A25">
      <w:pPr>
        <w:ind w:firstLine="709"/>
        <w:rPr>
          <w:rFonts w:eastAsia="CMUSerif-Roman"/>
          <w:szCs w:val="24"/>
          <w:lang w:eastAsia="ru-RU"/>
        </w:rPr>
      </w:pPr>
      <w:r>
        <w:rPr>
          <w:rFonts w:eastAsia="CMUSerif-Roman"/>
          <w:szCs w:val="24"/>
          <w:lang w:eastAsia="ru-RU"/>
        </w:rPr>
        <w:t xml:space="preserve">4) </w:t>
      </w:r>
      <w:r>
        <w:rPr>
          <w:rFonts w:eastAsia="CMUSerif-Roman"/>
          <w:szCs w:val="24"/>
          <w:lang w:val="en-US" w:eastAsia="ru-RU"/>
        </w:rPr>
        <w:t>IT</w:t>
      </w:r>
      <w:r w:rsidRPr="00DA00D6">
        <w:rPr>
          <w:rFonts w:eastAsia="CMUSerif-Roman"/>
          <w:szCs w:val="24"/>
          <w:lang w:eastAsia="ru-RU"/>
        </w:rPr>
        <w:t xml:space="preserve"> </w:t>
      </w:r>
      <w:r>
        <w:rPr>
          <w:rFonts w:eastAsia="CMUSerif-Roman"/>
          <w:szCs w:val="24"/>
          <w:lang w:val="en-US" w:eastAsia="ru-RU"/>
        </w:rPr>
        <w:t>Managers</w:t>
      </w:r>
      <w:r w:rsidRPr="00DA00D6">
        <w:rPr>
          <w:rFonts w:eastAsia="CMUSerif-Roman"/>
          <w:szCs w:val="24"/>
          <w:lang w:eastAsia="ru-RU"/>
        </w:rPr>
        <w:t xml:space="preserve"> [</w:t>
      </w:r>
      <w:r>
        <w:rPr>
          <w:rFonts w:eastAsia="CMUSerif-Roman"/>
          <w:szCs w:val="24"/>
          <w:lang w:eastAsia="ru-RU"/>
        </w:rPr>
        <w:t>Электронный ресурс</w:t>
      </w:r>
      <w:r w:rsidRPr="00DA00D6">
        <w:rPr>
          <w:rFonts w:eastAsia="CMUSerif-Roman"/>
          <w:szCs w:val="24"/>
          <w:lang w:eastAsia="ru-RU"/>
        </w:rPr>
        <w:t>]</w:t>
      </w:r>
      <w:r>
        <w:rPr>
          <w:rFonts w:eastAsia="CMUSerif-Roman"/>
          <w:szCs w:val="24"/>
          <w:lang w:eastAsia="ru-RU"/>
        </w:rPr>
        <w:t xml:space="preserve"> – Режим доступа: </w:t>
      </w:r>
      <w:r w:rsidRPr="00DA00D6">
        <w:rPr>
          <w:rFonts w:eastAsia="CMUSerif-Roman"/>
          <w:szCs w:val="24"/>
          <w:lang w:eastAsia="ru-RU"/>
        </w:rPr>
        <w:t>http://www.it-managers.ru/</w:t>
      </w:r>
      <w:r>
        <w:rPr>
          <w:rFonts w:eastAsia="CMUSerif-Roman"/>
          <w:szCs w:val="24"/>
          <w:lang w:eastAsia="ru-RU"/>
        </w:rPr>
        <w:t xml:space="preserve"> - Дата доступа: 14.15.2015.</w:t>
      </w:r>
    </w:p>
    <w:p w:rsidR="00F846D2" w:rsidRPr="00F846D2" w:rsidRDefault="00F846D2" w:rsidP="00E04A25">
      <w:pPr>
        <w:ind w:firstLine="709"/>
        <w:rPr>
          <w:rFonts w:eastAsia="CMUSerif-Roman"/>
          <w:szCs w:val="24"/>
          <w:lang w:eastAsia="ru-RU"/>
        </w:rPr>
      </w:pPr>
      <w:r w:rsidRPr="00F846D2">
        <w:rPr>
          <w:rFonts w:eastAsia="CMUSerif-Roman"/>
          <w:szCs w:val="24"/>
          <w:lang w:eastAsia="ru-RU"/>
        </w:rPr>
        <w:t xml:space="preserve">5) </w:t>
      </w:r>
      <w:r>
        <w:rPr>
          <w:rFonts w:eastAsia="CMUSerif-Roman"/>
          <w:szCs w:val="24"/>
          <w:lang w:eastAsia="ru-RU"/>
        </w:rPr>
        <w:t xml:space="preserve">Хабрахабр </w:t>
      </w:r>
      <w:r w:rsidRPr="00F846D2">
        <w:rPr>
          <w:rFonts w:eastAsia="CMUSerif-Roman"/>
          <w:szCs w:val="24"/>
          <w:lang w:eastAsia="ru-RU"/>
        </w:rPr>
        <w:t>[</w:t>
      </w:r>
      <w:r>
        <w:rPr>
          <w:rFonts w:eastAsia="CMUSerif-Roman"/>
          <w:szCs w:val="24"/>
          <w:lang w:eastAsia="ru-RU"/>
        </w:rPr>
        <w:t>Электронный ресурс</w:t>
      </w:r>
      <w:r w:rsidRPr="00F846D2">
        <w:rPr>
          <w:rFonts w:eastAsia="CMUSerif-Roman"/>
          <w:szCs w:val="24"/>
          <w:lang w:eastAsia="ru-RU"/>
        </w:rPr>
        <w:t>]</w:t>
      </w:r>
      <w:r>
        <w:rPr>
          <w:rFonts w:eastAsia="CMUSerif-Roman"/>
          <w:szCs w:val="24"/>
          <w:lang w:eastAsia="ru-RU"/>
        </w:rPr>
        <w:t xml:space="preserve"> – Режим доступа: </w:t>
      </w:r>
      <w:hyperlink r:id="rId19" w:history="1">
        <w:r w:rsidRPr="001324F7">
          <w:rPr>
            <w:rStyle w:val="ab"/>
            <w:rFonts w:eastAsia="CMUSerif-Roman"/>
            <w:szCs w:val="24"/>
            <w:lang w:eastAsia="ru-RU"/>
          </w:rPr>
          <w:t>http://habrahabr.ru/</w:t>
        </w:r>
      </w:hyperlink>
      <w:r>
        <w:rPr>
          <w:rFonts w:eastAsia="CMUSerif-Roman"/>
          <w:szCs w:val="24"/>
          <w:lang w:eastAsia="ru-RU"/>
        </w:rPr>
        <w:t xml:space="preserve"> - Дата доступа: 14.15.2015.</w:t>
      </w:r>
    </w:p>
    <w:p w:rsidR="00DA00D6" w:rsidRDefault="00DA00D6" w:rsidP="00E04A25">
      <w:pPr>
        <w:ind w:firstLine="709"/>
        <w:rPr>
          <w:lang w:eastAsia="ru-RU"/>
        </w:rPr>
      </w:pPr>
      <w:r>
        <w:rPr>
          <w:lang w:eastAsia="ru-RU"/>
        </w:rPr>
        <w:br w:type="page"/>
      </w: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pStyle w:val="10"/>
        <w:ind w:firstLine="709"/>
      </w:pPr>
      <w:bookmarkStart w:id="9" w:name="_Toc501203873"/>
      <w:r w:rsidRPr="005F261D">
        <w:t>Пр</w:t>
      </w:r>
      <w:r w:rsidR="00CF767A">
        <w:t xml:space="preserve">иложение </w:t>
      </w:r>
      <w:r>
        <w:t>А</w:t>
      </w:r>
      <w:bookmarkEnd w:id="9"/>
    </w:p>
    <w:p w:rsidR="004A495F" w:rsidRDefault="004A495F" w:rsidP="00E04A25">
      <w:pPr>
        <w:ind w:right="720" w:firstLine="709"/>
        <w:jc w:val="center"/>
        <w:rPr>
          <w:b/>
        </w:rPr>
      </w:pPr>
      <w:r>
        <w:rPr>
          <w:b/>
        </w:rPr>
        <w:t>План здания с указанием отделов, установленной компьютерной техники и коммуникаций</w:t>
      </w:r>
    </w:p>
    <w:p w:rsidR="004A495F" w:rsidRDefault="004A495F" w:rsidP="00E04A25">
      <w:pPr>
        <w:ind w:firstLine="709"/>
        <w:jc w:val="left"/>
        <w:rPr>
          <w:rFonts w:eastAsia="CMUSerif-Roman" w:cstheme="majorBidi"/>
          <w:b/>
          <w:bCs/>
          <w:color w:val="000000" w:themeColor="text1"/>
          <w:szCs w:val="28"/>
          <w:lang w:eastAsia="ru-RU"/>
        </w:rPr>
      </w:pPr>
      <w:r>
        <w:rPr>
          <w:rFonts w:eastAsia="CMUSerif-Roman"/>
          <w:lang w:eastAsia="ru-RU"/>
        </w:rPr>
        <w:br w:type="page"/>
      </w:r>
    </w:p>
    <w:p w:rsidR="00500627" w:rsidRPr="004A495F" w:rsidRDefault="00500627" w:rsidP="00E04A25">
      <w:pPr>
        <w:ind w:firstLine="709"/>
        <w:jc w:val="left"/>
        <w:rPr>
          <w:b/>
        </w:rPr>
      </w:pPr>
    </w:p>
    <w:sectPr w:rsidR="00500627" w:rsidRPr="004A495F" w:rsidSect="0044624C">
      <w:headerReference w:type="default" r:id="rId20"/>
      <w:headerReference w:type="first" r:id="rId21"/>
      <w:pgSz w:w="11906" w:h="16838"/>
      <w:pgMar w:top="993" w:right="850" w:bottom="1618" w:left="1701" w:header="276"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1F4D" w:rsidRDefault="00721F4D" w:rsidP="004C491D">
      <w:pPr>
        <w:spacing w:after="0" w:line="240" w:lineRule="auto"/>
      </w:pPr>
      <w:r>
        <w:separator/>
      </w:r>
    </w:p>
  </w:endnote>
  <w:endnote w:type="continuationSeparator" w:id="0">
    <w:p w:rsidR="00721F4D" w:rsidRDefault="00721F4D" w:rsidP="004C4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CMUSerif-Roman">
    <w:altName w:val="Arial Unicode MS"/>
    <w:panose1 w:val="00000000000000000000"/>
    <w:charset w:val="88"/>
    <w:family w:val="auto"/>
    <w:notTrueType/>
    <w:pitch w:val="default"/>
    <w:sig w:usb0="00000001" w:usb1="08080000" w:usb2="00000010" w:usb3="00000000" w:csb0="00100000"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charset w:val="CC"/>
    <w:family w:val="auto"/>
    <w:pitch w:val="variable"/>
    <w:sig w:usb0="00000001" w:usb1="1000004A" w:usb2="00000000" w:usb3="00000000" w:csb0="8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1F4D" w:rsidRDefault="00721F4D" w:rsidP="004C491D">
      <w:pPr>
        <w:spacing w:after="0" w:line="240" w:lineRule="auto"/>
      </w:pPr>
      <w:r>
        <w:separator/>
      </w:r>
    </w:p>
  </w:footnote>
  <w:footnote w:type="continuationSeparator" w:id="0">
    <w:p w:rsidR="00721F4D" w:rsidRDefault="00721F4D" w:rsidP="004C49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7E1" w:rsidRDefault="006417E1">
    <w:pPr>
      <w:pStyle w:val="a3"/>
    </w:pPr>
    <w:r>
      <w:rPr>
        <w:noProof/>
        <w:lang w:eastAsia="ru-RU"/>
      </w:rPr>
      <mc:AlternateContent>
        <mc:Choice Requires="wpg">
          <w:drawing>
            <wp:anchor distT="0" distB="0" distL="114300" distR="114300" simplePos="0" relativeHeight="251664384" behindDoc="0" locked="1" layoutInCell="1" allowOverlap="1">
              <wp:simplePos x="0" y="0"/>
              <wp:positionH relativeFrom="page">
                <wp:posOffset>717550</wp:posOffset>
              </wp:positionH>
              <wp:positionV relativeFrom="page">
                <wp:posOffset>203200</wp:posOffset>
              </wp:positionV>
              <wp:extent cx="6487795" cy="10258425"/>
              <wp:effectExtent l="12700" t="12700" r="14605" b="1587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5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8"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417E1" w:rsidRPr="001E5BA8" w:rsidRDefault="006417E1" w:rsidP="00E04A25">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769"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417E1" w:rsidRPr="001E5BA8" w:rsidRDefault="006417E1" w:rsidP="00E04A25">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770"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417E1" w:rsidRPr="001E5BA8" w:rsidRDefault="006417E1" w:rsidP="00E04A25">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771"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417E1" w:rsidRPr="001E5BA8" w:rsidRDefault="006417E1" w:rsidP="00E04A25">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772"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417E1" w:rsidRPr="001E5BA8" w:rsidRDefault="006417E1" w:rsidP="00E04A25">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773"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417E1" w:rsidRPr="00977FCF" w:rsidRDefault="006417E1" w:rsidP="00E04A25">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774"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417E1" w:rsidRDefault="006417E1" w:rsidP="00E04A25">
                            <w:pPr>
                              <w:pStyle w:val="a5"/>
                              <w:jc w:val="center"/>
                            </w:pPr>
                            <w:sdt>
                              <w:sdtPr>
                                <w:id w:val="-1601721271"/>
                                <w:docPartObj>
                                  <w:docPartGallery w:val="Page Numbers (Bottom of Page)"/>
                                  <w:docPartUnique/>
                                </w:docPartObj>
                              </w:sdtPr>
                              <w:sdtContent>
                                <w:sdt>
                                  <w:sdtPr>
                                    <w:id w:val="-555850296"/>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536C66">
                                      <w:rPr>
                                        <w:rFonts w:ascii="GOST Type BU" w:hAnsi="GOST Type BU"/>
                                        <w:i/>
                                        <w:noProof/>
                                        <w:sz w:val="32"/>
                                        <w:szCs w:val="32"/>
                                      </w:rPr>
                                      <w:t>21</w:t>
                                    </w:r>
                                    <w:r w:rsidRPr="00977FCF">
                                      <w:rPr>
                                        <w:rFonts w:ascii="GOST Type BU" w:hAnsi="GOST Type BU"/>
                                        <w:i/>
                                        <w:sz w:val="32"/>
                                        <w:szCs w:val="32"/>
                                      </w:rPr>
                                      <w:fldChar w:fldCharType="end"/>
                                    </w:r>
                                  </w:sdtContent>
                                </w:sdt>
                                <w:r>
                                  <w:t xml:space="preserve">  </w:t>
                                </w:r>
                              </w:sdtContent>
                            </w:sdt>
                          </w:p>
                          <w:p w:rsidR="006417E1" w:rsidRPr="00AD0C1A" w:rsidRDefault="006417E1" w:rsidP="00E04A25"/>
                        </w:txbxContent>
                      </wps:txbx>
                      <wps:bodyPr rot="0" vert="horz" wrap="square" lIns="12700" tIns="12700" rIns="12700" bIns="12700" anchor="t" anchorCtr="0" upright="1">
                        <a:noAutofit/>
                      </wps:bodyPr>
                    </wps:wsp>
                    <wps:wsp>
                      <wps:cNvPr id="775"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417E1" w:rsidRPr="0044624C" w:rsidRDefault="006417E1" w:rsidP="00E04A25">
                            <w:pPr>
                              <w:spacing w:after="120"/>
                              <w:ind w:left="709"/>
                              <w:rPr>
                                <w:rFonts w:ascii="GOST Type BU" w:hAnsi="GOST Type BU"/>
                                <w:i/>
                                <w:sz w:val="36"/>
                                <w:szCs w:val="36"/>
                              </w:rPr>
                            </w:pPr>
                            <w:r>
                              <w:rPr>
                                <w:i/>
                                <w:sz w:val="32"/>
                                <w:szCs w:val="32"/>
                              </w:rPr>
                              <w:t xml:space="preserve">           </w:t>
                            </w:r>
                            <w:r w:rsidRPr="0044624C">
                              <w:rPr>
                                <w:rFonts w:ascii="GOST Type BU" w:hAnsi="GOST Type BU"/>
                                <w:i/>
                                <w:sz w:val="36"/>
                                <w:szCs w:val="36"/>
                              </w:rPr>
                              <w:t>САД.1510655.ПЗ</w:t>
                            </w:r>
                          </w:p>
                          <w:p w:rsidR="006417E1" w:rsidRPr="00E351C3" w:rsidRDefault="006417E1" w:rsidP="00E04A25">
                            <w:pPr>
                              <w:ind w:left="708"/>
                              <w:rPr>
                                <w:rFonts w:ascii="Calibri" w:eastAsia="Calibri" w:hAnsi="Calibri"/>
                                <w:i/>
                                <w:sz w:val="32"/>
                                <w:szCs w:val="32"/>
                              </w:rPr>
                            </w:pPr>
                          </w:p>
                          <w:p w:rsidR="006417E1" w:rsidRPr="00AB1AC7" w:rsidRDefault="006417E1" w:rsidP="00E04A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 o:spid="_x0000_s1026" style="position:absolute;left:0;text-align:left;margin-left:56.5pt;margin-top:16pt;width:510.85pt;height:807.75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i+XxAAAANsAAAAPAAAAZHJzL2Rvd25yZXYueG1sRI/NasMw&#10;EITvhbyD2EBujZyG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G1KL5fEAAAA2wAAAA8A&#10;AAAAAAAAAAAAAAAABwIAAGRycy9kb3ducmV2LnhtbFBLBQYAAAAAAwADALcAAAD4Ag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" filled="f" stroked="f" strokeweight=".25pt">
                <v:textbox inset="1pt,1pt,1pt,1pt">
                  <w:txbxContent>
                    <w:p w:rsidR="006417E1" w:rsidRPr="001E5BA8" w:rsidRDefault="006417E1" w:rsidP="00E04A25">
                      <w:pPr>
                        <w:jc w:val="center"/>
                        <w:rPr>
                          <w:rFonts w:ascii="Journal" w:hAnsi="Journal"/>
                          <w:i/>
                        </w:rPr>
                      </w:pPr>
                      <w:r w:rsidRPr="001E5BA8">
                        <w:rPr>
                          <w:rFonts w:ascii="Journal" w:hAnsi="Journal"/>
                          <w:i/>
                          <w:sz w:val="18"/>
                        </w:rPr>
                        <w:t>Изм.</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" filled="f" stroked="f" strokeweight=".25pt">
                <v:textbox inset="1pt,1pt,1pt,1pt">
                  <w:txbxContent>
                    <w:p w:rsidR="006417E1" w:rsidRPr="001E5BA8" w:rsidRDefault="006417E1" w:rsidP="00E04A25">
                      <w:pPr>
                        <w:jc w:val="center"/>
                        <w:rPr>
                          <w:rFonts w:ascii="Journal" w:hAnsi="Journal"/>
                          <w:i/>
                        </w:rPr>
                      </w:pPr>
                      <w:r w:rsidRPr="001E5BA8">
                        <w:rPr>
                          <w:rFonts w:ascii="Journal" w:hAnsi="Journal"/>
                          <w:i/>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" filled="f" stroked="f" strokeweight=".25pt">
                <v:textbox inset="1pt,1pt,1pt,1pt">
                  <w:txbxContent>
                    <w:p w:rsidR="006417E1" w:rsidRPr="001E5BA8" w:rsidRDefault="006417E1" w:rsidP="00E04A25">
                      <w:pPr>
                        <w:jc w:val="center"/>
                        <w:rPr>
                          <w:rFonts w:ascii="Journal" w:hAnsi="Journal"/>
                          <w:i/>
                        </w:rPr>
                      </w:pPr>
                      <w:r w:rsidRPr="001E5BA8">
                        <w:rPr>
                          <w:rFonts w:ascii="Journal" w:hAnsi="Journal"/>
                          <w:i/>
                          <w:sz w:val="18"/>
                        </w:rPr>
                        <w:t>№ докум.</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" filled="f" stroked="f" strokeweight=".25pt">
                <v:textbox inset="1pt,1pt,1pt,1pt">
                  <w:txbxContent>
                    <w:p w:rsidR="006417E1" w:rsidRPr="001E5BA8" w:rsidRDefault="006417E1" w:rsidP="00E04A25">
                      <w:pPr>
                        <w:jc w:val="center"/>
                        <w:rPr>
                          <w:rFonts w:ascii="Journal" w:hAnsi="Journal"/>
                          <w:i/>
                        </w:rPr>
                      </w:pPr>
                      <w:r w:rsidRPr="001E5BA8">
                        <w:rPr>
                          <w:rFonts w:ascii="Journal" w:hAnsi="Journal"/>
                          <w:i/>
                          <w:sz w:val="18"/>
                        </w:rPr>
                        <w:t>Подпись</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" filled="f" stroked="f" strokeweight=".25pt">
                <v:textbox inset="1pt,1pt,1pt,1pt">
                  <w:txbxContent>
                    <w:p w:rsidR="006417E1" w:rsidRPr="001E5BA8" w:rsidRDefault="006417E1" w:rsidP="00E04A25">
                      <w:pPr>
                        <w:jc w:val="center"/>
                        <w:rPr>
                          <w:rFonts w:ascii="Journal" w:hAnsi="Journal"/>
                          <w:i/>
                        </w:rPr>
                      </w:pPr>
                      <w:r w:rsidRPr="001E5BA8">
                        <w:rPr>
                          <w:rFonts w:ascii="Journal" w:hAnsi="Journal"/>
                          <w:i/>
                          <w:sz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" filled="f" stroked="f" strokeweight=".25pt">
                <v:textbox inset="1pt,1pt,1pt,1pt">
                  <w:txbxContent>
                    <w:p w:rsidR="006417E1" w:rsidRPr="00977FCF" w:rsidRDefault="006417E1" w:rsidP="00E04A25">
                      <w:pPr>
                        <w:rPr>
                          <w:rFonts w:ascii="GOST Type BU" w:hAnsi="GOST Type BU"/>
                          <w:i/>
                          <w:sz w:val="20"/>
                          <w:szCs w:val="20"/>
                        </w:rPr>
                      </w:pPr>
                      <w:r w:rsidRPr="00977FCF">
                        <w:rPr>
                          <w:rFonts w:ascii="GOST Type BU" w:hAnsi="GOST Type BU"/>
                          <w:i/>
                          <w:sz w:val="20"/>
                          <w:szCs w:val="20"/>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" filled="f" stroked="f" strokeweight=".25pt">
                <v:textbox inset="1pt,1pt,1pt,1pt">
                  <w:txbxContent>
                    <w:p w:rsidR="006417E1" w:rsidRDefault="006417E1" w:rsidP="00E04A25">
                      <w:pPr>
                        <w:pStyle w:val="a5"/>
                        <w:jc w:val="center"/>
                      </w:pPr>
                      <w:sdt>
                        <w:sdtPr>
                          <w:id w:val="-1601721271"/>
                          <w:docPartObj>
                            <w:docPartGallery w:val="Page Numbers (Bottom of Page)"/>
                            <w:docPartUnique/>
                          </w:docPartObj>
                        </w:sdtPr>
                        <w:sdtContent>
                          <w:sdt>
                            <w:sdtPr>
                              <w:id w:val="-555850296"/>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536C66">
                                <w:rPr>
                                  <w:rFonts w:ascii="GOST Type BU" w:hAnsi="GOST Type BU"/>
                                  <w:i/>
                                  <w:noProof/>
                                  <w:sz w:val="32"/>
                                  <w:szCs w:val="32"/>
                                </w:rPr>
                                <w:t>21</w:t>
                              </w:r>
                              <w:r w:rsidRPr="00977FCF">
                                <w:rPr>
                                  <w:rFonts w:ascii="GOST Type BU" w:hAnsi="GOST Type BU"/>
                                  <w:i/>
                                  <w:sz w:val="32"/>
                                  <w:szCs w:val="32"/>
                                </w:rPr>
                                <w:fldChar w:fldCharType="end"/>
                              </w:r>
                            </w:sdtContent>
                          </w:sdt>
                          <w:r>
                            <w:t xml:space="preserve">  </w:t>
                          </w:r>
                        </w:sdtContent>
                      </w:sdt>
                    </w:p>
                    <w:p w:rsidR="006417E1" w:rsidRPr="00AD0C1A" w:rsidRDefault="006417E1" w:rsidP="00E04A25"/>
                  </w:txbxContent>
                </v:textbox>
              </v:rect>
              <v:rect id="Rectangle 2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" filled="f" stroked="f" strokeweight=".25pt">
                <v:textbox inset="1pt,1pt,1pt,1pt">
                  <w:txbxContent>
                    <w:p w:rsidR="006417E1" w:rsidRPr="0044624C" w:rsidRDefault="006417E1" w:rsidP="00E04A25">
                      <w:pPr>
                        <w:spacing w:after="120"/>
                        <w:ind w:left="709"/>
                        <w:rPr>
                          <w:rFonts w:ascii="GOST Type BU" w:hAnsi="GOST Type BU"/>
                          <w:i/>
                          <w:sz w:val="36"/>
                          <w:szCs w:val="36"/>
                        </w:rPr>
                      </w:pPr>
                      <w:r>
                        <w:rPr>
                          <w:i/>
                          <w:sz w:val="32"/>
                          <w:szCs w:val="32"/>
                        </w:rPr>
                        <w:t xml:space="preserve">           </w:t>
                      </w:r>
                      <w:r w:rsidRPr="0044624C">
                        <w:rPr>
                          <w:rFonts w:ascii="GOST Type BU" w:hAnsi="GOST Type BU"/>
                          <w:i/>
                          <w:sz w:val="36"/>
                          <w:szCs w:val="36"/>
                        </w:rPr>
                        <w:t>САД.1510655.ПЗ</w:t>
                      </w:r>
                    </w:p>
                    <w:p w:rsidR="006417E1" w:rsidRPr="00E351C3" w:rsidRDefault="006417E1" w:rsidP="00E04A25">
                      <w:pPr>
                        <w:ind w:left="708"/>
                        <w:rPr>
                          <w:rFonts w:ascii="Calibri" w:eastAsia="Calibri" w:hAnsi="Calibri"/>
                          <w:i/>
                          <w:sz w:val="32"/>
                          <w:szCs w:val="32"/>
                        </w:rPr>
                      </w:pPr>
                    </w:p>
                    <w:p w:rsidR="006417E1" w:rsidRPr="00AB1AC7" w:rsidRDefault="006417E1" w:rsidP="00E04A25"/>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17E1" w:rsidRDefault="006417E1">
    <w:pPr>
      <w:pStyle w:val="a3"/>
    </w:pPr>
    <w:r>
      <w:rPr>
        <w:noProof/>
        <w:lang w:eastAsia="ru-RU"/>
      </w:rPr>
      <mc:AlternateContent>
        <mc:Choice Requires="wpg">
          <w:drawing>
            <wp:anchor distT="0" distB="0" distL="114300" distR="114300" simplePos="0" relativeHeight="251656192" behindDoc="0" locked="1" layoutInCell="1" allowOverlap="1" wp14:anchorId="05494267" wp14:editId="6685203A">
              <wp:simplePos x="0" y="0"/>
              <wp:positionH relativeFrom="page">
                <wp:posOffset>685800</wp:posOffset>
              </wp:positionH>
              <wp:positionV relativeFrom="page">
                <wp:posOffset>171450</wp:posOffset>
              </wp:positionV>
              <wp:extent cx="6569710" cy="10206355"/>
              <wp:effectExtent l="0" t="0" r="21590" b="23495"/>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9710" cy="10206355"/>
                        <a:chOff x="0" y="2"/>
                        <a:chExt cx="20000" cy="20000"/>
                      </a:xfrm>
                    </wpg:grpSpPr>
                    <wps:wsp>
                      <wps:cNvPr id="4" name="Rectangle 4"/>
                      <wps:cNvSpPr>
                        <a:spLocks noChangeArrowheads="1"/>
                      </wps:cNvSpPr>
                      <wps:spPr bwMode="auto">
                        <a:xfrm>
                          <a:off x="0" y="2"/>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 name="Line 5"/>
                      <wps:cNvCnPr/>
                      <wps:spPr bwMode="auto">
                        <a:xfrm>
                          <a:off x="995" y="17278"/>
                          <a:ext cx="0" cy="9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6"/>
                      <wps:cNvCnPr/>
                      <wps:spPr bwMode="auto">
                        <a:xfrm>
                          <a:off x="10" y="17278"/>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7"/>
                      <wps:cNvCnPr/>
                      <wps:spPr bwMode="auto">
                        <a:xfrm>
                          <a:off x="2188" y="17278"/>
                          <a:ext cx="0" cy="27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8"/>
                      <wps:cNvCnPr/>
                      <wps:spPr bwMode="auto">
                        <a:xfrm>
                          <a:off x="4921" y="17279"/>
                          <a:ext cx="0" cy="271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9"/>
                      <wps:cNvCnPr/>
                      <wps:spPr bwMode="auto">
                        <a:xfrm>
                          <a:off x="6559" y="17278"/>
                          <a:ext cx="0" cy="27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0"/>
                      <wps:cNvCnPr/>
                      <wps:spPr bwMode="auto">
                        <a:xfrm>
                          <a:off x="7646" y="17279"/>
                          <a:ext cx="6" cy="27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2"/>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3"/>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Rectangle 14"/>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417E1" w:rsidRDefault="006417E1" w:rsidP="00A35240">
                            <w:pPr>
                              <w:pStyle w:val="a7"/>
                              <w:jc w:val="center"/>
                              <w:rPr>
                                <w:sz w:val="18"/>
                              </w:rPr>
                            </w:pPr>
                            <w:r>
                              <w:rPr>
                                <w:sz w:val="18"/>
                              </w:rPr>
                              <w:t>Изм.</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417E1" w:rsidRDefault="006417E1" w:rsidP="00A35240">
                            <w:pPr>
                              <w:pStyle w:val="a7"/>
                              <w:jc w:val="center"/>
                              <w:rPr>
                                <w:sz w:val="18"/>
                              </w:rPr>
                            </w:pPr>
                            <w:r>
                              <w:rPr>
                                <w:sz w:val="18"/>
                              </w:rPr>
                              <w:t>Лист</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417E1" w:rsidRDefault="006417E1" w:rsidP="00A3524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417E1" w:rsidRDefault="006417E1" w:rsidP="00A35240">
                            <w:pPr>
                              <w:pStyle w:val="a7"/>
                              <w:jc w:val="center"/>
                              <w:rPr>
                                <w:sz w:val="18"/>
                              </w:rPr>
                            </w:pPr>
                            <w:r>
                              <w:rPr>
                                <w:sz w:val="18"/>
                              </w:rPr>
                              <w:t>Подпись</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417E1" w:rsidRDefault="006417E1" w:rsidP="00A35240">
                            <w:pPr>
                              <w:pStyle w:val="a7"/>
                              <w:jc w:val="center"/>
                              <w:rPr>
                                <w:sz w:val="18"/>
                              </w:rPr>
                            </w:pPr>
                            <w:r>
                              <w:rPr>
                                <w:sz w:val="18"/>
                              </w:rPr>
                              <w:t>Дата</w:t>
                            </w:r>
                          </w:p>
                        </w:txbxContent>
                      </wps:txbx>
                      <wps:bodyPr rot="0" vert="horz" wrap="square" lIns="12700" tIns="12700" rIns="12700" bIns="12700" anchor="t" anchorCtr="0" upright="1">
                        <a:noAutofit/>
                      </wps:bodyPr>
                    </wps:wsp>
                    <wps:wsp>
                      <wps:cNvPr id="19" name="Rectangle 19"/>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417E1" w:rsidRDefault="006417E1" w:rsidP="00A35240">
                            <w:pPr>
                              <w:pStyle w:val="a7"/>
                              <w:jc w:val="center"/>
                              <w:rPr>
                                <w:sz w:val="18"/>
                              </w:rPr>
                            </w:pPr>
                            <w:r>
                              <w:rPr>
                                <w:sz w:val="18"/>
                              </w:rPr>
                              <w:t>Лист</w:t>
                            </w:r>
                          </w:p>
                        </w:txbxContent>
                      </wps:txbx>
                      <wps:bodyPr rot="0" vert="horz" wrap="square" lIns="12700" tIns="12700" rIns="12700" bIns="12700" anchor="t" anchorCtr="0" upright="1">
                        <a:noAutofit/>
                      </wps:bodyPr>
                    </wps:wsp>
                    <wps:wsp>
                      <wps:cNvPr id="20" name="Rectangle 20"/>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417E1" w:rsidRPr="00766F5C" w:rsidRDefault="006417E1" w:rsidP="00A35240">
                            <w:pPr>
                              <w:pStyle w:val="a7"/>
                              <w:jc w:val="center"/>
                              <w:rPr>
                                <w:i w:val="0"/>
                                <w:sz w:val="18"/>
                                <w:lang w:val="en-US"/>
                              </w:rPr>
                            </w:pPr>
                            <w:r>
                              <w:rPr>
                                <w:i w:val="0"/>
                                <w:sz w:val="18"/>
                                <w:lang w:val="en-US"/>
                              </w:rPr>
                              <w:t>3</w:t>
                            </w:r>
                          </w:p>
                        </w:txbxContent>
                      </wps:txbx>
                      <wps:bodyPr rot="0" vert="horz" wrap="square" lIns="12700" tIns="12700" rIns="12700" bIns="12700" anchor="t" anchorCtr="0" upright="1">
                        <a:noAutofit/>
                      </wps:bodyPr>
                    </wps:wsp>
                    <wps:wsp>
                      <wps:cNvPr id="21" name="Rectangle 21"/>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417E1" w:rsidRPr="00DA06CD" w:rsidRDefault="006417E1" w:rsidP="00A35240">
                            <w:pPr>
                              <w:pStyle w:val="a7"/>
                              <w:jc w:val="center"/>
                              <w:rPr>
                                <w:i w:val="0"/>
                              </w:rPr>
                            </w:pPr>
                            <w:r w:rsidRPr="00667CF2">
                              <w:rPr>
                                <w:i w:val="0"/>
                                <w:lang w:val="ru-RU"/>
                              </w:rPr>
                              <w:t>Курсовой</w:t>
                            </w:r>
                            <w:r w:rsidRPr="00DA06CD">
                              <w:rPr>
                                <w:i w:val="0"/>
                              </w:rPr>
                              <w:t xml:space="preserve"> проект</w:t>
                            </w:r>
                          </w:p>
                          <w:p w:rsidR="006417E1" w:rsidRDefault="006417E1" w:rsidP="00A35240">
                            <w:pPr>
                              <w:rPr>
                                <w:lang w:val="en-US"/>
                              </w:rPr>
                            </w:pPr>
                          </w:p>
                          <w:p w:rsidR="006417E1" w:rsidRPr="009D72B7" w:rsidRDefault="006417E1" w:rsidP="00A35240">
                            <w:pPr>
                              <w:rPr>
                                <w:lang w:val="en-US"/>
                              </w:rPr>
                            </w:pPr>
                          </w:p>
                        </w:txbxContent>
                      </wps:txbx>
                      <wps:bodyPr rot="0" vert="horz" wrap="square" lIns="12700" tIns="12700" rIns="12700" bIns="12700" anchor="t" anchorCtr="0" upright="1">
                        <a:noAutofit/>
                      </wps:bodyPr>
                    </wps:wsp>
                    <wps:wsp>
                      <wps:cNvPr id="22" name="Line 22"/>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3"/>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4"/>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5"/>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6"/>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7" name="Group 27"/>
                      <wpg:cNvGrpSpPr>
                        <a:grpSpLocks/>
                      </wpg:cNvGrpSpPr>
                      <wpg:grpSpPr bwMode="auto">
                        <a:xfrm>
                          <a:off x="39" y="18267"/>
                          <a:ext cx="4801" cy="310"/>
                          <a:chOff x="0" y="0"/>
                          <a:chExt cx="19999" cy="20000"/>
                        </a:xfrm>
                      </wpg:grpSpPr>
                      <wps:wsp>
                        <wps:cNvPr id="28" name="Rectangle 2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417E1" w:rsidRDefault="006417E1" w:rsidP="00A35240">
                              <w:pPr>
                                <w:pStyle w:val="a7"/>
                                <w:rPr>
                                  <w:sz w:val="18"/>
                                </w:rPr>
                              </w:pPr>
                              <w:r>
                                <w:rPr>
                                  <w:sz w:val="18"/>
                                </w:rPr>
                                <w:t xml:space="preserve"> Разраб.</w:t>
                              </w:r>
                            </w:p>
                          </w:txbxContent>
                        </wps:txbx>
                        <wps:bodyPr rot="0" vert="horz" wrap="square" lIns="12700" tIns="12700" rIns="12700" bIns="12700" anchor="t" anchorCtr="0" upright="1">
                          <a:noAutofit/>
                        </wps:bodyPr>
                      </wps:wsp>
                      <wps:wsp>
                        <wps:cNvPr id="29" name="Rectangle 2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417E1" w:rsidRPr="001970D8" w:rsidRDefault="006417E1" w:rsidP="00A35240">
                              <w:pPr>
                                <w:pStyle w:val="a7"/>
                                <w:jc w:val="left"/>
                                <w:rPr>
                                  <w:i w:val="0"/>
                                  <w:sz w:val="12"/>
                                  <w:szCs w:val="16"/>
                                  <w:lang w:val="ru-RU"/>
                                </w:rPr>
                              </w:pPr>
                              <w:r>
                                <w:rPr>
                                  <w:i w:val="0"/>
                                  <w:sz w:val="14"/>
                                  <w:szCs w:val="16"/>
                                  <w:lang w:val="ru-RU"/>
                                </w:rPr>
                                <w:t>Стеняев А.Д.</w:t>
                              </w:r>
                            </w:p>
                          </w:txbxContent>
                        </wps:txbx>
                        <wps:bodyPr rot="0" vert="horz" wrap="square" lIns="12700" tIns="12700" rIns="12700" bIns="12700" anchor="t" anchorCtr="0" upright="1">
                          <a:noAutofit/>
                        </wps:bodyPr>
                      </wps:wsp>
                    </wpg:grpSp>
                    <wpg:grpSp>
                      <wpg:cNvPr id="30" name="Group 30"/>
                      <wpg:cNvGrpSpPr>
                        <a:grpSpLocks/>
                      </wpg:cNvGrpSpPr>
                      <wpg:grpSpPr bwMode="auto">
                        <a:xfrm>
                          <a:off x="39" y="18614"/>
                          <a:ext cx="4801" cy="309"/>
                          <a:chOff x="0" y="0"/>
                          <a:chExt cx="19999" cy="20000"/>
                        </a:xfrm>
                      </wpg:grpSpPr>
                      <wps:wsp>
                        <wps:cNvPr id="31" name="Rectangle 3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417E1" w:rsidRDefault="006417E1" w:rsidP="00A35240">
                              <w:pPr>
                                <w:pStyle w:val="a7"/>
                                <w:rPr>
                                  <w:sz w:val="18"/>
                                </w:rPr>
                              </w:pPr>
                              <w:r>
                                <w:rPr>
                                  <w:sz w:val="18"/>
                                </w:rPr>
                                <w:t xml:space="preserve"> Провер.</w:t>
                              </w:r>
                            </w:p>
                          </w:txbxContent>
                        </wps:txbx>
                        <wps:bodyPr rot="0" vert="horz" wrap="square" lIns="12700" tIns="12700" rIns="12700" bIns="12700" anchor="t" anchorCtr="0" upright="1">
                          <a:noAutofit/>
                        </wps:bodyPr>
                      </wps:wsp>
                      <wps:wsp>
                        <wps:cNvPr id="32" name="Rectangle 3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417E1" w:rsidRPr="001970D8" w:rsidRDefault="006417E1" w:rsidP="00A35240">
                              <w:pPr>
                                <w:pStyle w:val="a7"/>
                                <w:jc w:val="left"/>
                                <w:rPr>
                                  <w:i w:val="0"/>
                                  <w:sz w:val="14"/>
                                  <w:szCs w:val="18"/>
                                  <w:lang w:val="ru-RU"/>
                                </w:rPr>
                              </w:pPr>
                              <w:r>
                                <w:rPr>
                                  <w:i w:val="0"/>
                                  <w:sz w:val="14"/>
                                  <w:szCs w:val="18"/>
                                  <w:lang w:val="ru-RU"/>
                                </w:rPr>
                                <w:t>Гатихо Е.С.</w:t>
                              </w:r>
                            </w:p>
                          </w:txbxContent>
                        </wps:txbx>
                        <wps:bodyPr rot="0" vert="horz" wrap="square" lIns="12700" tIns="12700" rIns="12700" bIns="12700" anchor="t" anchorCtr="0" upright="1">
                          <a:noAutofit/>
                        </wps:bodyPr>
                      </wps:wsp>
                    </wpg:grpSp>
                    <wpg:grpSp>
                      <wpg:cNvPr id="33" name="Group 33"/>
                      <wpg:cNvGrpSpPr>
                        <a:grpSpLocks/>
                      </wpg:cNvGrpSpPr>
                      <wpg:grpSpPr bwMode="auto">
                        <a:xfrm>
                          <a:off x="39" y="18969"/>
                          <a:ext cx="4801" cy="309"/>
                          <a:chOff x="0" y="0"/>
                          <a:chExt cx="19999" cy="20000"/>
                        </a:xfrm>
                      </wpg:grpSpPr>
                      <wps:wsp>
                        <wps:cNvPr id="34" name="Rectangle 3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417E1" w:rsidRDefault="006417E1" w:rsidP="00A35240">
                              <w:pPr>
                                <w:pStyle w:val="a7"/>
                                <w:rPr>
                                  <w:sz w:val="18"/>
                                </w:rPr>
                              </w:pPr>
                              <w:r>
                                <w:rPr>
                                  <w:sz w:val="18"/>
                                </w:rPr>
                                <w:t xml:space="preserve"> Реценз.</w:t>
                              </w:r>
                            </w:p>
                          </w:txbxContent>
                        </wps:txbx>
                        <wps:bodyPr rot="0" vert="horz" wrap="square" lIns="12700" tIns="12700" rIns="12700" bIns="12700" anchor="t" anchorCtr="0" upright="1">
                          <a:noAutofit/>
                        </wps:bodyPr>
                      </wps:wsp>
                      <wps:wsp>
                        <wps:cNvPr id="35" name="Rectangle 3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417E1" w:rsidRPr="008B095D" w:rsidRDefault="006417E1" w:rsidP="00A35240"/>
                          </w:txbxContent>
                        </wps:txbx>
                        <wps:bodyPr rot="0" vert="horz" wrap="square" lIns="12700" tIns="12700" rIns="12700" bIns="12700" anchor="t" anchorCtr="0" upright="1">
                          <a:noAutofit/>
                        </wps:bodyPr>
                      </wps:wsp>
                    </wpg:grpSp>
                    <wpg:grpSp>
                      <wpg:cNvPr id="36" name="Group 36"/>
                      <wpg:cNvGrpSpPr>
                        <a:grpSpLocks/>
                      </wpg:cNvGrpSpPr>
                      <wpg:grpSpPr bwMode="auto">
                        <a:xfrm>
                          <a:off x="39" y="19314"/>
                          <a:ext cx="4801" cy="310"/>
                          <a:chOff x="0" y="0"/>
                          <a:chExt cx="19999" cy="20000"/>
                        </a:xfrm>
                      </wpg:grpSpPr>
                      <wps:wsp>
                        <wps:cNvPr id="37" name="Rectangle 3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417E1" w:rsidRDefault="006417E1" w:rsidP="00A35240">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38" name="Rectangle 3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417E1" w:rsidRPr="008B095D" w:rsidRDefault="006417E1" w:rsidP="00A35240"/>
                          </w:txbxContent>
                        </wps:txbx>
                        <wps:bodyPr rot="0" vert="horz" wrap="square" lIns="12700" tIns="12700" rIns="12700" bIns="12700" anchor="t" anchorCtr="0" upright="1">
                          <a:noAutofit/>
                        </wps:bodyPr>
                      </wps:wsp>
                    </wpg:grpSp>
                    <wpg:grpSp>
                      <wpg:cNvPr id="39" name="Group 39"/>
                      <wpg:cNvGrpSpPr>
                        <a:grpSpLocks/>
                      </wpg:cNvGrpSpPr>
                      <wpg:grpSpPr bwMode="auto">
                        <a:xfrm>
                          <a:off x="39" y="19660"/>
                          <a:ext cx="4801" cy="309"/>
                          <a:chOff x="0" y="0"/>
                          <a:chExt cx="19999" cy="20000"/>
                        </a:xfrm>
                      </wpg:grpSpPr>
                      <wps:wsp>
                        <wps:cNvPr id="40" name="Rectangle 4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417E1" w:rsidRDefault="006417E1" w:rsidP="00A35240">
                              <w:pPr>
                                <w:pStyle w:val="a7"/>
                                <w:rPr>
                                  <w:sz w:val="18"/>
                                </w:rPr>
                              </w:pPr>
                              <w:r>
                                <w:rPr>
                                  <w:sz w:val="18"/>
                                </w:rPr>
                                <w:t xml:space="preserve"> Утверд.</w:t>
                              </w:r>
                            </w:p>
                          </w:txbxContent>
                        </wps:txbx>
                        <wps:bodyPr rot="0" vert="horz" wrap="square" lIns="12700" tIns="12700" rIns="12700" bIns="12700" anchor="t" anchorCtr="0" upright="1">
                          <a:noAutofit/>
                        </wps:bodyPr>
                      </wps:wsp>
                      <wps:wsp>
                        <wps:cNvPr id="41" name="Rectangle 4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417E1" w:rsidRPr="008B095D" w:rsidRDefault="006417E1" w:rsidP="00A35240">
                              <w:pPr>
                                <w:pStyle w:val="a7"/>
                                <w:rPr>
                                  <w:sz w:val="18"/>
                                  <w:lang w:val="en-US"/>
                                </w:rPr>
                              </w:pPr>
                            </w:p>
                          </w:txbxContent>
                        </wps:txbx>
                        <wps:bodyPr rot="0" vert="horz" wrap="square" lIns="12700" tIns="12700" rIns="12700" bIns="12700" anchor="t" anchorCtr="0" upright="1">
                          <a:noAutofit/>
                        </wps:bodyPr>
                      </wps:wsp>
                    </wpg:grpSp>
                    <wps:wsp>
                      <wps:cNvPr id="42" name="Line 42"/>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Rectangle 43"/>
                      <wps:cNvSpPr>
                        <a:spLocks noChangeArrowheads="1"/>
                      </wps:cNvSpPr>
                      <wps:spPr bwMode="auto">
                        <a:xfrm>
                          <a:off x="7760" y="18125"/>
                          <a:ext cx="6292" cy="184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417E1" w:rsidRDefault="006417E1" w:rsidP="00AF67C4">
                            <w:pPr>
                              <w:pStyle w:val="a7"/>
                              <w:jc w:val="center"/>
                              <w:rPr>
                                <w:i w:val="0"/>
                                <w:sz w:val="22"/>
                                <w:szCs w:val="22"/>
                                <w:lang w:val="ru-RU"/>
                              </w:rPr>
                            </w:pPr>
                          </w:p>
                          <w:p w:rsidR="006417E1" w:rsidRDefault="006417E1" w:rsidP="00AF67C4">
                            <w:pPr>
                              <w:pStyle w:val="a7"/>
                              <w:jc w:val="center"/>
                              <w:rPr>
                                <w:i w:val="0"/>
                                <w:sz w:val="22"/>
                                <w:szCs w:val="22"/>
                                <w:lang w:val="ru-RU"/>
                              </w:rPr>
                            </w:pPr>
                          </w:p>
                          <w:p w:rsidR="006417E1" w:rsidRPr="00AF67C4" w:rsidRDefault="006417E1" w:rsidP="00AF67C4">
                            <w:pPr>
                              <w:pStyle w:val="a7"/>
                              <w:jc w:val="center"/>
                              <w:rPr>
                                <w:i w:val="0"/>
                                <w:sz w:val="22"/>
                                <w:szCs w:val="22"/>
                                <w:lang w:val="ru-RU"/>
                              </w:rPr>
                            </w:pPr>
                            <w:r>
                              <w:rPr>
                                <w:i w:val="0"/>
                                <w:sz w:val="22"/>
                                <w:szCs w:val="22"/>
                                <w:lang w:val="ru-RU"/>
                              </w:rPr>
                              <w:t>Операционные системы и системное программирование</w:t>
                            </w:r>
                          </w:p>
                        </w:txbxContent>
                      </wps:txbx>
                      <wps:bodyPr rot="0" vert="horz" wrap="square" lIns="12700" tIns="12700" rIns="12700" bIns="12700" anchor="t" anchorCtr="0" upright="1">
                        <a:noAutofit/>
                      </wps:bodyPr>
                    </wps:wsp>
                    <wps:wsp>
                      <wps:cNvPr id="44" name="Line 44"/>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Line 45"/>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Line 46"/>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Rectangle 47"/>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417E1" w:rsidRDefault="006417E1" w:rsidP="00A35240">
                            <w:pPr>
                              <w:pStyle w:val="a7"/>
                              <w:jc w:val="center"/>
                              <w:rPr>
                                <w:sz w:val="18"/>
                              </w:rPr>
                            </w:pPr>
                            <w:r>
                              <w:rPr>
                                <w:sz w:val="18"/>
                              </w:rPr>
                              <w:t>Лит.</w:t>
                            </w:r>
                          </w:p>
                        </w:txbxContent>
                      </wps:txbx>
                      <wps:bodyPr rot="0" vert="horz" wrap="square" lIns="12700" tIns="12700" rIns="12700" bIns="12700" anchor="t" anchorCtr="0" upright="1">
                        <a:noAutofit/>
                      </wps:bodyPr>
                    </wps:wsp>
                    <wps:wsp>
                      <wps:cNvPr id="48" name="Rectangle 48"/>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417E1" w:rsidRDefault="006417E1" w:rsidP="00A35240">
                            <w:pPr>
                              <w:pStyle w:val="a7"/>
                              <w:jc w:val="center"/>
                              <w:rPr>
                                <w:sz w:val="18"/>
                              </w:rPr>
                            </w:pPr>
                            <w:r>
                              <w:rPr>
                                <w:sz w:val="18"/>
                              </w:rPr>
                              <w:t>Листов</w:t>
                            </w:r>
                          </w:p>
                        </w:txbxContent>
                      </wps:txbx>
                      <wps:bodyPr rot="0" vert="horz" wrap="square" lIns="12700" tIns="12700" rIns="12700" bIns="12700" anchor="t" anchorCtr="0" upright="1">
                        <a:noAutofit/>
                      </wps:bodyPr>
                    </wps:wsp>
                    <wps:wsp>
                      <wps:cNvPr id="49" name="Rectangle 49"/>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417E1" w:rsidRPr="00322283" w:rsidRDefault="006417E1" w:rsidP="00A35240">
                            <w:pPr>
                              <w:jc w:val="center"/>
                              <w:rPr>
                                <w:color w:val="000000" w:themeColor="text1"/>
                              </w:rPr>
                            </w:pPr>
                            <w:r>
                              <w:rPr>
                                <w:color w:val="000000" w:themeColor="text1"/>
                              </w:rPr>
                              <w:t>60</w:t>
                            </w:r>
                          </w:p>
                        </w:txbxContent>
                      </wps:txbx>
                      <wps:bodyPr rot="0" vert="horz" wrap="square" lIns="12700" tIns="12700" rIns="12700" bIns="12700" anchor="t" anchorCtr="0" upright="1">
                        <a:noAutofit/>
                      </wps:bodyPr>
                    </wps:wsp>
                    <wps:wsp>
                      <wps:cNvPr id="50" name="Line 50"/>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5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Rectangle 52"/>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417E1" w:rsidRPr="001970D8" w:rsidRDefault="006417E1" w:rsidP="00A35240">
                            <w:pPr>
                              <w:pStyle w:val="a7"/>
                              <w:jc w:val="center"/>
                              <w:rPr>
                                <w:b/>
                                <w:sz w:val="34"/>
                                <w:szCs w:val="36"/>
                                <w:lang w:val="ru-RU"/>
                              </w:rPr>
                            </w:pPr>
                            <w:r w:rsidRPr="001970D8">
                              <w:rPr>
                                <w:i w:val="0"/>
                                <w:sz w:val="26"/>
                                <w:lang w:val="ru-RU"/>
                              </w:rPr>
                              <w:t>УО «ПГУ», г</w:t>
                            </w:r>
                            <w:r w:rsidRPr="001970D8">
                              <w:rPr>
                                <w:i w:val="0"/>
                                <w:sz w:val="26"/>
                              </w:rPr>
                              <w:t xml:space="preserve">р. </w:t>
                            </w:r>
                            <w:r>
                              <w:rPr>
                                <w:i w:val="0"/>
                                <w:sz w:val="26"/>
                                <w:lang w:val="ru-RU"/>
                              </w:rPr>
                              <w:t>15</w:t>
                            </w:r>
                            <w:r w:rsidRPr="001970D8">
                              <w:rPr>
                                <w:i w:val="0"/>
                                <w:sz w:val="26"/>
                                <w:lang w:val="ru-RU"/>
                              </w:rPr>
                              <w:t>-ИТ-1</w:t>
                            </w:r>
                          </w:p>
                          <w:p w:rsidR="006417E1" w:rsidRPr="001970D8" w:rsidRDefault="006417E1" w:rsidP="00A35240">
                            <w:pPr>
                              <w:pStyle w:val="a7"/>
                              <w:jc w:val="center"/>
                              <w:rPr>
                                <w:rFonts w:ascii="Journal" w:hAnsi="Journal"/>
                                <w:sz w:val="22"/>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94267" id="Группа 3" o:spid="_x0000_s1046" style="position:absolute;left:0;text-align:left;margin-left:54pt;margin-top:13.5pt;width:517.3pt;height:803.65pt;z-index:251656192;mso-position-horizontal-relative:page;mso-position-vertical-relative:page" coordorigin=",2"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">
              <v:rect id="Rectangle 4" o:spid="_x0000_s1047" style="position:absolute;top:2;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Line 5" o:spid="_x0000_s1048" style="position:absolute;visibility:visible;mso-wrap-style:square" from="995,17278"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49" style="position:absolute;visibility:visible;mso-wrap-style:square" from="10,17278" to="19977,17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50" style="position:absolute;visibility:visible;mso-wrap-style:square" from="2188,17278"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51" style="position:absolute;visibility:visible;mso-wrap-style:square" from="4921,1727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52" style="position:absolute;visibility:visible;mso-wrap-style:square" from="6559,17278"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53" style="position:absolute;visibility:visible;mso-wrap-style:square" from="7646,1727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2"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line id="Line 13"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rect id="Rectangle 14"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6417E1" w:rsidRDefault="006417E1" w:rsidP="00A35240">
                      <w:pPr>
                        <w:pStyle w:val="a7"/>
                        <w:jc w:val="center"/>
                        <w:rPr>
                          <w:sz w:val="18"/>
                        </w:rPr>
                      </w:pPr>
                      <w:r>
                        <w:rPr>
                          <w:sz w:val="18"/>
                        </w:rPr>
                        <w:t>Изм.</w:t>
                      </w:r>
                    </w:p>
                  </w:txbxContent>
                </v:textbox>
              </v:rect>
              <v:rect id="Rectangle 15"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6417E1" w:rsidRDefault="006417E1" w:rsidP="00A35240">
                      <w:pPr>
                        <w:pStyle w:val="a7"/>
                        <w:jc w:val="center"/>
                        <w:rPr>
                          <w:sz w:val="18"/>
                        </w:rPr>
                      </w:pPr>
                      <w:r>
                        <w:rPr>
                          <w:sz w:val="18"/>
                        </w:rPr>
                        <w:t>Лист</w:t>
                      </w:r>
                    </w:p>
                  </w:txbxContent>
                </v:textbox>
              </v:rect>
              <v:rect id="Rectangle 16"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6417E1" w:rsidRDefault="006417E1" w:rsidP="00A35240">
                      <w:pPr>
                        <w:pStyle w:val="a7"/>
                        <w:jc w:val="center"/>
                        <w:rPr>
                          <w:sz w:val="18"/>
                        </w:rPr>
                      </w:pPr>
                      <w:r>
                        <w:rPr>
                          <w:sz w:val="18"/>
                        </w:rPr>
                        <w:t>№ докум.</w:t>
                      </w:r>
                    </w:p>
                  </w:txbxContent>
                </v:textbox>
              </v:rect>
              <v:rect id="Rectangle 17"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6417E1" w:rsidRDefault="006417E1" w:rsidP="00A35240">
                      <w:pPr>
                        <w:pStyle w:val="a7"/>
                        <w:jc w:val="center"/>
                        <w:rPr>
                          <w:sz w:val="18"/>
                        </w:rPr>
                      </w:pPr>
                      <w:r>
                        <w:rPr>
                          <w:sz w:val="18"/>
                        </w:rPr>
                        <w:t>Подпись</w:t>
                      </w:r>
                    </w:p>
                  </w:txbxContent>
                </v:textbox>
              </v:rect>
              <v:rect id="Rectangle 18"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6417E1" w:rsidRDefault="006417E1" w:rsidP="00A35240">
                      <w:pPr>
                        <w:pStyle w:val="a7"/>
                        <w:jc w:val="center"/>
                        <w:rPr>
                          <w:sz w:val="18"/>
                        </w:rPr>
                      </w:pPr>
                      <w:r>
                        <w:rPr>
                          <w:sz w:val="18"/>
                        </w:rPr>
                        <w:t>Дата</w:t>
                      </w:r>
                    </w:p>
                  </w:txbxContent>
                </v:textbox>
              </v:rect>
              <v:rect id="Rectangle 19"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6417E1" w:rsidRDefault="006417E1" w:rsidP="00A35240">
                      <w:pPr>
                        <w:pStyle w:val="a7"/>
                        <w:jc w:val="center"/>
                        <w:rPr>
                          <w:sz w:val="18"/>
                        </w:rPr>
                      </w:pPr>
                      <w:r>
                        <w:rPr>
                          <w:sz w:val="18"/>
                        </w:rPr>
                        <w:t>Лист</w:t>
                      </w:r>
                    </w:p>
                  </w:txbxContent>
                </v:textbox>
              </v:rect>
              <v:rect id="Rectangle 20"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6417E1" w:rsidRPr="00766F5C" w:rsidRDefault="006417E1" w:rsidP="00A35240">
                      <w:pPr>
                        <w:pStyle w:val="a7"/>
                        <w:jc w:val="center"/>
                        <w:rPr>
                          <w:i w:val="0"/>
                          <w:sz w:val="18"/>
                          <w:lang w:val="en-US"/>
                        </w:rPr>
                      </w:pPr>
                      <w:r>
                        <w:rPr>
                          <w:i w:val="0"/>
                          <w:sz w:val="18"/>
                          <w:lang w:val="en-US"/>
                        </w:rPr>
                        <w:t>3</w:t>
                      </w:r>
                    </w:p>
                  </w:txbxContent>
                </v:textbox>
              </v:rect>
              <v:rect id="Rectangle 21"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rsidR="006417E1" w:rsidRPr="00DA06CD" w:rsidRDefault="006417E1" w:rsidP="00A35240">
                      <w:pPr>
                        <w:pStyle w:val="a7"/>
                        <w:jc w:val="center"/>
                        <w:rPr>
                          <w:i w:val="0"/>
                        </w:rPr>
                      </w:pPr>
                      <w:r w:rsidRPr="00667CF2">
                        <w:rPr>
                          <w:i w:val="0"/>
                          <w:lang w:val="ru-RU"/>
                        </w:rPr>
                        <w:t>Курсовой</w:t>
                      </w:r>
                      <w:r w:rsidRPr="00DA06CD">
                        <w:rPr>
                          <w:i w:val="0"/>
                        </w:rPr>
                        <w:t xml:space="preserve"> проект</w:t>
                      </w:r>
                    </w:p>
                    <w:p w:rsidR="006417E1" w:rsidRDefault="006417E1" w:rsidP="00A35240">
                      <w:pPr>
                        <w:rPr>
                          <w:lang w:val="en-US"/>
                        </w:rPr>
                      </w:pPr>
                    </w:p>
                    <w:p w:rsidR="006417E1" w:rsidRPr="009D72B7" w:rsidRDefault="006417E1" w:rsidP="00A35240">
                      <w:pPr>
                        <w:rPr>
                          <w:lang w:val="en-US"/>
                        </w:rPr>
                      </w:pPr>
                    </w:p>
                  </w:txbxContent>
                </v:textbox>
              </v:rect>
              <v:line id="Line 22"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23"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24"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25"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line id="Line 26"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group id="Group 27"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rsidR="006417E1" w:rsidRDefault="006417E1" w:rsidP="00A35240">
                        <w:pPr>
                          <w:pStyle w:val="a7"/>
                          <w:rPr>
                            <w:sz w:val="18"/>
                          </w:rPr>
                        </w:pPr>
                        <w:r>
                          <w:rPr>
                            <w:sz w:val="18"/>
                          </w:rPr>
                          <w:t xml:space="preserve"> Разраб.</w:t>
                        </w:r>
                      </w:p>
                    </w:txbxContent>
                  </v:textbox>
                </v:rect>
                <v:rect id="Rectangle 29"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rsidR="006417E1" w:rsidRPr="001970D8" w:rsidRDefault="006417E1" w:rsidP="00A35240">
                        <w:pPr>
                          <w:pStyle w:val="a7"/>
                          <w:jc w:val="left"/>
                          <w:rPr>
                            <w:i w:val="0"/>
                            <w:sz w:val="12"/>
                            <w:szCs w:val="16"/>
                            <w:lang w:val="ru-RU"/>
                          </w:rPr>
                        </w:pPr>
                        <w:r>
                          <w:rPr>
                            <w:i w:val="0"/>
                            <w:sz w:val="14"/>
                            <w:szCs w:val="16"/>
                            <w:lang w:val="ru-RU"/>
                          </w:rPr>
                          <w:t>Стеняев А.Д.</w:t>
                        </w:r>
                      </w:p>
                    </w:txbxContent>
                  </v:textbox>
                </v:rect>
              </v:group>
              <v:group id="Group 30"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31"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rsidR="006417E1" w:rsidRDefault="006417E1" w:rsidP="00A35240">
                        <w:pPr>
                          <w:pStyle w:val="a7"/>
                          <w:rPr>
                            <w:sz w:val="18"/>
                          </w:rPr>
                        </w:pPr>
                        <w:r>
                          <w:rPr>
                            <w:sz w:val="18"/>
                          </w:rPr>
                          <w:t xml:space="preserve"> Провер.</w:t>
                        </w:r>
                      </w:p>
                    </w:txbxContent>
                  </v:textbox>
                </v:rect>
                <v:rect id="Rectangle 32"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rsidR="006417E1" w:rsidRPr="001970D8" w:rsidRDefault="006417E1" w:rsidP="00A35240">
                        <w:pPr>
                          <w:pStyle w:val="a7"/>
                          <w:jc w:val="left"/>
                          <w:rPr>
                            <w:i w:val="0"/>
                            <w:sz w:val="14"/>
                            <w:szCs w:val="18"/>
                            <w:lang w:val="ru-RU"/>
                          </w:rPr>
                        </w:pPr>
                        <w:r>
                          <w:rPr>
                            <w:i w:val="0"/>
                            <w:sz w:val="14"/>
                            <w:szCs w:val="18"/>
                            <w:lang w:val="ru-RU"/>
                          </w:rPr>
                          <w:t>Гатихо Е.С.</w:t>
                        </w:r>
                      </w:p>
                    </w:txbxContent>
                  </v:textbox>
                </v:rect>
              </v:group>
              <v:group id="Group 33"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34"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6417E1" w:rsidRDefault="006417E1" w:rsidP="00A35240">
                        <w:pPr>
                          <w:pStyle w:val="a7"/>
                          <w:rPr>
                            <w:sz w:val="18"/>
                          </w:rPr>
                        </w:pPr>
                        <w:r>
                          <w:rPr>
                            <w:sz w:val="18"/>
                          </w:rPr>
                          <w:t xml:space="preserve"> Реценз.</w:t>
                        </w:r>
                      </w:p>
                    </w:txbxContent>
                  </v:textbox>
                </v:rect>
                <v:rect id="Rectangle 35"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6417E1" w:rsidRPr="008B095D" w:rsidRDefault="006417E1" w:rsidP="00A35240"/>
                    </w:txbxContent>
                  </v:textbox>
                </v:rect>
              </v:group>
              <v:group id="Group 36"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7"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6417E1" w:rsidRDefault="006417E1" w:rsidP="00A35240">
                        <w:pPr>
                          <w:pStyle w:val="a7"/>
                          <w:rPr>
                            <w:sz w:val="18"/>
                          </w:rPr>
                        </w:pPr>
                        <w:r>
                          <w:rPr>
                            <w:sz w:val="18"/>
                          </w:rPr>
                          <w:t xml:space="preserve"> Н. Контр.</w:t>
                        </w:r>
                      </w:p>
                    </w:txbxContent>
                  </v:textbox>
                </v:rect>
                <v:rect id="Rectangle 38"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6417E1" w:rsidRPr="008B095D" w:rsidRDefault="006417E1" w:rsidP="00A35240"/>
                    </w:txbxContent>
                  </v:textbox>
                </v:rect>
              </v:group>
              <v:group id="Group 39"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6417E1" w:rsidRDefault="006417E1" w:rsidP="00A35240">
                        <w:pPr>
                          <w:pStyle w:val="a7"/>
                          <w:rPr>
                            <w:sz w:val="18"/>
                          </w:rPr>
                        </w:pPr>
                        <w:r>
                          <w:rPr>
                            <w:sz w:val="18"/>
                          </w:rPr>
                          <w:t xml:space="preserve"> Утверд.</w:t>
                        </w:r>
                      </w:p>
                    </w:txbxContent>
                  </v:textbox>
                </v:rect>
                <v:rect id="Rectangle 41"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6417E1" w:rsidRPr="008B095D" w:rsidRDefault="006417E1" w:rsidP="00A35240">
                        <w:pPr>
                          <w:pStyle w:val="a7"/>
                          <w:rPr>
                            <w:sz w:val="18"/>
                            <w:lang w:val="en-US"/>
                          </w:rPr>
                        </w:pPr>
                      </w:p>
                    </w:txbxContent>
                  </v:textbox>
                </v:rect>
              </v:group>
              <v:line id="Line 42"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rect id="Rectangle 43" o:spid="_x0000_s1086" style="position:absolute;left:7760;top:18125;width:6292;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6417E1" w:rsidRDefault="006417E1" w:rsidP="00AF67C4">
                      <w:pPr>
                        <w:pStyle w:val="a7"/>
                        <w:jc w:val="center"/>
                        <w:rPr>
                          <w:i w:val="0"/>
                          <w:sz w:val="22"/>
                          <w:szCs w:val="22"/>
                          <w:lang w:val="ru-RU"/>
                        </w:rPr>
                      </w:pPr>
                    </w:p>
                    <w:p w:rsidR="006417E1" w:rsidRDefault="006417E1" w:rsidP="00AF67C4">
                      <w:pPr>
                        <w:pStyle w:val="a7"/>
                        <w:jc w:val="center"/>
                        <w:rPr>
                          <w:i w:val="0"/>
                          <w:sz w:val="22"/>
                          <w:szCs w:val="22"/>
                          <w:lang w:val="ru-RU"/>
                        </w:rPr>
                      </w:pPr>
                    </w:p>
                    <w:p w:rsidR="006417E1" w:rsidRPr="00AF67C4" w:rsidRDefault="006417E1" w:rsidP="00AF67C4">
                      <w:pPr>
                        <w:pStyle w:val="a7"/>
                        <w:jc w:val="center"/>
                        <w:rPr>
                          <w:i w:val="0"/>
                          <w:sz w:val="22"/>
                          <w:szCs w:val="22"/>
                          <w:lang w:val="ru-RU"/>
                        </w:rPr>
                      </w:pPr>
                      <w:r>
                        <w:rPr>
                          <w:i w:val="0"/>
                          <w:sz w:val="22"/>
                          <w:szCs w:val="22"/>
                          <w:lang w:val="ru-RU"/>
                        </w:rPr>
                        <w:t>Операционные системы и системное программирование</w:t>
                      </w:r>
                    </w:p>
                  </w:txbxContent>
                </v:textbox>
              </v:rect>
              <v:line id="Line 44"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45"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46"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rect id="Rectangle 47"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6417E1" w:rsidRDefault="006417E1" w:rsidP="00A35240">
                      <w:pPr>
                        <w:pStyle w:val="a7"/>
                        <w:jc w:val="center"/>
                        <w:rPr>
                          <w:sz w:val="18"/>
                        </w:rPr>
                      </w:pPr>
                      <w:r>
                        <w:rPr>
                          <w:sz w:val="18"/>
                        </w:rPr>
                        <w:t>Лит.</w:t>
                      </w:r>
                    </w:p>
                  </w:txbxContent>
                </v:textbox>
              </v:rect>
              <v:rect id="Rectangle 48"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rsidR="006417E1" w:rsidRDefault="006417E1" w:rsidP="00A35240">
                      <w:pPr>
                        <w:pStyle w:val="a7"/>
                        <w:jc w:val="center"/>
                        <w:rPr>
                          <w:sz w:val="18"/>
                        </w:rPr>
                      </w:pPr>
                      <w:r>
                        <w:rPr>
                          <w:sz w:val="18"/>
                        </w:rPr>
                        <w:t>Листов</w:t>
                      </w:r>
                    </w:p>
                  </w:txbxContent>
                </v:textbox>
              </v:rect>
              <v:rect id="Rectangle 49"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rsidR="006417E1" w:rsidRPr="00322283" w:rsidRDefault="006417E1" w:rsidP="00A35240">
                      <w:pPr>
                        <w:jc w:val="center"/>
                        <w:rPr>
                          <w:color w:val="000000" w:themeColor="text1"/>
                        </w:rPr>
                      </w:pPr>
                      <w:r>
                        <w:rPr>
                          <w:color w:val="000000" w:themeColor="text1"/>
                        </w:rPr>
                        <w:t>60</w:t>
                      </w:r>
                    </w:p>
                  </w:txbxContent>
                </v:textbox>
              </v:rect>
              <v:line id="Line 50"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51"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v:rect id="Rectangle 52"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rsidR="006417E1" w:rsidRPr="001970D8" w:rsidRDefault="006417E1" w:rsidP="00A35240">
                      <w:pPr>
                        <w:pStyle w:val="a7"/>
                        <w:jc w:val="center"/>
                        <w:rPr>
                          <w:b/>
                          <w:sz w:val="34"/>
                          <w:szCs w:val="36"/>
                          <w:lang w:val="ru-RU"/>
                        </w:rPr>
                      </w:pPr>
                      <w:r w:rsidRPr="001970D8">
                        <w:rPr>
                          <w:i w:val="0"/>
                          <w:sz w:val="26"/>
                          <w:lang w:val="ru-RU"/>
                        </w:rPr>
                        <w:t>УО «ПГУ», г</w:t>
                      </w:r>
                      <w:r w:rsidRPr="001970D8">
                        <w:rPr>
                          <w:i w:val="0"/>
                          <w:sz w:val="26"/>
                        </w:rPr>
                        <w:t xml:space="preserve">р. </w:t>
                      </w:r>
                      <w:r>
                        <w:rPr>
                          <w:i w:val="0"/>
                          <w:sz w:val="26"/>
                          <w:lang w:val="ru-RU"/>
                        </w:rPr>
                        <w:t>15</w:t>
                      </w:r>
                      <w:r w:rsidRPr="001970D8">
                        <w:rPr>
                          <w:i w:val="0"/>
                          <w:sz w:val="26"/>
                          <w:lang w:val="ru-RU"/>
                        </w:rPr>
                        <w:t>-ИТ-1</w:t>
                      </w:r>
                    </w:p>
                    <w:p w:rsidR="006417E1" w:rsidRPr="001970D8" w:rsidRDefault="006417E1" w:rsidP="00A35240">
                      <w:pPr>
                        <w:pStyle w:val="a7"/>
                        <w:jc w:val="center"/>
                        <w:rPr>
                          <w:rFonts w:ascii="Journal" w:hAnsi="Journal"/>
                          <w:sz w:val="22"/>
                          <w:lang w:val="ru-RU"/>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850CB"/>
    <w:multiLevelType w:val="hybridMultilevel"/>
    <w:tmpl w:val="86B2DB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EC3354"/>
    <w:multiLevelType w:val="hybridMultilevel"/>
    <w:tmpl w:val="54F83E7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6995EE4"/>
    <w:multiLevelType w:val="multilevel"/>
    <w:tmpl w:val="0419001D"/>
    <w:styleLink w:val="1"/>
    <w:lvl w:ilvl="0">
      <w:start w:val="1"/>
      <w:numFmt w:val="decimal"/>
      <w:lvlText w:val="%1)"/>
      <w:lvlJc w:val="left"/>
      <w:pPr>
        <w:ind w:left="1068" w:hanging="360"/>
      </w:pPr>
    </w:lvl>
    <w:lvl w:ilvl="1">
      <w:start w:val="1"/>
      <w:numFmt w:val="bullet"/>
      <w:lvlText w:val=""/>
      <w:lvlJc w:val="left"/>
      <w:pPr>
        <w:ind w:left="1428" w:hanging="360"/>
      </w:pPr>
      <w:rPr>
        <w:rFonts w:ascii="Symbol" w:hAnsi="Symbol" w:hint="default"/>
        <w:color w:val="auto"/>
      </w:rPr>
    </w:lvl>
    <w:lvl w:ilvl="2">
      <w:start w:val="1"/>
      <w:numFmt w:val="lowerRoman"/>
      <w:lvlText w:val="%3)"/>
      <w:lvlJc w:val="left"/>
      <w:pPr>
        <w:ind w:left="1788" w:hanging="360"/>
      </w:pPr>
    </w:lvl>
    <w:lvl w:ilvl="3">
      <w:start w:val="1"/>
      <w:numFmt w:val="decimal"/>
      <w:lvlText w:val="(%4)"/>
      <w:lvlJc w:val="left"/>
      <w:pPr>
        <w:ind w:left="2148" w:hanging="360"/>
      </w:p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3" w15:restartNumberingAfterBreak="0">
    <w:nsid w:val="08EC7800"/>
    <w:multiLevelType w:val="hybridMultilevel"/>
    <w:tmpl w:val="BF3E3B44"/>
    <w:lvl w:ilvl="0" w:tplc="18DAE02A">
      <w:start w:val="1"/>
      <w:numFmt w:val="decimal"/>
      <w:lvlText w:val="%1 "/>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09647858"/>
    <w:multiLevelType w:val="hybridMultilevel"/>
    <w:tmpl w:val="32E61BD2"/>
    <w:lvl w:ilvl="0" w:tplc="04190001">
      <w:start w:val="1"/>
      <w:numFmt w:val="bullet"/>
      <w:lvlText w:val=""/>
      <w:lvlJc w:val="left"/>
      <w:pPr>
        <w:ind w:left="2143" w:hanging="360"/>
      </w:pPr>
      <w:rPr>
        <w:rFonts w:ascii="Symbol" w:hAnsi="Symbol" w:hint="default"/>
      </w:rPr>
    </w:lvl>
    <w:lvl w:ilvl="1" w:tplc="04190003" w:tentative="1">
      <w:start w:val="1"/>
      <w:numFmt w:val="bullet"/>
      <w:lvlText w:val="o"/>
      <w:lvlJc w:val="left"/>
      <w:pPr>
        <w:ind w:left="2863" w:hanging="360"/>
      </w:pPr>
      <w:rPr>
        <w:rFonts w:ascii="Courier New" w:hAnsi="Courier New" w:cs="Courier New" w:hint="default"/>
      </w:rPr>
    </w:lvl>
    <w:lvl w:ilvl="2" w:tplc="04190005" w:tentative="1">
      <w:start w:val="1"/>
      <w:numFmt w:val="bullet"/>
      <w:lvlText w:val=""/>
      <w:lvlJc w:val="left"/>
      <w:pPr>
        <w:ind w:left="3583" w:hanging="360"/>
      </w:pPr>
      <w:rPr>
        <w:rFonts w:ascii="Wingdings" w:hAnsi="Wingdings" w:hint="default"/>
      </w:rPr>
    </w:lvl>
    <w:lvl w:ilvl="3" w:tplc="04190001" w:tentative="1">
      <w:start w:val="1"/>
      <w:numFmt w:val="bullet"/>
      <w:lvlText w:val=""/>
      <w:lvlJc w:val="left"/>
      <w:pPr>
        <w:ind w:left="4303" w:hanging="360"/>
      </w:pPr>
      <w:rPr>
        <w:rFonts w:ascii="Symbol" w:hAnsi="Symbol" w:hint="default"/>
      </w:rPr>
    </w:lvl>
    <w:lvl w:ilvl="4" w:tplc="04190003" w:tentative="1">
      <w:start w:val="1"/>
      <w:numFmt w:val="bullet"/>
      <w:lvlText w:val="o"/>
      <w:lvlJc w:val="left"/>
      <w:pPr>
        <w:ind w:left="5023" w:hanging="360"/>
      </w:pPr>
      <w:rPr>
        <w:rFonts w:ascii="Courier New" w:hAnsi="Courier New" w:cs="Courier New" w:hint="default"/>
      </w:rPr>
    </w:lvl>
    <w:lvl w:ilvl="5" w:tplc="04190005" w:tentative="1">
      <w:start w:val="1"/>
      <w:numFmt w:val="bullet"/>
      <w:lvlText w:val=""/>
      <w:lvlJc w:val="left"/>
      <w:pPr>
        <w:ind w:left="5743" w:hanging="360"/>
      </w:pPr>
      <w:rPr>
        <w:rFonts w:ascii="Wingdings" w:hAnsi="Wingdings" w:hint="default"/>
      </w:rPr>
    </w:lvl>
    <w:lvl w:ilvl="6" w:tplc="04190001" w:tentative="1">
      <w:start w:val="1"/>
      <w:numFmt w:val="bullet"/>
      <w:lvlText w:val=""/>
      <w:lvlJc w:val="left"/>
      <w:pPr>
        <w:ind w:left="6463" w:hanging="360"/>
      </w:pPr>
      <w:rPr>
        <w:rFonts w:ascii="Symbol" w:hAnsi="Symbol" w:hint="default"/>
      </w:rPr>
    </w:lvl>
    <w:lvl w:ilvl="7" w:tplc="04190003" w:tentative="1">
      <w:start w:val="1"/>
      <w:numFmt w:val="bullet"/>
      <w:lvlText w:val="o"/>
      <w:lvlJc w:val="left"/>
      <w:pPr>
        <w:ind w:left="7183" w:hanging="360"/>
      </w:pPr>
      <w:rPr>
        <w:rFonts w:ascii="Courier New" w:hAnsi="Courier New" w:cs="Courier New" w:hint="default"/>
      </w:rPr>
    </w:lvl>
    <w:lvl w:ilvl="8" w:tplc="04190005" w:tentative="1">
      <w:start w:val="1"/>
      <w:numFmt w:val="bullet"/>
      <w:lvlText w:val=""/>
      <w:lvlJc w:val="left"/>
      <w:pPr>
        <w:ind w:left="7903" w:hanging="360"/>
      </w:pPr>
      <w:rPr>
        <w:rFonts w:ascii="Wingdings" w:hAnsi="Wingdings" w:hint="default"/>
      </w:rPr>
    </w:lvl>
  </w:abstractNum>
  <w:abstractNum w:abstractNumId="5" w15:restartNumberingAfterBreak="0">
    <w:nsid w:val="0C12317C"/>
    <w:multiLevelType w:val="hybridMultilevel"/>
    <w:tmpl w:val="60D8D99C"/>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6" w15:restartNumberingAfterBreak="0">
    <w:nsid w:val="0CBE7C91"/>
    <w:multiLevelType w:val="hybridMultilevel"/>
    <w:tmpl w:val="4FEEE7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0EDD6E37"/>
    <w:multiLevelType w:val="hybridMultilevel"/>
    <w:tmpl w:val="1E6C66C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13D0B7F"/>
    <w:multiLevelType w:val="multilevel"/>
    <w:tmpl w:val="0419001D"/>
    <w:numStyleLink w:val="1"/>
  </w:abstractNum>
  <w:abstractNum w:abstractNumId="9" w15:restartNumberingAfterBreak="0">
    <w:nsid w:val="13C81C30"/>
    <w:multiLevelType w:val="hybridMultilevel"/>
    <w:tmpl w:val="46EAFBF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143149E7"/>
    <w:multiLevelType w:val="hybridMultilevel"/>
    <w:tmpl w:val="F9282E2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4873A22"/>
    <w:multiLevelType w:val="hybridMultilevel"/>
    <w:tmpl w:val="DD74258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C9A70DF"/>
    <w:multiLevelType w:val="hybridMultilevel"/>
    <w:tmpl w:val="D8049CDC"/>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3" w15:restartNumberingAfterBreak="0">
    <w:nsid w:val="1CA77B30"/>
    <w:multiLevelType w:val="hybridMultilevel"/>
    <w:tmpl w:val="89B8C5A8"/>
    <w:lvl w:ilvl="0" w:tplc="529CBA5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1CF64786"/>
    <w:multiLevelType w:val="hybridMultilevel"/>
    <w:tmpl w:val="5D9EEF9C"/>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5" w15:restartNumberingAfterBreak="0">
    <w:nsid w:val="213C43F2"/>
    <w:multiLevelType w:val="hybridMultilevel"/>
    <w:tmpl w:val="A6B62F7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220A0975"/>
    <w:multiLevelType w:val="hybridMultilevel"/>
    <w:tmpl w:val="0814597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238B4651"/>
    <w:multiLevelType w:val="hybridMultilevel"/>
    <w:tmpl w:val="9522A8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4272E97"/>
    <w:multiLevelType w:val="hybridMultilevel"/>
    <w:tmpl w:val="03D42B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5D75810"/>
    <w:multiLevelType w:val="multilevel"/>
    <w:tmpl w:val="0419001D"/>
    <w:lvl w:ilvl="0">
      <w:start w:val="1"/>
      <w:numFmt w:val="decimal"/>
      <w:lvlText w:val="%1)"/>
      <w:lvlJc w:val="left"/>
      <w:pPr>
        <w:ind w:left="1068" w:hanging="360"/>
      </w:pPr>
    </w:lvl>
    <w:lvl w:ilvl="1">
      <w:start w:val="1"/>
      <w:numFmt w:val="lowerLetter"/>
      <w:lvlText w:val="%2)"/>
      <w:lvlJc w:val="left"/>
      <w:pPr>
        <w:ind w:left="1428" w:hanging="360"/>
      </w:pPr>
    </w:lvl>
    <w:lvl w:ilvl="2">
      <w:start w:val="1"/>
      <w:numFmt w:val="lowerRoman"/>
      <w:lvlText w:val="%3)"/>
      <w:lvlJc w:val="left"/>
      <w:pPr>
        <w:ind w:left="1788" w:hanging="360"/>
      </w:pPr>
    </w:lvl>
    <w:lvl w:ilvl="3">
      <w:start w:val="1"/>
      <w:numFmt w:val="decimal"/>
      <w:lvlText w:val="(%4)"/>
      <w:lvlJc w:val="left"/>
      <w:pPr>
        <w:ind w:left="2148" w:hanging="360"/>
      </w:p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20" w15:restartNumberingAfterBreak="0">
    <w:nsid w:val="26937C53"/>
    <w:multiLevelType w:val="hybridMultilevel"/>
    <w:tmpl w:val="C172C440"/>
    <w:lvl w:ilvl="0" w:tplc="18DAE02A">
      <w:start w:val="1"/>
      <w:numFmt w:val="decimal"/>
      <w:lvlText w:val="%1 "/>
      <w:lvlJc w:val="left"/>
      <w:pPr>
        <w:ind w:left="1571" w:hanging="360"/>
      </w:pPr>
      <w:rPr>
        <w:rFonts w:hint="default"/>
      </w:rPr>
    </w:lvl>
    <w:lvl w:ilvl="1" w:tplc="18DAE02A">
      <w:start w:val="1"/>
      <w:numFmt w:val="decimal"/>
      <w:lvlText w:val="%2 "/>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69E3D91"/>
    <w:multiLevelType w:val="hybridMultilevel"/>
    <w:tmpl w:val="4690701E"/>
    <w:lvl w:ilvl="0" w:tplc="529CBA5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2C8B156A"/>
    <w:multiLevelType w:val="hybridMultilevel"/>
    <w:tmpl w:val="56D46E2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15:restartNumberingAfterBreak="0">
    <w:nsid w:val="304204A7"/>
    <w:multiLevelType w:val="hybridMultilevel"/>
    <w:tmpl w:val="67045A3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3158450A"/>
    <w:multiLevelType w:val="hybridMultilevel"/>
    <w:tmpl w:val="84A070D6"/>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5" w15:restartNumberingAfterBreak="0">
    <w:nsid w:val="346B36AA"/>
    <w:multiLevelType w:val="hybridMultilevel"/>
    <w:tmpl w:val="06707B6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350413AD"/>
    <w:multiLevelType w:val="hybridMultilevel"/>
    <w:tmpl w:val="EAD23EDA"/>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7" w15:restartNumberingAfterBreak="0">
    <w:nsid w:val="3AE8169A"/>
    <w:multiLevelType w:val="hybridMultilevel"/>
    <w:tmpl w:val="7430C91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3CD27BEB"/>
    <w:multiLevelType w:val="hybridMultilevel"/>
    <w:tmpl w:val="5516A6A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3F7A6140"/>
    <w:multiLevelType w:val="hybridMultilevel"/>
    <w:tmpl w:val="6490804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41EF296B"/>
    <w:multiLevelType w:val="hybridMultilevel"/>
    <w:tmpl w:val="3EC2F1E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4AFB35C1"/>
    <w:multiLevelType w:val="hybridMultilevel"/>
    <w:tmpl w:val="B5FC113C"/>
    <w:lvl w:ilvl="0" w:tplc="738428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B926C43"/>
    <w:multiLevelType w:val="hybridMultilevel"/>
    <w:tmpl w:val="31A86C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4CB20AE9"/>
    <w:multiLevelType w:val="hybridMultilevel"/>
    <w:tmpl w:val="7960C05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5C986B29"/>
    <w:multiLevelType w:val="hybridMultilevel"/>
    <w:tmpl w:val="8018BB26"/>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35" w15:restartNumberingAfterBreak="0">
    <w:nsid w:val="63201742"/>
    <w:multiLevelType w:val="hybridMultilevel"/>
    <w:tmpl w:val="DB0841F6"/>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36" w15:restartNumberingAfterBreak="0">
    <w:nsid w:val="65B231B8"/>
    <w:multiLevelType w:val="hybridMultilevel"/>
    <w:tmpl w:val="3EBADA5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15:restartNumberingAfterBreak="0">
    <w:nsid w:val="69675205"/>
    <w:multiLevelType w:val="hybridMultilevel"/>
    <w:tmpl w:val="B6BE3E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15:restartNumberingAfterBreak="0">
    <w:nsid w:val="6A936719"/>
    <w:multiLevelType w:val="hybridMultilevel"/>
    <w:tmpl w:val="D0C0FAC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9" w15:restartNumberingAfterBreak="0">
    <w:nsid w:val="6D4E0897"/>
    <w:multiLevelType w:val="multilevel"/>
    <w:tmpl w:val="6C569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800456"/>
    <w:multiLevelType w:val="hybridMultilevel"/>
    <w:tmpl w:val="115E9D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1DC4B45"/>
    <w:multiLevelType w:val="hybridMultilevel"/>
    <w:tmpl w:val="9126E1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5091E98"/>
    <w:multiLevelType w:val="hybridMultilevel"/>
    <w:tmpl w:val="E8C677A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15:restartNumberingAfterBreak="0">
    <w:nsid w:val="78CB6715"/>
    <w:multiLevelType w:val="hybridMultilevel"/>
    <w:tmpl w:val="CF4C35F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4" w15:restartNumberingAfterBreak="0">
    <w:nsid w:val="78F23B72"/>
    <w:multiLevelType w:val="hybridMultilevel"/>
    <w:tmpl w:val="AEE4F0BA"/>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45" w15:restartNumberingAfterBreak="0">
    <w:nsid w:val="7A8D51A9"/>
    <w:multiLevelType w:val="hybridMultilevel"/>
    <w:tmpl w:val="E9D65B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BFC34EB"/>
    <w:multiLevelType w:val="hybridMultilevel"/>
    <w:tmpl w:val="CBF4DA7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7" w15:restartNumberingAfterBreak="0">
    <w:nsid w:val="7D43523E"/>
    <w:multiLevelType w:val="hybridMultilevel"/>
    <w:tmpl w:val="C5C820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7E932B3E"/>
    <w:multiLevelType w:val="hybridMultilevel"/>
    <w:tmpl w:val="43C68D80"/>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num w:numId="1">
    <w:abstractNumId w:val="6"/>
  </w:num>
  <w:num w:numId="2">
    <w:abstractNumId w:val="45"/>
  </w:num>
  <w:num w:numId="3">
    <w:abstractNumId w:val="41"/>
  </w:num>
  <w:num w:numId="4">
    <w:abstractNumId w:val="19"/>
  </w:num>
  <w:num w:numId="5">
    <w:abstractNumId w:val="2"/>
  </w:num>
  <w:num w:numId="6">
    <w:abstractNumId w:val="8"/>
  </w:num>
  <w:num w:numId="7">
    <w:abstractNumId w:val="4"/>
  </w:num>
  <w:num w:numId="8">
    <w:abstractNumId w:val="14"/>
  </w:num>
  <w:num w:numId="9">
    <w:abstractNumId w:val="26"/>
  </w:num>
  <w:num w:numId="10">
    <w:abstractNumId w:val="48"/>
  </w:num>
  <w:num w:numId="11">
    <w:abstractNumId w:val="35"/>
  </w:num>
  <w:num w:numId="12">
    <w:abstractNumId w:val="5"/>
  </w:num>
  <w:num w:numId="13">
    <w:abstractNumId w:val="12"/>
  </w:num>
  <w:num w:numId="14">
    <w:abstractNumId w:val="44"/>
  </w:num>
  <w:num w:numId="15">
    <w:abstractNumId w:val="15"/>
  </w:num>
  <w:num w:numId="16">
    <w:abstractNumId w:val="27"/>
  </w:num>
  <w:num w:numId="17">
    <w:abstractNumId w:val="37"/>
  </w:num>
  <w:num w:numId="18">
    <w:abstractNumId w:val="16"/>
  </w:num>
  <w:num w:numId="19">
    <w:abstractNumId w:val="10"/>
  </w:num>
  <w:num w:numId="20">
    <w:abstractNumId w:val="30"/>
  </w:num>
  <w:num w:numId="21">
    <w:abstractNumId w:val="13"/>
  </w:num>
  <w:num w:numId="22">
    <w:abstractNumId w:val="21"/>
  </w:num>
  <w:num w:numId="23">
    <w:abstractNumId w:val="1"/>
  </w:num>
  <w:num w:numId="24">
    <w:abstractNumId w:val="42"/>
  </w:num>
  <w:num w:numId="25">
    <w:abstractNumId w:val="11"/>
  </w:num>
  <w:num w:numId="26">
    <w:abstractNumId w:val="40"/>
  </w:num>
  <w:num w:numId="27">
    <w:abstractNumId w:val="0"/>
  </w:num>
  <w:num w:numId="28">
    <w:abstractNumId w:val="33"/>
  </w:num>
  <w:num w:numId="29">
    <w:abstractNumId w:val="36"/>
  </w:num>
  <w:num w:numId="30">
    <w:abstractNumId w:val="32"/>
  </w:num>
  <w:num w:numId="31">
    <w:abstractNumId w:val="38"/>
  </w:num>
  <w:num w:numId="32">
    <w:abstractNumId w:val="46"/>
  </w:num>
  <w:num w:numId="33">
    <w:abstractNumId w:val="18"/>
  </w:num>
  <w:num w:numId="34">
    <w:abstractNumId w:val="22"/>
  </w:num>
  <w:num w:numId="35">
    <w:abstractNumId w:val="17"/>
  </w:num>
  <w:num w:numId="36">
    <w:abstractNumId w:val="43"/>
  </w:num>
  <w:num w:numId="37">
    <w:abstractNumId w:val="29"/>
  </w:num>
  <w:num w:numId="38">
    <w:abstractNumId w:val="23"/>
  </w:num>
  <w:num w:numId="39">
    <w:abstractNumId w:val="24"/>
  </w:num>
  <w:num w:numId="40">
    <w:abstractNumId w:val="9"/>
  </w:num>
  <w:num w:numId="41">
    <w:abstractNumId w:val="31"/>
  </w:num>
  <w:num w:numId="42">
    <w:abstractNumId w:val="47"/>
  </w:num>
  <w:num w:numId="43">
    <w:abstractNumId w:val="20"/>
  </w:num>
  <w:num w:numId="44">
    <w:abstractNumId w:val="25"/>
  </w:num>
  <w:num w:numId="45">
    <w:abstractNumId w:val="3"/>
  </w:num>
  <w:num w:numId="46">
    <w:abstractNumId w:val="34"/>
  </w:num>
  <w:num w:numId="47">
    <w:abstractNumId w:val="7"/>
  </w:num>
  <w:num w:numId="48">
    <w:abstractNumId w:val="28"/>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2C25"/>
    <w:rsid w:val="000124FA"/>
    <w:rsid w:val="00014A8F"/>
    <w:rsid w:val="00021292"/>
    <w:rsid w:val="000313D6"/>
    <w:rsid w:val="00042D2E"/>
    <w:rsid w:val="00052EB6"/>
    <w:rsid w:val="00057CA3"/>
    <w:rsid w:val="000635A7"/>
    <w:rsid w:val="00064756"/>
    <w:rsid w:val="000751E0"/>
    <w:rsid w:val="00085E32"/>
    <w:rsid w:val="00086896"/>
    <w:rsid w:val="00091718"/>
    <w:rsid w:val="000939DE"/>
    <w:rsid w:val="000A77B7"/>
    <w:rsid w:val="000C136B"/>
    <w:rsid w:val="000E2320"/>
    <w:rsid w:val="000E45E1"/>
    <w:rsid w:val="000E661E"/>
    <w:rsid w:val="000E713C"/>
    <w:rsid w:val="00106C65"/>
    <w:rsid w:val="00106E09"/>
    <w:rsid w:val="0012562B"/>
    <w:rsid w:val="00143C90"/>
    <w:rsid w:val="00147880"/>
    <w:rsid w:val="00155A77"/>
    <w:rsid w:val="00157C2E"/>
    <w:rsid w:val="00180C73"/>
    <w:rsid w:val="00187BF8"/>
    <w:rsid w:val="001970D8"/>
    <w:rsid w:val="001B70A9"/>
    <w:rsid w:val="001E5050"/>
    <w:rsid w:val="001E5EF5"/>
    <w:rsid w:val="001F1316"/>
    <w:rsid w:val="00204A9B"/>
    <w:rsid w:val="00217F12"/>
    <w:rsid w:val="002472FC"/>
    <w:rsid w:val="00247DF0"/>
    <w:rsid w:val="00254DD4"/>
    <w:rsid w:val="00291E7D"/>
    <w:rsid w:val="0029267B"/>
    <w:rsid w:val="002B3F25"/>
    <w:rsid w:val="002C06B9"/>
    <w:rsid w:val="002E430E"/>
    <w:rsid w:val="002E4676"/>
    <w:rsid w:val="002E7FEF"/>
    <w:rsid w:val="002F3169"/>
    <w:rsid w:val="002F75C9"/>
    <w:rsid w:val="00310409"/>
    <w:rsid w:val="003133E7"/>
    <w:rsid w:val="00316BAB"/>
    <w:rsid w:val="00322283"/>
    <w:rsid w:val="00332EBA"/>
    <w:rsid w:val="00344D82"/>
    <w:rsid w:val="00350518"/>
    <w:rsid w:val="00362DCB"/>
    <w:rsid w:val="00371770"/>
    <w:rsid w:val="00385A32"/>
    <w:rsid w:val="0039657A"/>
    <w:rsid w:val="00396EFB"/>
    <w:rsid w:val="003B461E"/>
    <w:rsid w:val="003D164C"/>
    <w:rsid w:val="003E160C"/>
    <w:rsid w:val="003E442F"/>
    <w:rsid w:val="003E4944"/>
    <w:rsid w:val="00406CD3"/>
    <w:rsid w:val="00416B35"/>
    <w:rsid w:val="0044624C"/>
    <w:rsid w:val="00453156"/>
    <w:rsid w:val="00466D6B"/>
    <w:rsid w:val="00480989"/>
    <w:rsid w:val="004956D0"/>
    <w:rsid w:val="00497AEF"/>
    <w:rsid w:val="004A4340"/>
    <w:rsid w:val="004A495F"/>
    <w:rsid w:val="004B09A9"/>
    <w:rsid w:val="004C1C61"/>
    <w:rsid w:val="004C491D"/>
    <w:rsid w:val="004D07DE"/>
    <w:rsid w:val="004D5FEF"/>
    <w:rsid w:val="004E749B"/>
    <w:rsid w:val="004F6B69"/>
    <w:rsid w:val="00500627"/>
    <w:rsid w:val="0050358A"/>
    <w:rsid w:val="00523760"/>
    <w:rsid w:val="00536C66"/>
    <w:rsid w:val="005608CE"/>
    <w:rsid w:val="00583E63"/>
    <w:rsid w:val="00594306"/>
    <w:rsid w:val="005A72E3"/>
    <w:rsid w:val="005C304D"/>
    <w:rsid w:val="005D4E8F"/>
    <w:rsid w:val="005D5104"/>
    <w:rsid w:val="005E6C99"/>
    <w:rsid w:val="00602AAC"/>
    <w:rsid w:val="0060564F"/>
    <w:rsid w:val="0060645E"/>
    <w:rsid w:val="00634C7E"/>
    <w:rsid w:val="00636728"/>
    <w:rsid w:val="006417E1"/>
    <w:rsid w:val="00642E3E"/>
    <w:rsid w:val="0065095B"/>
    <w:rsid w:val="00663D69"/>
    <w:rsid w:val="00664918"/>
    <w:rsid w:val="00676989"/>
    <w:rsid w:val="00677940"/>
    <w:rsid w:val="006A24B4"/>
    <w:rsid w:val="006C52A8"/>
    <w:rsid w:val="006C61F0"/>
    <w:rsid w:val="006E70FE"/>
    <w:rsid w:val="006E7538"/>
    <w:rsid w:val="006F6FDD"/>
    <w:rsid w:val="006F78F9"/>
    <w:rsid w:val="00700EF1"/>
    <w:rsid w:val="0070253A"/>
    <w:rsid w:val="00710F8C"/>
    <w:rsid w:val="00721F4D"/>
    <w:rsid w:val="007233E0"/>
    <w:rsid w:val="00732539"/>
    <w:rsid w:val="00745BD3"/>
    <w:rsid w:val="00760AA6"/>
    <w:rsid w:val="00763D39"/>
    <w:rsid w:val="00765734"/>
    <w:rsid w:val="007909C5"/>
    <w:rsid w:val="007917B4"/>
    <w:rsid w:val="007B1AE6"/>
    <w:rsid w:val="007B794E"/>
    <w:rsid w:val="007C033F"/>
    <w:rsid w:val="007C441F"/>
    <w:rsid w:val="007D412C"/>
    <w:rsid w:val="007E16B8"/>
    <w:rsid w:val="00812672"/>
    <w:rsid w:val="00836AD3"/>
    <w:rsid w:val="0084209E"/>
    <w:rsid w:val="00843930"/>
    <w:rsid w:val="00851D30"/>
    <w:rsid w:val="008632E6"/>
    <w:rsid w:val="00863E19"/>
    <w:rsid w:val="00871D9F"/>
    <w:rsid w:val="00872DE1"/>
    <w:rsid w:val="008800A5"/>
    <w:rsid w:val="008801E1"/>
    <w:rsid w:val="00891A4A"/>
    <w:rsid w:val="0089784E"/>
    <w:rsid w:val="008A0118"/>
    <w:rsid w:val="008A03AF"/>
    <w:rsid w:val="008B3D47"/>
    <w:rsid w:val="008D1975"/>
    <w:rsid w:val="008F0070"/>
    <w:rsid w:val="0090454B"/>
    <w:rsid w:val="00904F34"/>
    <w:rsid w:val="00906672"/>
    <w:rsid w:val="00917030"/>
    <w:rsid w:val="009216D5"/>
    <w:rsid w:val="00927FF5"/>
    <w:rsid w:val="0093649A"/>
    <w:rsid w:val="009422F2"/>
    <w:rsid w:val="00961893"/>
    <w:rsid w:val="00963C78"/>
    <w:rsid w:val="00963D23"/>
    <w:rsid w:val="009654D9"/>
    <w:rsid w:val="00966FF2"/>
    <w:rsid w:val="00973A39"/>
    <w:rsid w:val="0099189D"/>
    <w:rsid w:val="00994A5F"/>
    <w:rsid w:val="00995439"/>
    <w:rsid w:val="00997F01"/>
    <w:rsid w:val="009C0E98"/>
    <w:rsid w:val="009C1558"/>
    <w:rsid w:val="009D38EF"/>
    <w:rsid w:val="009F2C25"/>
    <w:rsid w:val="00A00180"/>
    <w:rsid w:val="00A10694"/>
    <w:rsid w:val="00A11BAC"/>
    <w:rsid w:val="00A157D5"/>
    <w:rsid w:val="00A2097D"/>
    <w:rsid w:val="00A221E4"/>
    <w:rsid w:val="00A35240"/>
    <w:rsid w:val="00A36405"/>
    <w:rsid w:val="00A41187"/>
    <w:rsid w:val="00A556D5"/>
    <w:rsid w:val="00A60583"/>
    <w:rsid w:val="00A61FD7"/>
    <w:rsid w:val="00A64990"/>
    <w:rsid w:val="00A72BAC"/>
    <w:rsid w:val="00A73422"/>
    <w:rsid w:val="00A80D71"/>
    <w:rsid w:val="00A84F33"/>
    <w:rsid w:val="00A90C5F"/>
    <w:rsid w:val="00AA4005"/>
    <w:rsid w:val="00AB7B89"/>
    <w:rsid w:val="00AC103E"/>
    <w:rsid w:val="00AC5567"/>
    <w:rsid w:val="00AD086E"/>
    <w:rsid w:val="00AD3FB1"/>
    <w:rsid w:val="00AE731A"/>
    <w:rsid w:val="00AE7EEC"/>
    <w:rsid w:val="00AF5D74"/>
    <w:rsid w:val="00AF67C4"/>
    <w:rsid w:val="00AF78DA"/>
    <w:rsid w:val="00B05D7B"/>
    <w:rsid w:val="00B1667B"/>
    <w:rsid w:val="00B16CF6"/>
    <w:rsid w:val="00B171C5"/>
    <w:rsid w:val="00B37DC6"/>
    <w:rsid w:val="00B41E63"/>
    <w:rsid w:val="00B45464"/>
    <w:rsid w:val="00B475BD"/>
    <w:rsid w:val="00B506F3"/>
    <w:rsid w:val="00B516FD"/>
    <w:rsid w:val="00B5606B"/>
    <w:rsid w:val="00B5781D"/>
    <w:rsid w:val="00B6705A"/>
    <w:rsid w:val="00B836C7"/>
    <w:rsid w:val="00B87C35"/>
    <w:rsid w:val="00B92B29"/>
    <w:rsid w:val="00BB2BCE"/>
    <w:rsid w:val="00BE51B4"/>
    <w:rsid w:val="00BF0E30"/>
    <w:rsid w:val="00C00B14"/>
    <w:rsid w:val="00C06AFF"/>
    <w:rsid w:val="00C26FA7"/>
    <w:rsid w:val="00C41BAD"/>
    <w:rsid w:val="00C532BD"/>
    <w:rsid w:val="00C544DA"/>
    <w:rsid w:val="00C5625E"/>
    <w:rsid w:val="00C608C2"/>
    <w:rsid w:val="00CB1E3A"/>
    <w:rsid w:val="00CC5F80"/>
    <w:rsid w:val="00CE3C8A"/>
    <w:rsid w:val="00CF6630"/>
    <w:rsid w:val="00CF767A"/>
    <w:rsid w:val="00D01B03"/>
    <w:rsid w:val="00D20E86"/>
    <w:rsid w:val="00D3273B"/>
    <w:rsid w:val="00D802BF"/>
    <w:rsid w:val="00D81B3E"/>
    <w:rsid w:val="00D970A0"/>
    <w:rsid w:val="00DA00D6"/>
    <w:rsid w:val="00DC72B4"/>
    <w:rsid w:val="00DD0517"/>
    <w:rsid w:val="00E04A25"/>
    <w:rsid w:val="00E43F62"/>
    <w:rsid w:val="00E47AEA"/>
    <w:rsid w:val="00E54945"/>
    <w:rsid w:val="00E60798"/>
    <w:rsid w:val="00E615DB"/>
    <w:rsid w:val="00E76675"/>
    <w:rsid w:val="00E779EA"/>
    <w:rsid w:val="00E855AE"/>
    <w:rsid w:val="00E915C8"/>
    <w:rsid w:val="00EB2444"/>
    <w:rsid w:val="00ED0BFE"/>
    <w:rsid w:val="00ED264A"/>
    <w:rsid w:val="00ED614F"/>
    <w:rsid w:val="00EF37BE"/>
    <w:rsid w:val="00F1706A"/>
    <w:rsid w:val="00F23AC2"/>
    <w:rsid w:val="00F32A6F"/>
    <w:rsid w:val="00F33586"/>
    <w:rsid w:val="00F356BE"/>
    <w:rsid w:val="00F40D9D"/>
    <w:rsid w:val="00F71BC0"/>
    <w:rsid w:val="00F77F4A"/>
    <w:rsid w:val="00F846D2"/>
    <w:rsid w:val="00F877E6"/>
    <w:rsid w:val="00FB2122"/>
    <w:rsid w:val="00FB71A9"/>
    <w:rsid w:val="00FD7173"/>
    <w:rsid w:val="00FE0179"/>
    <w:rsid w:val="00FF29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E637E8"/>
  <w15:docId w15:val="{60EADDD7-2762-44F3-8C62-0A8CB2EBB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A77B7"/>
    <w:pPr>
      <w:jc w:val="both"/>
    </w:pPr>
    <w:rPr>
      <w:rFonts w:ascii="Times New Roman" w:hAnsi="Times New Roman"/>
      <w:sz w:val="24"/>
    </w:rPr>
  </w:style>
  <w:style w:type="paragraph" w:styleId="10">
    <w:name w:val="heading 1"/>
    <w:basedOn w:val="a"/>
    <w:next w:val="a"/>
    <w:link w:val="11"/>
    <w:uiPriority w:val="9"/>
    <w:qFormat/>
    <w:rsid w:val="001970D8"/>
    <w:pPr>
      <w:keepNext/>
      <w:keepLines/>
      <w:spacing w:before="480" w:after="0"/>
      <w:jc w:val="center"/>
      <w:outlineLvl w:val="0"/>
    </w:pPr>
    <w:rPr>
      <w:rFonts w:eastAsiaTheme="majorEastAsia" w:cstheme="majorBidi"/>
      <w:b/>
      <w:bCs/>
      <w:color w:val="000000" w:themeColor="text1"/>
      <w:szCs w:val="28"/>
    </w:rPr>
  </w:style>
  <w:style w:type="paragraph" w:styleId="2">
    <w:name w:val="heading 2"/>
    <w:basedOn w:val="a"/>
    <w:next w:val="a"/>
    <w:link w:val="20"/>
    <w:uiPriority w:val="9"/>
    <w:unhideWhenUsed/>
    <w:qFormat/>
    <w:rsid w:val="001970D8"/>
    <w:pPr>
      <w:keepNext/>
      <w:keepLines/>
      <w:spacing w:before="200" w:after="0"/>
      <w:jc w:val="center"/>
      <w:outlineLvl w:val="1"/>
    </w:pPr>
    <w:rPr>
      <w:rFonts w:eastAsiaTheme="majorEastAsia" w:cstheme="majorBidi"/>
      <w:b/>
      <w:bCs/>
      <w:szCs w:val="26"/>
    </w:rPr>
  </w:style>
  <w:style w:type="paragraph" w:styleId="3">
    <w:name w:val="heading 3"/>
    <w:basedOn w:val="a"/>
    <w:next w:val="a"/>
    <w:link w:val="30"/>
    <w:uiPriority w:val="9"/>
    <w:semiHidden/>
    <w:unhideWhenUsed/>
    <w:qFormat/>
    <w:rsid w:val="006F6F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C491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4C491D"/>
    <w:rPr>
      <w:rFonts w:ascii="Times New Roman" w:hAnsi="Times New Roman"/>
      <w:sz w:val="24"/>
    </w:rPr>
  </w:style>
  <w:style w:type="paragraph" w:styleId="a5">
    <w:name w:val="footer"/>
    <w:basedOn w:val="a"/>
    <w:link w:val="a6"/>
    <w:uiPriority w:val="99"/>
    <w:unhideWhenUsed/>
    <w:rsid w:val="004C491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4C491D"/>
    <w:rPr>
      <w:rFonts w:ascii="Times New Roman" w:hAnsi="Times New Roman"/>
      <w:sz w:val="24"/>
    </w:rPr>
  </w:style>
  <w:style w:type="paragraph" w:customStyle="1" w:styleId="a7">
    <w:name w:val="Чертежный"/>
    <w:rsid w:val="001970D8"/>
    <w:pPr>
      <w:spacing w:after="0" w:line="240" w:lineRule="auto"/>
      <w:jc w:val="both"/>
    </w:pPr>
    <w:rPr>
      <w:rFonts w:ascii="ISOCPEUR" w:eastAsia="Times New Roman" w:hAnsi="ISOCPEUR" w:cs="Times New Roman"/>
      <w:i/>
      <w:sz w:val="28"/>
      <w:szCs w:val="20"/>
      <w:lang w:val="uk-UA" w:eastAsia="ru-RU"/>
    </w:rPr>
  </w:style>
  <w:style w:type="character" w:customStyle="1" w:styleId="11">
    <w:name w:val="Заголовок 1 Знак"/>
    <w:basedOn w:val="a0"/>
    <w:link w:val="10"/>
    <w:uiPriority w:val="9"/>
    <w:rsid w:val="001970D8"/>
    <w:rPr>
      <w:rFonts w:ascii="Times New Roman" w:eastAsiaTheme="majorEastAsia" w:hAnsi="Times New Roman" w:cstheme="majorBidi"/>
      <w:b/>
      <w:bCs/>
      <w:color w:val="000000" w:themeColor="text1"/>
      <w:sz w:val="24"/>
      <w:szCs w:val="28"/>
    </w:rPr>
  </w:style>
  <w:style w:type="paragraph" w:styleId="a8">
    <w:name w:val="TOC Heading"/>
    <w:basedOn w:val="10"/>
    <w:next w:val="a"/>
    <w:uiPriority w:val="39"/>
    <w:semiHidden/>
    <w:unhideWhenUsed/>
    <w:qFormat/>
    <w:rsid w:val="001970D8"/>
    <w:pPr>
      <w:jc w:val="left"/>
      <w:outlineLvl w:val="9"/>
    </w:pPr>
    <w:rPr>
      <w:lang w:eastAsia="ru-RU"/>
    </w:rPr>
  </w:style>
  <w:style w:type="paragraph" w:styleId="a9">
    <w:name w:val="Balloon Text"/>
    <w:basedOn w:val="a"/>
    <w:link w:val="aa"/>
    <w:uiPriority w:val="99"/>
    <w:semiHidden/>
    <w:unhideWhenUsed/>
    <w:rsid w:val="001970D8"/>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1970D8"/>
    <w:rPr>
      <w:rFonts w:ascii="Tahoma" w:hAnsi="Tahoma" w:cs="Tahoma"/>
      <w:sz w:val="16"/>
      <w:szCs w:val="16"/>
    </w:rPr>
  </w:style>
  <w:style w:type="character" w:customStyle="1" w:styleId="20">
    <w:name w:val="Заголовок 2 Знак"/>
    <w:basedOn w:val="a0"/>
    <w:link w:val="2"/>
    <w:uiPriority w:val="9"/>
    <w:rsid w:val="001970D8"/>
    <w:rPr>
      <w:rFonts w:ascii="Times New Roman" w:eastAsiaTheme="majorEastAsia" w:hAnsi="Times New Roman" w:cstheme="majorBidi"/>
      <w:b/>
      <w:bCs/>
      <w:sz w:val="24"/>
      <w:szCs w:val="26"/>
    </w:rPr>
  </w:style>
  <w:style w:type="paragraph" w:styleId="12">
    <w:name w:val="toc 1"/>
    <w:basedOn w:val="a"/>
    <w:next w:val="a"/>
    <w:autoRedefine/>
    <w:uiPriority w:val="39"/>
    <w:unhideWhenUsed/>
    <w:rsid w:val="001970D8"/>
    <w:pPr>
      <w:spacing w:after="100"/>
    </w:pPr>
  </w:style>
  <w:style w:type="character" w:styleId="ab">
    <w:name w:val="Hyperlink"/>
    <w:basedOn w:val="a0"/>
    <w:uiPriority w:val="99"/>
    <w:unhideWhenUsed/>
    <w:rsid w:val="001970D8"/>
    <w:rPr>
      <w:color w:val="0000FF" w:themeColor="hyperlink"/>
      <w:u w:val="single"/>
    </w:rPr>
  </w:style>
  <w:style w:type="paragraph" w:styleId="ac">
    <w:name w:val="List Paragraph"/>
    <w:basedOn w:val="a"/>
    <w:uiPriority w:val="34"/>
    <w:qFormat/>
    <w:rsid w:val="007233E0"/>
    <w:pPr>
      <w:ind w:left="720"/>
      <w:contextualSpacing/>
    </w:pPr>
  </w:style>
  <w:style w:type="paragraph" w:styleId="21">
    <w:name w:val="toc 2"/>
    <w:basedOn w:val="a"/>
    <w:next w:val="a"/>
    <w:autoRedefine/>
    <w:uiPriority w:val="39"/>
    <w:unhideWhenUsed/>
    <w:rsid w:val="00B5606B"/>
    <w:pPr>
      <w:spacing w:after="100"/>
      <w:ind w:left="240"/>
    </w:pPr>
  </w:style>
  <w:style w:type="numbering" w:customStyle="1" w:styleId="1">
    <w:name w:val="Стиль1"/>
    <w:uiPriority w:val="99"/>
    <w:rsid w:val="0039657A"/>
    <w:pPr>
      <w:numPr>
        <w:numId w:val="5"/>
      </w:numPr>
    </w:pPr>
  </w:style>
  <w:style w:type="paragraph" w:styleId="ad">
    <w:name w:val="Normal (Web)"/>
    <w:basedOn w:val="a"/>
    <w:uiPriority w:val="99"/>
    <w:semiHidden/>
    <w:unhideWhenUsed/>
    <w:rsid w:val="00466D6B"/>
    <w:pPr>
      <w:spacing w:before="100" w:beforeAutospacing="1" w:after="100" w:afterAutospacing="1" w:line="240" w:lineRule="auto"/>
      <w:jc w:val="left"/>
    </w:pPr>
    <w:rPr>
      <w:rFonts w:eastAsia="Times New Roman" w:cs="Times New Roman"/>
      <w:szCs w:val="24"/>
      <w:lang w:eastAsia="ru-RU"/>
    </w:rPr>
  </w:style>
  <w:style w:type="character" w:customStyle="1" w:styleId="30">
    <w:name w:val="Заголовок 3 Знак"/>
    <w:basedOn w:val="a0"/>
    <w:link w:val="3"/>
    <w:uiPriority w:val="9"/>
    <w:semiHidden/>
    <w:rsid w:val="006F6FDD"/>
    <w:rPr>
      <w:rFonts w:asciiTheme="majorHAnsi" w:eastAsiaTheme="majorEastAsia" w:hAnsiTheme="majorHAnsi" w:cstheme="majorBidi"/>
      <w:b/>
      <w:bCs/>
      <w:color w:val="4F81BD" w:themeColor="accent1"/>
      <w:sz w:val="24"/>
    </w:rPr>
  </w:style>
  <w:style w:type="table" w:styleId="ae">
    <w:name w:val="Table Grid"/>
    <w:basedOn w:val="a1"/>
    <w:uiPriority w:val="59"/>
    <w:rsid w:val="00155A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
    <w:name w:val="заголовко0Стильуровегнь2"/>
    <w:basedOn w:val="a"/>
    <w:link w:val="020"/>
    <w:rsid w:val="00497AEF"/>
    <w:pPr>
      <w:spacing w:after="120" w:line="240" w:lineRule="auto"/>
      <w:jc w:val="center"/>
    </w:pPr>
    <w:rPr>
      <w:rFonts w:eastAsia="Calibri" w:cs="Times New Roman"/>
      <w:b/>
      <w:sz w:val="32"/>
      <w:szCs w:val="32"/>
    </w:rPr>
  </w:style>
  <w:style w:type="character" w:customStyle="1" w:styleId="020">
    <w:name w:val="заголовко0Стильуровегнь2 Знак"/>
    <w:link w:val="02"/>
    <w:rsid w:val="00497AEF"/>
    <w:rPr>
      <w:rFonts w:ascii="Times New Roman" w:eastAsia="Calibri" w:hAnsi="Times New Roman" w:cs="Times New Roman"/>
      <w:b/>
      <w:sz w:val="32"/>
      <w:szCs w:val="32"/>
    </w:rPr>
  </w:style>
  <w:style w:type="character" w:customStyle="1" w:styleId="cenagl">
    <w:name w:val="cenagl"/>
    <w:basedOn w:val="a0"/>
    <w:rsid w:val="00863E19"/>
  </w:style>
  <w:style w:type="paragraph" w:styleId="af">
    <w:name w:val="No Spacing"/>
    <w:uiPriority w:val="1"/>
    <w:qFormat/>
    <w:rsid w:val="00B87C35"/>
    <w:pPr>
      <w:spacing w:after="0" w:line="240" w:lineRule="auto"/>
      <w:jc w:val="both"/>
    </w:pPr>
    <w:rPr>
      <w:rFonts w:ascii="Times New Roman" w:hAnsi="Times New Roman"/>
      <w:sz w:val="24"/>
    </w:rPr>
  </w:style>
  <w:style w:type="paragraph" w:styleId="HTML">
    <w:name w:val="HTML Preformatted"/>
    <w:basedOn w:val="a"/>
    <w:link w:val="HTML0"/>
    <w:uiPriority w:val="99"/>
    <w:semiHidden/>
    <w:unhideWhenUsed/>
    <w:rsid w:val="00332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32EBA"/>
    <w:rPr>
      <w:rFonts w:ascii="Courier New" w:eastAsia="Times New Roman" w:hAnsi="Courier New" w:cs="Courier New"/>
      <w:sz w:val="20"/>
      <w:szCs w:val="20"/>
      <w:lang w:eastAsia="ru-RU"/>
    </w:rPr>
  </w:style>
  <w:style w:type="character" w:styleId="af0">
    <w:name w:val="Emphasis"/>
    <w:basedOn w:val="a0"/>
    <w:uiPriority w:val="20"/>
    <w:qFormat/>
    <w:rsid w:val="00904F34"/>
    <w:rPr>
      <w:i/>
      <w:iCs/>
    </w:rPr>
  </w:style>
  <w:style w:type="character" w:styleId="af1">
    <w:name w:val="FollowedHyperlink"/>
    <w:basedOn w:val="a0"/>
    <w:uiPriority w:val="99"/>
    <w:semiHidden/>
    <w:unhideWhenUsed/>
    <w:rsid w:val="00A64990"/>
    <w:rPr>
      <w:color w:val="800080" w:themeColor="followedHyperlink"/>
      <w:u w:val="single"/>
    </w:rPr>
  </w:style>
  <w:style w:type="paragraph" w:customStyle="1" w:styleId="af2">
    <w:name w:val="Содержимое таблицы"/>
    <w:basedOn w:val="a"/>
    <w:rsid w:val="00A11BAC"/>
    <w:pPr>
      <w:widowControl w:val="0"/>
      <w:suppressLineNumbers/>
      <w:suppressAutoHyphens/>
      <w:spacing w:after="0" w:line="240" w:lineRule="auto"/>
      <w:ind w:firstLine="850"/>
    </w:pPr>
    <w:rPr>
      <w:rFonts w:eastAsia="Lucida Sans Unicode" w:cs="Times New Roman"/>
      <w:kern w:val="1"/>
      <w:szCs w:val="24"/>
      <w:lang w:eastAsia="ru-RU"/>
    </w:rPr>
  </w:style>
  <w:style w:type="character" w:customStyle="1" w:styleId="keyword">
    <w:name w:val="keyword"/>
    <w:basedOn w:val="a0"/>
    <w:rsid w:val="00AA4005"/>
  </w:style>
  <w:style w:type="character" w:customStyle="1" w:styleId="datatypes">
    <w:name w:val="datatypes"/>
    <w:basedOn w:val="a0"/>
    <w:rsid w:val="00AA40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420550">
      <w:bodyDiv w:val="1"/>
      <w:marLeft w:val="0"/>
      <w:marRight w:val="0"/>
      <w:marTop w:val="0"/>
      <w:marBottom w:val="0"/>
      <w:divBdr>
        <w:top w:val="none" w:sz="0" w:space="0" w:color="auto"/>
        <w:left w:val="none" w:sz="0" w:space="0" w:color="auto"/>
        <w:bottom w:val="none" w:sz="0" w:space="0" w:color="auto"/>
        <w:right w:val="none" w:sz="0" w:space="0" w:color="auto"/>
      </w:divBdr>
    </w:div>
    <w:div w:id="123087506">
      <w:bodyDiv w:val="1"/>
      <w:marLeft w:val="0"/>
      <w:marRight w:val="0"/>
      <w:marTop w:val="0"/>
      <w:marBottom w:val="0"/>
      <w:divBdr>
        <w:top w:val="none" w:sz="0" w:space="0" w:color="auto"/>
        <w:left w:val="none" w:sz="0" w:space="0" w:color="auto"/>
        <w:bottom w:val="none" w:sz="0" w:space="0" w:color="auto"/>
        <w:right w:val="none" w:sz="0" w:space="0" w:color="auto"/>
      </w:divBdr>
    </w:div>
    <w:div w:id="144785671">
      <w:bodyDiv w:val="1"/>
      <w:marLeft w:val="0"/>
      <w:marRight w:val="0"/>
      <w:marTop w:val="0"/>
      <w:marBottom w:val="0"/>
      <w:divBdr>
        <w:top w:val="none" w:sz="0" w:space="0" w:color="auto"/>
        <w:left w:val="none" w:sz="0" w:space="0" w:color="auto"/>
        <w:bottom w:val="none" w:sz="0" w:space="0" w:color="auto"/>
        <w:right w:val="none" w:sz="0" w:space="0" w:color="auto"/>
      </w:divBdr>
    </w:div>
    <w:div w:id="150565436">
      <w:bodyDiv w:val="1"/>
      <w:marLeft w:val="0"/>
      <w:marRight w:val="0"/>
      <w:marTop w:val="0"/>
      <w:marBottom w:val="0"/>
      <w:divBdr>
        <w:top w:val="none" w:sz="0" w:space="0" w:color="auto"/>
        <w:left w:val="none" w:sz="0" w:space="0" w:color="auto"/>
        <w:bottom w:val="none" w:sz="0" w:space="0" w:color="auto"/>
        <w:right w:val="none" w:sz="0" w:space="0" w:color="auto"/>
      </w:divBdr>
    </w:div>
    <w:div w:id="170343748">
      <w:bodyDiv w:val="1"/>
      <w:marLeft w:val="0"/>
      <w:marRight w:val="0"/>
      <w:marTop w:val="0"/>
      <w:marBottom w:val="0"/>
      <w:divBdr>
        <w:top w:val="none" w:sz="0" w:space="0" w:color="auto"/>
        <w:left w:val="none" w:sz="0" w:space="0" w:color="auto"/>
        <w:bottom w:val="none" w:sz="0" w:space="0" w:color="auto"/>
        <w:right w:val="none" w:sz="0" w:space="0" w:color="auto"/>
      </w:divBdr>
    </w:div>
    <w:div w:id="185607850">
      <w:bodyDiv w:val="1"/>
      <w:marLeft w:val="0"/>
      <w:marRight w:val="0"/>
      <w:marTop w:val="0"/>
      <w:marBottom w:val="0"/>
      <w:divBdr>
        <w:top w:val="none" w:sz="0" w:space="0" w:color="auto"/>
        <w:left w:val="none" w:sz="0" w:space="0" w:color="auto"/>
        <w:bottom w:val="none" w:sz="0" w:space="0" w:color="auto"/>
        <w:right w:val="none" w:sz="0" w:space="0" w:color="auto"/>
      </w:divBdr>
    </w:div>
    <w:div w:id="256447712">
      <w:bodyDiv w:val="1"/>
      <w:marLeft w:val="0"/>
      <w:marRight w:val="0"/>
      <w:marTop w:val="0"/>
      <w:marBottom w:val="0"/>
      <w:divBdr>
        <w:top w:val="none" w:sz="0" w:space="0" w:color="auto"/>
        <w:left w:val="none" w:sz="0" w:space="0" w:color="auto"/>
        <w:bottom w:val="none" w:sz="0" w:space="0" w:color="auto"/>
        <w:right w:val="none" w:sz="0" w:space="0" w:color="auto"/>
      </w:divBdr>
    </w:div>
    <w:div w:id="288097138">
      <w:bodyDiv w:val="1"/>
      <w:marLeft w:val="0"/>
      <w:marRight w:val="0"/>
      <w:marTop w:val="0"/>
      <w:marBottom w:val="0"/>
      <w:divBdr>
        <w:top w:val="none" w:sz="0" w:space="0" w:color="auto"/>
        <w:left w:val="none" w:sz="0" w:space="0" w:color="auto"/>
        <w:bottom w:val="none" w:sz="0" w:space="0" w:color="auto"/>
        <w:right w:val="none" w:sz="0" w:space="0" w:color="auto"/>
      </w:divBdr>
    </w:div>
    <w:div w:id="338973509">
      <w:bodyDiv w:val="1"/>
      <w:marLeft w:val="0"/>
      <w:marRight w:val="0"/>
      <w:marTop w:val="0"/>
      <w:marBottom w:val="0"/>
      <w:divBdr>
        <w:top w:val="none" w:sz="0" w:space="0" w:color="auto"/>
        <w:left w:val="none" w:sz="0" w:space="0" w:color="auto"/>
        <w:bottom w:val="none" w:sz="0" w:space="0" w:color="auto"/>
        <w:right w:val="none" w:sz="0" w:space="0" w:color="auto"/>
      </w:divBdr>
    </w:div>
    <w:div w:id="440034713">
      <w:bodyDiv w:val="1"/>
      <w:marLeft w:val="0"/>
      <w:marRight w:val="0"/>
      <w:marTop w:val="0"/>
      <w:marBottom w:val="0"/>
      <w:divBdr>
        <w:top w:val="none" w:sz="0" w:space="0" w:color="auto"/>
        <w:left w:val="none" w:sz="0" w:space="0" w:color="auto"/>
        <w:bottom w:val="none" w:sz="0" w:space="0" w:color="auto"/>
        <w:right w:val="none" w:sz="0" w:space="0" w:color="auto"/>
      </w:divBdr>
    </w:div>
    <w:div w:id="461309174">
      <w:bodyDiv w:val="1"/>
      <w:marLeft w:val="0"/>
      <w:marRight w:val="0"/>
      <w:marTop w:val="0"/>
      <w:marBottom w:val="0"/>
      <w:divBdr>
        <w:top w:val="none" w:sz="0" w:space="0" w:color="auto"/>
        <w:left w:val="none" w:sz="0" w:space="0" w:color="auto"/>
        <w:bottom w:val="none" w:sz="0" w:space="0" w:color="auto"/>
        <w:right w:val="none" w:sz="0" w:space="0" w:color="auto"/>
      </w:divBdr>
    </w:div>
    <w:div w:id="463936625">
      <w:bodyDiv w:val="1"/>
      <w:marLeft w:val="0"/>
      <w:marRight w:val="0"/>
      <w:marTop w:val="0"/>
      <w:marBottom w:val="0"/>
      <w:divBdr>
        <w:top w:val="none" w:sz="0" w:space="0" w:color="auto"/>
        <w:left w:val="none" w:sz="0" w:space="0" w:color="auto"/>
        <w:bottom w:val="none" w:sz="0" w:space="0" w:color="auto"/>
        <w:right w:val="none" w:sz="0" w:space="0" w:color="auto"/>
      </w:divBdr>
    </w:div>
    <w:div w:id="575556733">
      <w:bodyDiv w:val="1"/>
      <w:marLeft w:val="0"/>
      <w:marRight w:val="0"/>
      <w:marTop w:val="0"/>
      <w:marBottom w:val="0"/>
      <w:divBdr>
        <w:top w:val="none" w:sz="0" w:space="0" w:color="auto"/>
        <w:left w:val="none" w:sz="0" w:space="0" w:color="auto"/>
        <w:bottom w:val="none" w:sz="0" w:space="0" w:color="auto"/>
        <w:right w:val="none" w:sz="0" w:space="0" w:color="auto"/>
      </w:divBdr>
    </w:div>
    <w:div w:id="612595317">
      <w:bodyDiv w:val="1"/>
      <w:marLeft w:val="0"/>
      <w:marRight w:val="0"/>
      <w:marTop w:val="0"/>
      <w:marBottom w:val="0"/>
      <w:divBdr>
        <w:top w:val="none" w:sz="0" w:space="0" w:color="auto"/>
        <w:left w:val="none" w:sz="0" w:space="0" w:color="auto"/>
        <w:bottom w:val="none" w:sz="0" w:space="0" w:color="auto"/>
        <w:right w:val="none" w:sz="0" w:space="0" w:color="auto"/>
      </w:divBdr>
    </w:div>
    <w:div w:id="650062387">
      <w:bodyDiv w:val="1"/>
      <w:marLeft w:val="0"/>
      <w:marRight w:val="0"/>
      <w:marTop w:val="0"/>
      <w:marBottom w:val="0"/>
      <w:divBdr>
        <w:top w:val="none" w:sz="0" w:space="0" w:color="auto"/>
        <w:left w:val="none" w:sz="0" w:space="0" w:color="auto"/>
        <w:bottom w:val="none" w:sz="0" w:space="0" w:color="auto"/>
        <w:right w:val="none" w:sz="0" w:space="0" w:color="auto"/>
      </w:divBdr>
    </w:div>
    <w:div w:id="653410930">
      <w:bodyDiv w:val="1"/>
      <w:marLeft w:val="0"/>
      <w:marRight w:val="0"/>
      <w:marTop w:val="0"/>
      <w:marBottom w:val="0"/>
      <w:divBdr>
        <w:top w:val="none" w:sz="0" w:space="0" w:color="auto"/>
        <w:left w:val="none" w:sz="0" w:space="0" w:color="auto"/>
        <w:bottom w:val="none" w:sz="0" w:space="0" w:color="auto"/>
        <w:right w:val="none" w:sz="0" w:space="0" w:color="auto"/>
      </w:divBdr>
    </w:div>
    <w:div w:id="739599696">
      <w:bodyDiv w:val="1"/>
      <w:marLeft w:val="0"/>
      <w:marRight w:val="0"/>
      <w:marTop w:val="0"/>
      <w:marBottom w:val="0"/>
      <w:divBdr>
        <w:top w:val="none" w:sz="0" w:space="0" w:color="auto"/>
        <w:left w:val="none" w:sz="0" w:space="0" w:color="auto"/>
        <w:bottom w:val="none" w:sz="0" w:space="0" w:color="auto"/>
        <w:right w:val="none" w:sz="0" w:space="0" w:color="auto"/>
      </w:divBdr>
    </w:div>
    <w:div w:id="740444662">
      <w:bodyDiv w:val="1"/>
      <w:marLeft w:val="0"/>
      <w:marRight w:val="0"/>
      <w:marTop w:val="0"/>
      <w:marBottom w:val="0"/>
      <w:divBdr>
        <w:top w:val="none" w:sz="0" w:space="0" w:color="auto"/>
        <w:left w:val="none" w:sz="0" w:space="0" w:color="auto"/>
        <w:bottom w:val="none" w:sz="0" w:space="0" w:color="auto"/>
        <w:right w:val="none" w:sz="0" w:space="0" w:color="auto"/>
      </w:divBdr>
    </w:div>
    <w:div w:id="794905339">
      <w:bodyDiv w:val="1"/>
      <w:marLeft w:val="0"/>
      <w:marRight w:val="0"/>
      <w:marTop w:val="0"/>
      <w:marBottom w:val="0"/>
      <w:divBdr>
        <w:top w:val="none" w:sz="0" w:space="0" w:color="auto"/>
        <w:left w:val="none" w:sz="0" w:space="0" w:color="auto"/>
        <w:bottom w:val="none" w:sz="0" w:space="0" w:color="auto"/>
        <w:right w:val="none" w:sz="0" w:space="0" w:color="auto"/>
      </w:divBdr>
    </w:div>
    <w:div w:id="814446270">
      <w:bodyDiv w:val="1"/>
      <w:marLeft w:val="0"/>
      <w:marRight w:val="0"/>
      <w:marTop w:val="0"/>
      <w:marBottom w:val="0"/>
      <w:divBdr>
        <w:top w:val="none" w:sz="0" w:space="0" w:color="auto"/>
        <w:left w:val="none" w:sz="0" w:space="0" w:color="auto"/>
        <w:bottom w:val="none" w:sz="0" w:space="0" w:color="auto"/>
        <w:right w:val="none" w:sz="0" w:space="0" w:color="auto"/>
      </w:divBdr>
    </w:div>
    <w:div w:id="826164327">
      <w:bodyDiv w:val="1"/>
      <w:marLeft w:val="0"/>
      <w:marRight w:val="0"/>
      <w:marTop w:val="0"/>
      <w:marBottom w:val="0"/>
      <w:divBdr>
        <w:top w:val="none" w:sz="0" w:space="0" w:color="auto"/>
        <w:left w:val="none" w:sz="0" w:space="0" w:color="auto"/>
        <w:bottom w:val="none" w:sz="0" w:space="0" w:color="auto"/>
        <w:right w:val="none" w:sz="0" w:space="0" w:color="auto"/>
      </w:divBdr>
    </w:div>
    <w:div w:id="847982831">
      <w:bodyDiv w:val="1"/>
      <w:marLeft w:val="0"/>
      <w:marRight w:val="0"/>
      <w:marTop w:val="0"/>
      <w:marBottom w:val="0"/>
      <w:divBdr>
        <w:top w:val="none" w:sz="0" w:space="0" w:color="auto"/>
        <w:left w:val="none" w:sz="0" w:space="0" w:color="auto"/>
        <w:bottom w:val="none" w:sz="0" w:space="0" w:color="auto"/>
        <w:right w:val="none" w:sz="0" w:space="0" w:color="auto"/>
      </w:divBdr>
    </w:div>
    <w:div w:id="848719719">
      <w:bodyDiv w:val="1"/>
      <w:marLeft w:val="0"/>
      <w:marRight w:val="0"/>
      <w:marTop w:val="0"/>
      <w:marBottom w:val="0"/>
      <w:divBdr>
        <w:top w:val="none" w:sz="0" w:space="0" w:color="auto"/>
        <w:left w:val="none" w:sz="0" w:space="0" w:color="auto"/>
        <w:bottom w:val="none" w:sz="0" w:space="0" w:color="auto"/>
        <w:right w:val="none" w:sz="0" w:space="0" w:color="auto"/>
      </w:divBdr>
    </w:div>
    <w:div w:id="869415498">
      <w:bodyDiv w:val="1"/>
      <w:marLeft w:val="0"/>
      <w:marRight w:val="0"/>
      <w:marTop w:val="0"/>
      <w:marBottom w:val="0"/>
      <w:divBdr>
        <w:top w:val="none" w:sz="0" w:space="0" w:color="auto"/>
        <w:left w:val="none" w:sz="0" w:space="0" w:color="auto"/>
        <w:bottom w:val="none" w:sz="0" w:space="0" w:color="auto"/>
        <w:right w:val="none" w:sz="0" w:space="0" w:color="auto"/>
      </w:divBdr>
    </w:div>
    <w:div w:id="871845654">
      <w:bodyDiv w:val="1"/>
      <w:marLeft w:val="0"/>
      <w:marRight w:val="0"/>
      <w:marTop w:val="0"/>
      <w:marBottom w:val="0"/>
      <w:divBdr>
        <w:top w:val="none" w:sz="0" w:space="0" w:color="auto"/>
        <w:left w:val="none" w:sz="0" w:space="0" w:color="auto"/>
        <w:bottom w:val="none" w:sz="0" w:space="0" w:color="auto"/>
        <w:right w:val="none" w:sz="0" w:space="0" w:color="auto"/>
      </w:divBdr>
    </w:div>
    <w:div w:id="895245253">
      <w:bodyDiv w:val="1"/>
      <w:marLeft w:val="0"/>
      <w:marRight w:val="0"/>
      <w:marTop w:val="0"/>
      <w:marBottom w:val="0"/>
      <w:divBdr>
        <w:top w:val="none" w:sz="0" w:space="0" w:color="auto"/>
        <w:left w:val="none" w:sz="0" w:space="0" w:color="auto"/>
        <w:bottom w:val="none" w:sz="0" w:space="0" w:color="auto"/>
        <w:right w:val="none" w:sz="0" w:space="0" w:color="auto"/>
      </w:divBdr>
    </w:div>
    <w:div w:id="1064067016">
      <w:bodyDiv w:val="1"/>
      <w:marLeft w:val="0"/>
      <w:marRight w:val="0"/>
      <w:marTop w:val="0"/>
      <w:marBottom w:val="0"/>
      <w:divBdr>
        <w:top w:val="none" w:sz="0" w:space="0" w:color="auto"/>
        <w:left w:val="none" w:sz="0" w:space="0" w:color="auto"/>
        <w:bottom w:val="none" w:sz="0" w:space="0" w:color="auto"/>
        <w:right w:val="none" w:sz="0" w:space="0" w:color="auto"/>
      </w:divBdr>
    </w:div>
    <w:div w:id="1088773637">
      <w:bodyDiv w:val="1"/>
      <w:marLeft w:val="0"/>
      <w:marRight w:val="0"/>
      <w:marTop w:val="0"/>
      <w:marBottom w:val="0"/>
      <w:divBdr>
        <w:top w:val="none" w:sz="0" w:space="0" w:color="auto"/>
        <w:left w:val="none" w:sz="0" w:space="0" w:color="auto"/>
        <w:bottom w:val="none" w:sz="0" w:space="0" w:color="auto"/>
        <w:right w:val="none" w:sz="0" w:space="0" w:color="auto"/>
      </w:divBdr>
    </w:div>
    <w:div w:id="1135564345">
      <w:bodyDiv w:val="1"/>
      <w:marLeft w:val="0"/>
      <w:marRight w:val="0"/>
      <w:marTop w:val="0"/>
      <w:marBottom w:val="0"/>
      <w:divBdr>
        <w:top w:val="none" w:sz="0" w:space="0" w:color="auto"/>
        <w:left w:val="none" w:sz="0" w:space="0" w:color="auto"/>
        <w:bottom w:val="none" w:sz="0" w:space="0" w:color="auto"/>
        <w:right w:val="none" w:sz="0" w:space="0" w:color="auto"/>
      </w:divBdr>
    </w:div>
    <w:div w:id="1158152308">
      <w:bodyDiv w:val="1"/>
      <w:marLeft w:val="0"/>
      <w:marRight w:val="0"/>
      <w:marTop w:val="0"/>
      <w:marBottom w:val="0"/>
      <w:divBdr>
        <w:top w:val="none" w:sz="0" w:space="0" w:color="auto"/>
        <w:left w:val="none" w:sz="0" w:space="0" w:color="auto"/>
        <w:bottom w:val="none" w:sz="0" w:space="0" w:color="auto"/>
        <w:right w:val="none" w:sz="0" w:space="0" w:color="auto"/>
      </w:divBdr>
    </w:div>
    <w:div w:id="1198615362">
      <w:bodyDiv w:val="1"/>
      <w:marLeft w:val="0"/>
      <w:marRight w:val="0"/>
      <w:marTop w:val="0"/>
      <w:marBottom w:val="0"/>
      <w:divBdr>
        <w:top w:val="none" w:sz="0" w:space="0" w:color="auto"/>
        <w:left w:val="none" w:sz="0" w:space="0" w:color="auto"/>
        <w:bottom w:val="none" w:sz="0" w:space="0" w:color="auto"/>
        <w:right w:val="none" w:sz="0" w:space="0" w:color="auto"/>
      </w:divBdr>
    </w:div>
    <w:div w:id="1235043781">
      <w:bodyDiv w:val="1"/>
      <w:marLeft w:val="0"/>
      <w:marRight w:val="0"/>
      <w:marTop w:val="0"/>
      <w:marBottom w:val="0"/>
      <w:divBdr>
        <w:top w:val="none" w:sz="0" w:space="0" w:color="auto"/>
        <w:left w:val="none" w:sz="0" w:space="0" w:color="auto"/>
        <w:bottom w:val="none" w:sz="0" w:space="0" w:color="auto"/>
        <w:right w:val="none" w:sz="0" w:space="0" w:color="auto"/>
      </w:divBdr>
    </w:div>
    <w:div w:id="1272590646">
      <w:bodyDiv w:val="1"/>
      <w:marLeft w:val="0"/>
      <w:marRight w:val="0"/>
      <w:marTop w:val="0"/>
      <w:marBottom w:val="0"/>
      <w:divBdr>
        <w:top w:val="none" w:sz="0" w:space="0" w:color="auto"/>
        <w:left w:val="none" w:sz="0" w:space="0" w:color="auto"/>
        <w:bottom w:val="none" w:sz="0" w:space="0" w:color="auto"/>
        <w:right w:val="none" w:sz="0" w:space="0" w:color="auto"/>
      </w:divBdr>
    </w:div>
    <w:div w:id="1360542616">
      <w:bodyDiv w:val="1"/>
      <w:marLeft w:val="0"/>
      <w:marRight w:val="0"/>
      <w:marTop w:val="0"/>
      <w:marBottom w:val="0"/>
      <w:divBdr>
        <w:top w:val="none" w:sz="0" w:space="0" w:color="auto"/>
        <w:left w:val="none" w:sz="0" w:space="0" w:color="auto"/>
        <w:bottom w:val="none" w:sz="0" w:space="0" w:color="auto"/>
        <w:right w:val="none" w:sz="0" w:space="0" w:color="auto"/>
      </w:divBdr>
    </w:div>
    <w:div w:id="1386180869">
      <w:bodyDiv w:val="1"/>
      <w:marLeft w:val="0"/>
      <w:marRight w:val="0"/>
      <w:marTop w:val="0"/>
      <w:marBottom w:val="0"/>
      <w:divBdr>
        <w:top w:val="none" w:sz="0" w:space="0" w:color="auto"/>
        <w:left w:val="none" w:sz="0" w:space="0" w:color="auto"/>
        <w:bottom w:val="none" w:sz="0" w:space="0" w:color="auto"/>
        <w:right w:val="none" w:sz="0" w:space="0" w:color="auto"/>
      </w:divBdr>
    </w:div>
    <w:div w:id="1458405286">
      <w:bodyDiv w:val="1"/>
      <w:marLeft w:val="0"/>
      <w:marRight w:val="0"/>
      <w:marTop w:val="0"/>
      <w:marBottom w:val="0"/>
      <w:divBdr>
        <w:top w:val="none" w:sz="0" w:space="0" w:color="auto"/>
        <w:left w:val="none" w:sz="0" w:space="0" w:color="auto"/>
        <w:bottom w:val="none" w:sz="0" w:space="0" w:color="auto"/>
        <w:right w:val="none" w:sz="0" w:space="0" w:color="auto"/>
      </w:divBdr>
    </w:div>
    <w:div w:id="1524437317">
      <w:bodyDiv w:val="1"/>
      <w:marLeft w:val="0"/>
      <w:marRight w:val="0"/>
      <w:marTop w:val="0"/>
      <w:marBottom w:val="0"/>
      <w:divBdr>
        <w:top w:val="none" w:sz="0" w:space="0" w:color="auto"/>
        <w:left w:val="none" w:sz="0" w:space="0" w:color="auto"/>
        <w:bottom w:val="none" w:sz="0" w:space="0" w:color="auto"/>
        <w:right w:val="none" w:sz="0" w:space="0" w:color="auto"/>
      </w:divBdr>
    </w:div>
    <w:div w:id="1540436227">
      <w:bodyDiv w:val="1"/>
      <w:marLeft w:val="0"/>
      <w:marRight w:val="0"/>
      <w:marTop w:val="0"/>
      <w:marBottom w:val="0"/>
      <w:divBdr>
        <w:top w:val="none" w:sz="0" w:space="0" w:color="auto"/>
        <w:left w:val="none" w:sz="0" w:space="0" w:color="auto"/>
        <w:bottom w:val="none" w:sz="0" w:space="0" w:color="auto"/>
        <w:right w:val="none" w:sz="0" w:space="0" w:color="auto"/>
      </w:divBdr>
    </w:div>
    <w:div w:id="1562060195">
      <w:bodyDiv w:val="1"/>
      <w:marLeft w:val="0"/>
      <w:marRight w:val="0"/>
      <w:marTop w:val="0"/>
      <w:marBottom w:val="0"/>
      <w:divBdr>
        <w:top w:val="none" w:sz="0" w:space="0" w:color="auto"/>
        <w:left w:val="none" w:sz="0" w:space="0" w:color="auto"/>
        <w:bottom w:val="none" w:sz="0" w:space="0" w:color="auto"/>
        <w:right w:val="none" w:sz="0" w:space="0" w:color="auto"/>
      </w:divBdr>
    </w:div>
    <w:div w:id="1610426490">
      <w:bodyDiv w:val="1"/>
      <w:marLeft w:val="0"/>
      <w:marRight w:val="0"/>
      <w:marTop w:val="0"/>
      <w:marBottom w:val="0"/>
      <w:divBdr>
        <w:top w:val="none" w:sz="0" w:space="0" w:color="auto"/>
        <w:left w:val="none" w:sz="0" w:space="0" w:color="auto"/>
        <w:bottom w:val="none" w:sz="0" w:space="0" w:color="auto"/>
        <w:right w:val="none" w:sz="0" w:space="0" w:color="auto"/>
      </w:divBdr>
    </w:div>
    <w:div w:id="1645502100">
      <w:bodyDiv w:val="1"/>
      <w:marLeft w:val="0"/>
      <w:marRight w:val="0"/>
      <w:marTop w:val="0"/>
      <w:marBottom w:val="0"/>
      <w:divBdr>
        <w:top w:val="none" w:sz="0" w:space="0" w:color="auto"/>
        <w:left w:val="none" w:sz="0" w:space="0" w:color="auto"/>
        <w:bottom w:val="none" w:sz="0" w:space="0" w:color="auto"/>
        <w:right w:val="none" w:sz="0" w:space="0" w:color="auto"/>
      </w:divBdr>
    </w:div>
    <w:div w:id="1650011937">
      <w:bodyDiv w:val="1"/>
      <w:marLeft w:val="0"/>
      <w:marRight w:val="0"/>
      <w:marTop w:val="0"/>
      <w:marBottom w:val="0"/>
      <w:divBdr>
        <w:top w:val="none" w:sz="0" w:space="0" w:color="auto"/>
        <w:left w:val="none" w:sz="0" w:space="0" w:color="auto"/>
        <w:bottom w:val="none" w:sz="0" w:space="0" w:color="auto"/>
        <w:right w:val="none" w:sz="0" w:space="0" w:color="auto"/>
      </w:divBdr>
    </w:div>
    <w:div w:id="1685783601">
      <w:bodyDiv w:val="1"/>
      <w:marLeft w:val="0"/>
      <w:marRight w:val="0"/>
      <w:marTop w:val="0"/>
      <w:marBottom w:val="0"/>
      <w:divBdr>
        <w:top w:val="none" w:sz="0" w:space="0" w:color="auto"/>
        <w:left w:val="none" w:sz="0" w:space="0" w:color="auto"/>
        <w:bottom w:val="none" w:sz="0" w:space="0" w:color="auto"/>
        <w:right w:val="none" w:sz="0" w:space="0" w:color="auto"/>
      </w:divBdr>
    </w:div>
    <w:div w:id="1687439816">
      <w:bodyDiv w:val="1"/>
      <w:marLeft w:val="0"/>
      <w:marRight w:val="0"/>
      <w:marTop w:val="0"/>
      <w:marBottom w:val="0"/>
      <w:divBdr>
        <w:top w:val="none" w:sz="0" w:space="0" w:color="auto"/>
        <w:left w:val="none" w:sz="0" w:space="0" w:color="auto"/>
        <w:bottom w:val="none" w:sz="0" w:space="0" w:color="auto"/>
        <w:right w:val="none" w:sz="0" w:space="0" w:color="auto"/>
      </w:divBdr>
    </w:div>
    <w:div w:id="1721708984">
      <w:bodyDiv w:val="1"/>
      <w:marLeft w:val="0"/>
      <w:marRight w:val="0"/>
      <w:marTop w:val="0"/>
      <w:marBottom w:val="0"/>
      <w:divBdr>
        <w:top w:val="none" w:sz="0" w:space="0" w:color="auto"/>
        <w:left w:val="none" w:sz="0" w:space="0" w:color="auto"/>
        <w:bottom w:val="none" w:sz="0" w:space="0" w:color="auto"/>
        <w:right w:val="none" w:sz="0" w:space="0" w:color="auto"/>
      </w:divBdr>
    </w:div>
    <w:div w:id="1737437823">
      <w:bodyDiv w:val="1"/>
      <w:marLeft w:val="0"/>
      <w:marRight w:val="0"/>
      <w:marTop w:val="0"/>
      <w:marBottom w:val="0"/>
      <w:divBdr>
        <w:top w:val="none" w:sz="0" w:space="0" w:color="auto"/>
        <w:left w:val="none" w:sz="0" w:space="0" w:color="auto"/>
        <w:bottom w:val="none" w:sz="0" w:space="0" w:color="auto"/>
        <w:right w:val="none" w:sz="0" w:space="0" w:color="auto"/>
      </w:divBdr>
    </w:div>
    <w:div w:id="1768965761">
      <w:bodyDiv w:val="1"/>
      <w:marLeft w:val="0"/>
      <w:marRight w:val="0"/>
      <w:marTop w:val="0"/>
      <w:marBottom w:val="0"/>
      <w:divBdr>
        <w:top w:val="none" w:sz="0" w:space="0" w:color="auto"/>
        <w:left w:val="none" w:sz="0" w:space="0" w:color="auto"/>
        <w:bottom w:val="none" w:sz="0" w:space="0" w:color="auto"/>
        <w:right w:val="none" w:sz="0" w:space="0" w:color="auto"/>
      </w:divBdr>
    </w:div>
    <w:div w:id="1775637656">
      <w:bodyDiv w:val="1"/>
      <w:marLeft w:val="0"/>
      <w:marRight w:val="0"/>
      <w:marTop w:val="0"/>
      <w:marBottom w:val="0"/>
      <w:divBdr>
        <w:top w:val="none" w:sz="0" w:space="0" w:color="auto"/>
        <w:left w:val="none" w:sz="0" w:space="0" w:color="auto"/>
        <w:bottom w:val="none" w:sz="0" w:space="0" w:color="auto"/>
        <w:right w:val="none" w:sz="0" w:space="0" w:color="auto"/>
      </w:divBdr>
    </w:div>
    <w:div w:id="1879776418">
      <w:bodyDiv w:val="1"/>
      <w:marLeft w:val="0"/>
      <w:marRight w:val="0"/>
      <w:marTop w:val="0"/>
      <w:marBottom w:val="0"/>
      <w:divBdr>
        <w:top w:val="none" w:sz="0" w:space="0" w:color="auto"/>
        <w:left w:val="none" w:sz="0" w:space="0" w:color="auto"/>
        <w:bottom w:val="none" w:sz="0" w:space="0" w:color="auto"/>
        <w:right w:val="none" w:sz="0" w:space="0" w:color="auto"/>
      </w:divBdr>
    </w:div>
    <w:div w:id="1909227208">
      <w:bodyDiv w:val="1"/>
      <w:marLeft w:val="0"/>
      <w:marRight w:val="0"/>
      <w:marTop w:val="0"/>
      <w:marBottom w:val="0"/>
      <w:divBdr>
        <w:top w:val="none" w:sz="0" w:space="0" w:color="auto"/>
        <w:left w:val="none" w:sz="0" w:space="0" w:color="auto"/>
        <w:bottom w:val="none" w:sz="0" w:space="0" w:color="auto"/>
        <w:right w:val="none" w:sz="0" w:space="0" w:color="auto"/>
      </w:divBdr>
    </w:div>
    <w:div w:id="2029675427">
      <w:bodyDiv w:val="1"/>
      <w:marLeft w:val="0"/>
      <w:marRight w:val="0"/>
      <w:marTop w:val="0"/>
      <w:marBottom w:val="0"/>
      <w:divBdr>
        <w:top w:val="none" w:sz="0" w:space="0" w:color="auto"/>
        <w:left w:val="none" w:sz="0" w:space="0" w:color="auto"/>
        <w:bottom w:val="none" w:sz="0" w:space="0" w:color="auto"/>
        <w:right w:val="none" w:sz="0" w:space="0" w:color="auto"/>
      </w:divBdr>
    </w:div>
    <w:div w:id="2075422767">
      <w:bodyDiv w:val="1"/>
      <w:marLeft w:val="0"/>
      <w:marRight w:val="0"/>
      <w:marTop w:val="0"/>
      <w:marBottom w:val="0"/>
      <w:divBdr>
        <w:top w:val="none" w:sz="0" w:space="0" w:color="auto"/>
        <w:left w:val="none" w:sz="0" w:space="0" w:color="auto"/>
        <w:bottom w:val="none" w:sz="0" w:space="0" w:color="auto"/>
        <w:right w:val="none" w:sz="0" w:space="0" w:color="auto"/>
      </w:divBdr>
    </w:div>
    <w:div w:id="2110274949">
      <w:bodyDiv w:val="1"/>
      <w:marLeft w:val="0"/>
      <w:marRight w:val="0"/>
      <w:marTop w:val="0"/>
      <w:marBottom w:val="0"/>
      <w:divBdr>
        <w:top w:val="none" w:sz="0" w:space="0" w:color="auto"/>
        <w:left w:val="none" w:sz="0" w:space="0" w:color="auto"/>
        <w:bottom w:val="none" w:sz="0" w:space="0" w:color="auto"/>
        <w:right w:val="none" w:sz="0" w:space="0" w:color="auto"/>
      </w:divBdr>
    </w:div>
    <w:div w:id="212260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chelaxe.ru/"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go-to-easyit.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habrahabr.r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D8E344-3D66-4FDC-B7E0-1DE42C820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2318</TotalTime>
  <Pages>23</Pages>
  <Words>4037</Words>
  <Characters>23015</Characters>
  <Application>Microsoft Office Word</Application>
  <DocSecurity>0</DocSecurity>
  <Lines>191</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MrBoPlol</dc:creator>
  <cp:keywords/>
  <dc:description/>
  <cp:lastModifiedBy>Андрей</cp:lastModifiedBy>
  <cp:revision>116</cp:revision>
  <cp:lastPrinted>2015-05-19T01:30:00Z</cp:lastPrinted>
  <dcterms:created xsi:type="dcterms:W3CDTF">2015-05-13T22:31:00Z</dcterms:created>
  <dcterms:modified xsi:type="dcterms:W3CDTF">2017-12-16T22:28:00Z</dcterms:modified>
</cp:coreProperties>
</file>