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B249" w14:textId="072055D6" w:rsidR="00CD1286" w:rsidRPr="00CD1286" w:rsidRDefault="00CD1286" w:rsidP="00CD1286">
      <w:pPr>
        <w:pStyle w:val="1"/>
        <w:numPr>
          <w:ilvl w:val="0"/>
          <w:numId w:val="0"/>
        </w:numPr>
      </w:pPr>
      <w:r>
        <w:t xml:space="preserve">ЛАБОРАТОРНАЯ РАБОТА </w:t>
      </w:r>
      <w:r w:rsidR="00277482">
        <w:t>7</w:t>
      </w:r>
      <w:r>
        <w:t>.</w:t>
      </w:r>
    </w:p>
    <w:p w14:paraId="3A244FA5" w14:textId="77777777" w:rsidR="00EE07CD" w:rsidRDefault="00EE07CD" w:rsidP="00CD1286">
      <w:pPr>
        <w:pStyle w:val="1"/>
        <w:numPr>
          <w:ilvl w:val="0"/>
          <w:numId w:val="0"/>
        </w:numPr>
      </w:pPr>
      <w:r>
        <w:t xml:space="preserve">АНАЛИЗ И ОПТИМИЗАЦИЯ РЕШЕНИЙ </w:t>
      </w:r>
      <w:r>
        <w:br/>
        <w:t>НА ОСНОВЕ МОДЕЛЕЙ МАССОВОГО ОБСЛУЖИВАНИЯ</w:t>
      </w:r>
    </w:p>
    <w:p w14:paraId="1E103E77" w14:textId="77777777" w:rsidR="00EE07CD" w:rsidRDefault="00EE07CD" w:rsidP="00B2785A">
      <w:pPr>
        <w:pStyle w:val="2"/>
        <w:tabs>
          <w:tab w:val="clear" w:pos="1080"/>
          <w:tab w:val="num" w:pos="1418"/>
        </w:tabs>
        <w:ind w:left="1418" w:hanging="709"/>
      </w:pPr>
      <w:r>
        <w:t>Понятие системы массового обслуживания</w:t>
      </w:r>
    </w:p>
    <w:p w14:paraId="703926AE" w14:textId="77777777" w:rsidR="00EE07CD" w:rsidRDefault="00EE07CD">
      <w:pPr>
        <w:pStyle w:val="a3"/>
        <w:spacing w:line="240" w:lineRule="auto"/>
      </w:pPr>
      <w:r>
        <w:t>Система массового обслуживания (СМО) – это любая система, предназначенная для обслуживания поступающих в нее заявок.</w:t>
      </w:r>
    </w:p>
    <w:p w14:paraId="5B8DDE0A" w14:textId="77777777" w:rsidR="00EE07CD" w:rsidRDefault="00EE07CD">
      <w:pPr>
        <w:pStyle w:val="a3"/>
        <w:spacing w:line="240" w:lineRule="auto"/>
      </w:pPr>
      <w:r>
        <w:t>Примеры СМО – предприятие, выполняющее заказы; станок, обрабатывающий детали; компьютер, решающий задачи; магазин, обслуживающий покупателей, и т.д.</w:t>
      </w:r>
    </w:p>
    <w:p w14:paraId="6C8C1726" w14:textId="77777777" w:rsidR="00EE07CD" w:rsidRDefault="00EE07CD">
      <w:pPr>
        <w:pStyle w:val="a3"/>
        <w:spacing w:line="240" w:lineRule="auto"/>
      </w:pPr>
      <w:r>
        <w:t xml:space="preserve">Заявки, поступающие на обслуживание в СМО (заказы, детали, задачи, покупатели и т.д.), образуют поток заявок. Элементы СМО, обслуживающие заявки, называются </w:t>
      </w:r>
      <w:r>
        <w:rPr>
          <w:i/>
        </w:rPr>
        <w:t>каналами обслуживания</w:t>
      </w:r>
      <w:r>
        <w:t>.</w:t>
      </w:r>
    </w:p>
    <w:p w14:paraId="5560EDC3" w14:textId="77777777" w:rsidR="00EE07CD" w:rsidRDefault="00EE07CD">
      <w:pPr>
        <w:pStyle w:val="a3"/>
        <w:spacing w:line="240" w:lineRule="auto"/>
      </w:pPr>
      <w:r>
        <w:t>В большинстве случаев интервалы времени между моментами поступления заявок и/или времена обслуживания заявок в СМО представляют собой случайные величины. Другими словами, в большинстве случаев заранее точно неизвестно, когда поступит очередная заявка и сколько времени займет ее обслуживание. Поэтому теория систем массового обслуживания основана на математическом аппарате теории вероятностей и математической статистики.</w:t>
      </w:r>
    </w:p>
    <w:p w14:paraId="028E2D7B" w14:textId="77777777" w:rsidR="00EE07CD" w:rsidRDefault="00EE07CD" w:rsidP="00B2785A">
      <w:pPr>
        <w:pStyle w:val="2"/>
        <w:tabs>
          <w:tab w:val="clear" w:pos="1080"/>
          <w:tab w:val="num" w:pos="1418"/>
        </w:tabs>
        <w:ind w:left="1418" w:hanging="709"/>
      </w:pPr>
      <w:r>
        <w:t>Потоки заявок в СМО. Законы распределения интервалов времени между заявками и времени обслуживания</w:t>
      </w:r>
    </w:p>
    <w:p w14:paraId="237380C8" w14:textId="77777777" w:rsidR="00EE07CD" w:rsidRDefault="00EE07CD">
      <w:pPr>
        <w:pStyle w:val="a3"/>
        <w:spacing w:line="240" w:lineRule="auto"/>
      </w:pPr>
      <w:r>
        <w:rPr>
          <w:b/>
        </w:rPr>
        <w:t>Поток Пальма</w:t>
      </w:r>
      <w:r>
        <w:t>. Для расчета характеристик СМО требуется формальное описание потока заявок, поступающих в нее. Как правило, достаточно точный расчет характеристик СМО возможен только в случаях, когда поток заявок представляет собой поток Пальма. Потоком Пальма называется поток событий (под событием в данном случае понимается поступление заявки), обладающий свойствами стационарности, ординарности, ограниченност</w:t>
      </w:r>
      <w:r w:rsidR="00085EBB">
        <w:t>и</w:t>
      </w:r>
      <w:r>
        <w:t xml:space="preserve"> последействия.</w:t>
      </w:r>
    </w:p>
    <w:p w14:paraId="21203BDF" w14:textId="77777777" w:rsidR="00EE07CD" w:rsidRDefault="00EE07CD">
      <w:pPr>
        <w:pStyle w:val="a3"/>
        <w:spacing w:line="240" w:lineRule="auto"/>
      </w:pPr>
      <w:r>
        <w:rPr>
          <w:i/>
        </w:rPr>
        <w:t>Стационарность</w:t>
      </w:r>
      <w:r>
        <w:t>. Поток событий является стационарным, если количество событий на любом интервале времени зависит только от длительности этого интервала, но не зависит от его расположения на оси времени. Например, поток деталей, поступающих по конвейеру на станок, можно считать стационарным. Поток пассажиров в метро в течение дня нельзя считать стационарным, так как количество пассажиров, обслуживаемых в течение некоторого интервала времени (например, 20 минут или одного часа) в “час пик”, существенно отличается от количества пассажиров, обслуживаемых за такой же интервал времени в середине дня.</w:t>
      </w:r>
      <w:r w:rsidR="00A55237">
        <w:t xml:space="preserve"> Упрощенно говоря, стационарным можно считать поток без резких колебаний интенсивности (т.е. без резкого увеличения количества поступающих заявок в одни интервалы времени, и резкого снижения – в другие).</w:t>
      </w:r>
    </w:p>
    <w:p w14:paraId="6CA5A1DE" w14:textId="77777777" w:rsidR="00EE07CD" w:rsidRDefault="00EE07CD">
      <w:pPr>
        <w:pStyle w:val="a3"/>
        <w:spacing w:line="240" w:lineRule="auto"/>
      </w:pPr>
      <w:r>
        <w:rPr>
          <w:i/>
        </w:rPr>
        <w:lastRenderedPageBreak/>
        <w:t>Ординарность</w:t>
      </w:r>
      <w:r>
        <w:t>. Поток событий является ординарным, если вероятность появления нескольких (двух или более) событий за элементарный (т.е. очень короткий, близкий к нулевому) интервал времени очень мала по сравнению с вероятностью появления за этот же период одного события. Другими словами, поток заявок является ординарным, если заявки поступают на обслуживание не группами, а по одной.</w:t>
      </w:r>
    </w:p>
    <w:p w14:paraId="293FA2E8" w14:textId="77777777" w:rsidR="00EE07CD" w:rsidRDefault="00EE07CD">
      <w:pPr>
        <w:pStyle w:val="a3"/>
        <w:spacing w:line="240" w:lineRule="auto"/>
      </w:pPr>
      <w:r>
        <w:rPr>
          <w:i/>
        </w:rPr>
        <w:t>Ограниченность последействия</w:t>
      </w:r>
      <w:r>
        <w:t>. Поток событий является потоком с ограниченным последействием, если интервалы времени между событиями представляют собой независимые случайные величины, распределен</w:t>
      </w:r>
      <w:r w:rsidR="00A55237">
        <w:t>ные по одному и тому же закону.</w:t>
      </w:r>
    </w:p>
    <w:p w14:paraId="09596F6F" w14:textId="77777777" w:rsidR="00EE07CD" w:rsidRDefault="00EE07CD">
      <w:pPr>
        <w:pStyle w:val="a3"/>
        <w:spacing w:before="120" w:line="240" w:lineRule="auto"/>
      </w:pPr>
      <w:r>
        <w:rPr>
          <w:b/>
        </w:rPr>
        <w:t>Пуассоновский поток.</w:t>
      </w:r>
      <w:r>
        <w:t xml:space="preserve"> Наиболее точный расчет характеристик возможен для СМО, в которых поток заявок является пуассоновским (простейшим). Пуассоновским называется поток заявок, обладающий свойствами </w:t>
      </w:r>
      <w:r>
        <w:rPr>
          <w:i/>
        </w:rPr>
        <w:t xml:space="preserve">стационарности, ординарности </w:t>
      </w:r>
      <w:r>
        <w:t>и</w:t>
      </w:r>
      <w:r>
        <w:rPr>
          <w:i/>
        </w:rPr>
        <w:t xml:space="preserve"> отсутствия последействия</w:t>
      </w:r>
      <w:r>
        <w:t xml:space="preserve">. Поток обладает свойством </w:t>
      </w:r>
      <w:r>
        <w:rPr>
          <w:i/>
        </w:rPr>
        <w:t>отсутствия последействия</w:t>
      </w:r>
      <w:r>
        <w:t>, если количество событий на любом интервале времени не зависит от количества событий на любом другом интервале времени. Другими словами, поток заявок обладает свойством отсутствия последействия, если моменты поступления заявок никак не зависят от моментов поступления предыдущих заявок. Заявки поступают на обслуживание независимо друг от друга.</w:t>
      </w:r>
    </w:p>
    <w:p w14:paraId="47149DEF" w14:textId="77777777" w:rsidR="00EE07CD" w:rsidRDefault="00EE07CD">
      <w:pPr>
        <w:pStyle w:val="a3"/>
        <w:spacing w:line="240" w:lineRule="auto"/>
      </w:pPr>
      <w:r>
        <w:t>Поясним разницу между ограниченностью последействия и отсутствием последействия на следующем примере. Пусть известно, что интервалы времени между моментами поступления деталей на станок могут составлять от 5 до 10</w:t>
      </w:r>
      <w:r w:rsidR="00B2785A">
        <w:rPr>
          <w:lang w:val="en-US"/>
        </w:rPr>
        <w:t> </w:t>
      </w:r>
      <w:r>
        <w:t>минут. Это значит, что время между моментами поступления деталей представляет собой случайную величину, распределенную по равномерному закону в диапазоне от 5 до 10. Поток деталей в этом случае обладает свойством ограниченности последействия, так как интервалы времени между моментами поступления деталей распределены по одному и тому же закону (равномерному) и не зависят друг от друга: интервал между любыми двумя деталями может представлять собой любую величину в пределах от 5 до 10 минут, независимо от того, какими были интервалы между предыдущими деталями. В то же время такой поток не обладает свойством отсутствия последействия, так как имеется зависимость между моментами поступления деталей. Если в некоторый момент на обработку поступила деталь, то следующая деталь поступит не раньше чем через 5 минут и не позже чем через 10 минут. Таким образом, поток деталей в этом случае является потоком Пальма, но не является пуассоновским.</w:t>
      </w:r>
    </w:p>
    <w:p w14:paraId="7CFBC4E5" w14:textId="77777777" w:rsidR="00EE07CD" w:rsidRDefault="00EE07CD">
      <w:pPr>
        <w:pStyle w:val="a3"/>
        <w:spacing w:line="240" w:lineRule="auto"/>
      </w:pPr>
      <w:r>
        <w:t xml:space="preserve">В пуассоновском потоке </w:t>
      </w:r>
      <w:r>
        <w:rPr>
          <w:i/>
        </w:rPr>
        <w:t>интервалы времени</w:t>
      </w:r>
      <w:r>
        <w:t xml:space="preserve"> между моментами поступления заявок распределены по </w:t>
      </w:r>
      <w:r>
        <w:rPr>
          <w:i/>
        </w:rPr>
        <w:t>экспоненциальному</w:t>
      </w:r>
      <w:r>
        <w:t xml:space="preserve"> (показательному) закону. Упрощенно говоря, это означает, что интервалы между заявками могут быть как очень короткими, так и очень длительными.</w:t>
      </w:r>
    </w:p>
    <w:p w14:paraId="61BD74AF" w14:textId="77777777" w:rsidR="00EE07CD" w:rsidRDefault="00EE07CD">
      <w:pPr>
        <w:pStyle w:val="a3"/>
        <w:spacing w:line="240" w:lineRule="auto"/>
      </w:pPr>
      <w:r>
        <w:rPr>
          <w:i/>
        </w:rPr>
        <w:t>Количество заявок</w:t>
      </w:r>
      <w:r>
        <w:t xml:space="preserve"> в пуассоновском потоке, поступающих на обслуживание за некоторый интервал времени, представляет собой </w:t>
      </w:r>
      <w:r>
        <w:rPr>
          <w:i/>
        </w:rPr>
        <w:t>пуассоновскую</w:t>
      </w:r>
      <w:r>
        <w:t xml:space="preserve"> случайную величину. Это означает, что вероятность поступления ровно </w:t>
      </w:r>
      <w:r>
        <w:rPr>
          <w:i/>
        </w:rPr>
        <w:t>k</w:t>
      </w:r>
      <w:r>
        <w:t xml:space="preserve"> заявок за некоторый интервал времени </w:t>
      </w:r>
      <w:r>
        <w:rPr>
          <w:i/>
        </w:rPr>
        <w:t>t</w:t>
      </w:r>
      <w:r>
        <w:t xml:space="preserve"> определяется по формуле</w:t>
      </w:r>
    </w:p>
    <w:p w14:paraId="3C324234" w14:textId="77777777" w:rsidR="00EE07CD" w:rsidRDefault="00A02E38" w:rsidP="00B2785A">
      <w:pPr>
        <w:pStyle w:val="a3"/>
        <w:tabs>
          <w:tab w:val="right" w:pos="9526"/>
        </w:tabs>
        <w:spacing w:line="240" w:lineRule="auto"/>
      </w:pPr>
      <w:r w:rsidRPr="005E0B37">
        <w:rPr>
          <w:noProof/>
          <w:position w:val="-28"/>
        </w:rPr>
        <w:object w:dxaOrig="2060" w:dyaOrig="820" w14:anchorId="6D38E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alt="" style="width:102.6pt;height:41.4pt;mso-width-percent:0;mso-height-percent:0;mso-width-percent:0;mso-height-percent:0" o:ole="" fillcolor="window">
            <v:imagedata r:id="rId8" o:title=""/>
          </v:shape>
          <o:OLEObject Type="Embed" ProgID="Equation.3" ShapeID="_x0000_i1253" DrawAspect="Content" ObjectID="_1727603874" r:id="rId9"/>
        </w:object>
      </w:r>
      <w:r w:rsidR="00EE07CD">
        <w:t>,</w:t>
      </w:r>
      <w:r w:rsidR="00B2785A" w:rsidRPr="00B2785A">
        <w:tab/>
      </w:r>
      <w:r w:rsidR="00EE07CD">
        <w:t>(</w:t>
      </w:r>
      <w:r w:rsidR="00B2785A" w:rsidRPr="00B2785A">
        <w:t>10</w:t>
      </w:r>
      <w:r w:rsidR="000146A5">
        <w:t>.</w:t>
      </w:r>
      <w:r w:rsidR="00EE07CD">
        <w:t>1)</w:t>
      </w:r>
    </w:p>
    <w:p w14:paraId="6F229C8E" w14:textId="77777777" w:rsidR="00EE07CD" w:rsidRDefault="00EE07CD">
      <w:pPr>
        <w:pStyle w:val="a3"/>
        <w:spacing w:before="120" w:after="120" w:line="240" w:lineRule="auto"/>
        <w:ind w:left="851" w:hanging="851"/>
      </w:pPr>
      <w:r>
        <w:t xml:space="preserve">где </w:t>
      </w:r>
      <w:r>
        <w:sym w:font="Symbol" w:char="F06C"/>
      </w:r>
      <w:r>
        <w:t xml:space="preserve"> </w:t>
      </w:r>
      <w:r w:rsidR="00093538" w:rsidRPr="00093538">
        <w:t>–</w:t>
      </w:r>
      <w:r>
        <w:t xml:space="preserve"> интенсивность потока заявок, т.е. среднее количество заявок, поступающих в единицу времени.</w:t>
      </w:r>
    </w:p>
    <w:p w14:paraId="1DDCE15C" w14:textId="77777777" w:rsidR="00EE07CD" w:rsidRDefault="00EE07CD">
      <w:pPr>
        <w:pStyle w:val="a3"/>
        <w:spacing w:line="240" w:lineRule="auto"/>
      </w:pPr>
      <w:r>
        <w:t xml:space="preserve">Пуассоновский поток представляет собой </w:t>
      </w:r>
      <w:r>
        <w:rPr>
          <w:i/>
        </w:rPr>
        <w:t>частный случай потока Пальма</w:t>
      </w:r>
      <w:r>
        <w:t xml:space="preserve">, так как обладает свойствами стационарности, ординарности и ограниченности последействия. Свойство ограниченности последействия для пуассоновского потока выполняется, так как интервалы времени между моментами поступления заявок в таком потоке представляют собой независимые случайные величины, распределенные по одному и тому же (экспоненциальному) закону. </w:t>
      </w:r>
    </w:p>
    <w:p w14:paraId="3DBE3DF2" w14:textId="77777777" w:rsidR="00EE07CD" w:rsidRDefault="00EE07CD">
      <w:pPr>
        <w:pStyle w:val="a3"/>
        <w:spacing w:before="120" w:line="240" w:lineRule="auto"/>
      </w:pPr>
      <w:r>
        <w:rPr>
          <w:b/>
        </w:rPr>
        <w:t>Законы распределения интервалов времени между заявками и времени обслуживания в СМО.</w:t>
      </w:r>
      <w:r>
        <w:t xml:space="preserve"> Интервалы времени между моментами поступления заявок и времена обслуживания заявок в СМО обычно представляют собой случайные величины. Во многих случаях эти величины описываются следующими законами распределения:</w:t>
      </w:r>
    </w:p>
    <w:p w14:paraId="465B373E" w14:textId="77777777" w:rsidR="00EE07CD" w:rsidRDefault="00EE07CD" w:rsidP="003978F5">
      <w:pPr>
        <w:pStyle w:val="a3"/>
        <w:numPr>
          <w:ilvl w:val="0"/>
          <w:numId w:val="3"/>
        </w:numPr>
        <w:tabs>
          <w:tab w:val="clear" w:pos="360"/>
          <w:tab w:val="num" w:pos="993"/>
        </w:tabs>
        <w:spacing w:line="240" w:lineRule="auto"/>
        <w:ind w:left="0" w:firstLine="709"/>
      </w:pPr>
      <w:r>
        <w:t>экспоненциальный закон – если интервал времени между заявками или время их обслуживания может быть как очень коротким, так и очень длительным;</w:t>
      </w:r>
    </w:p>
    <w:p w14:paraId="3463268E" w14:textId="77777777" w:rsidR="00EE07CD" w:rsidRDefault="00EE07CD" w:rsidP="003978F5">
      <w:pPr>
        <w:pStyle w:val="a3"/>
        <w:numPr>
          <w:ilvl w:val="0"/>
          <w:numId w:val="3"/>
        </w:numPr>
        <w:tabs>
          <w:tab w:val="clear" w:pos="360"/>
          <w:tab w:val="num" w:pos="993"/>
        </w:tabs>
        <w:spacing w:line="240" w:lineRule="auto"/>
        <w:ind w:left="0" w:firstLine="709"/>
      </w:pPr>
      <w:r>
        <w:t>равномерный закон – если интервал времени между заявками или время их обслуживания всегда принимает значение в пределах некоторого диапазона;</w:t>
      </w:r>
    </w:p>
    <w:p w14:paraId="5ACAF80A" w14:textId="77777777" w:rsidR="00EE07CD" w:rsidRDefault="00EE07CD" w:rsidP="003978F5">
      <w:pPr>
        <w:pStyle w:val="a3"/>
        <w:numPr>
          <w:ilvl w:val="0"/>
          <w:numId w:val="3"/>
        </w:numPr>
        <w:tabs>
          <w:tab w:val="clear" w:pos="360"/>
          <w:tab w:val="num" w:pos="993"/>
        </w:tabs>
        <w:spacing w:line="240" w:lineRule="auto"/>
        <w:ind w:left="0" w:firstLine="709"/>
      </w:pPr>
      <w:r>
        <w:t>гауссовский (нормальный) закон – если интервал времени между заявками или время их обслуживания в значительном большинстве случаев принимает значения, близкие к некоторой средней величине;</w:t>
      </w:r>
    </w:p>
    <w:p w14:paraId="379A8B66" w14:textId="77777777" w:rsidR="00EE07CD" w:rsidRDefault="00EE07CD" w:rsidP="003978F5">
      <w:pPr>
        <w:pStyle w:val="a3"/>
        <w:numPr>
          <w:ilvl w:val="0"/>
          <w:numId w:val="3"/>
        </w:numPr>
        <w:tabs>
          <w:tab w:val="clear" w:pos="360"/>
          <w:tab w:val="num" w:pos="993"/>
        </w:tabs>
        <w:spacing w:line="240" w:lineRule="auto"/>
        <w:ind w:left="0" w:firstLine="709"/>
      </w:pPr>
      <w:r>
        <w:t xml:space="preserve">закон Эрланга </w:t>
      </w:r>
      <w:r>
        <w:rPr>
          <w:i/>
        </w:rPr>
        <w:t>k</w:t>
      </w:r>
      <w:r>
        <w:t xml:space="preserve">-го порядка </w:t>
      </w:r>
      <w:r w:rsidR="00093538" w:rsidRPr="00093538">
        <w:t>–</w:t>
      </w:r>
      <w:r>
        <w:t xml:space="preserve"> если интервал времени между заявками или время их обслуживания представляет собой сумму </w:t>
      </w:r>
      <w:r>
        <w:rPr>
          <w:i/>
        </w:rPr>
        <w:t>k</w:t>
      </w:r>
      <w:r>
        <w:t xml:space="preserve"> случайных величин, распределенных по экспоненциальному закону.</w:t>
      </w:r>
    </w:p>
    <w:p w14:paraId="3EE293E2" w14:textId="77777777" w:rsidR="00EE07CD" w:rsidRDefault="00EE07CD">
      <w:pPr>
        <w:pStyle w:val="a3"/>
        <w:spacing w:line="240" w:lineRule="auto"/>
      </w:pPr>
      <w:r>
        <w:t xml:space="preserve">В некоторых случаях интервал времени между заявками или время их обслуживания может быть точно известным заранее, т.е. представляет собой не случайную, а </w:t>
      </w:r>
      <w:r>
        <w:rPr>
          <w:i/>
        </w:rPr>
        <w:t>детерминированную</w:t>
      </w:r>
      <w:r>
        <w:t xml:space="preserve"> величину.</w:t>
      </w:r>
    </w:p>
    <w:p w14:paraId="1550180D" w14:textId="77777777" w:rsidR="00EE07CD" w:rsidRDefault="00EE07CD">
      <w:pPr>
        <w:pStyle w:val="a3"/>
        <w:spacing w:line="240" w:lineRule="auto"/>
      </w:pPr>
      <w:r>
        <w:t xml:space="preserve">Поток заявок, в котором интервалы времени между заявками распределены по закону Эрланга </w:t>
      </w:r>
      <w:r>
        <w:rPr>
          <w:i/>
        </w:rPr>
        <w:t>k</w:t>
      </w:r>
      <w:r w:rsidR="00093538">
        <w:t>-го</w:t>
      </w:r>
      <w:r>
        <w:t xml:space="preserve"> порядка, называется </w:t>
      </w:r>
      <w:r>
        <w:rPr>
          <w:i/>
        </w:rPr>
        <w:t>потоком Эрланга k</w:t>
      </w:r>
      <w:r w:rsidR="00093538">
        <w:rPr>
          <w:i/>
        </w:rPr>
        <w:t>-го</w:t>
      </w:r>
      <w:r>
        <w:rPr>
          <w:i/>
        </w:rPr>
        <w:t xml:space="preserve"> порядка</w:t>
      </w:r>
      <w:r>
        <w:t xml:space="preserve">. Поток заявок, в котором интервалы времени между заявками представляют собой детерминированные величины, называется </w:t>
      </w:r>
      <w:r>
        <w:rPr>
          <w:i/>
        </w:rPr>
        <w:t>регулярным</w:t>
      </w:r>
      <w:r>
        <w:t>. Эти потоки представляют собой частные случаи потока Пальма.</w:t>
      </w:r>
    </w:p>
    <w:p w14:paraId="3CB7611F" w14:textId="77777777" w:rsidR="00EE07CD" w:rsidRDefault="00EE07CD">
      <w:pPr>
        <w:pStyle w:val="a3"/>
        <w:spacing w:before="120" w:line="240" w:lineRule="auto"/>
      </w:pPr>
      <w:r>
        <w:rPr>
          <w:b/>
        </w:rPr>
        <w:t>Коэффициент вариации</w:t>
      </w:r>
      <w:r>
        <w:t>. Для расчета характеристик СМО обычно требуется знать коэффициенты вариации интервалов времени между заявками и времени обслуживания заявок. Коэффициент вариации любой случайной величины определяется по формуле</w:t>
      </w:r>
    </w:p>
    <w:p w14:paraId="6215B727" w14:textId="77777777" w:rsidR="00EE07CD" w:rsidRDefault="00A02E38" w:rsidP="00B2785A">
      <w:pPr>
        <w:pStyle w:val="a3"/>
        <w:tabs>
          <w:tab w:val="right" w:pos="9526"/>
        </w:tabs>
        <w:spacing w:before="120" w:after="120" w:line="240" w:lineRule="auto"/>
      </w:pPr>
      <w:r>
        <w:rPr>
          <w:noProof/>
          <w:position w:val="-26"/>
        </w:rPr>
        <w:object w:dxaOrig="820" w:dyaOrig="700" w14:anchorId="10CCBFD7">
          <v:shape id="_x0000_i1252" type="#_x0000_t75" alt="" style="width:41.4pt;height:34.5pt;mso-width-percent:0;mso-height-percent:0;mso-width-percent:0;mso-height-percent:0" o:ole="" fillcolor="window">
            <v:imagedata r:id="rId10" o:title=""/>
          </v:shape>
          <o:OLEObject Type="Embed" ProgID="Equation.3" ShapeID="_x0000_i1252" DrawAspect="Content" ObjectID="_1727603875" r:id="rId11"/>
        </w:object>
      </w:r>
      <w:r w:rsidR="00EE07CD">
        <w:t>,</w:t>
      </w:r>
      <w:r w:rsidR="00B2785A" w:rsidRPr="00B2785A">
        <w:tab/>
      </w:r>
      <w:r w:rsidR="00EE07CD">
        <w:t>(</w:t>
      </w:r>
      <w:r w:rsidR="00B2785A" w:rsidRPr="00B2785A">
        <w:t>10</w:t>
      </w:r>
      <w:r w:rsidR="000146A5">
        <w:t>.</w:t>
      </w:r>
      <w:r w:rsidR="00EE07CD">
        <w:t>2)</w:t>
      </w:r>
    </w:p>
    <w:p w14:paraId="76204BA6" w14:textId="77777777" w:rsidR="00EE07CD" w:rsidRDefault="00EE07CD">
      <w:pPr>
        <w:pStyle w:val="a3"/>
        <w:spacing w:line="240" w:lineRule="auto"/>
        <w:ind w:firstLine="0"/>
      </w:pPr>
      <w:r>
        <w:lastRenderedPageBreak/>
        <w:t xml:space="preserve">где </w:t>
      </w:r>
      <w:r>
        <w:sym w:font="Symbol" w:char="F073"/>
      </w:r>
      <w:r>
        <w:t xml:space="preserve"> </w:t>
      </w:r>
      <w:r w:rsidR="00093538">
        <w:t>–</w:t>
      </w:r>
      <w:r>
        <w:t xml:space="preserve"> стандартное отклонение случайной величины;</w:t>
      </w:r>
    </w:p>
    <w:p w14:paraId="50032281" w14:textId="77777777" w:rsidR="00EE07CD" w:rsidRDefault="00A02E38">
      <w:pPr>
        <w:pStyle w:val="a3"/>
        <w:tabs>
          <w:tab w:val="num" w:pos="720"/>
        </w:tabs>
        <w:spacing w:after="120" w:line="240" w:lineRule="auto"/>
        <w:ind w:firstLine="357"/>
      </w:pPr>
      <w:r>
        <w:rPr>
          <w:noProof/>
          <w:position w:val="-4"/>
        </w:rPr>
        <w:object w:dxaOrig="320" w:dyaOrig="320" w14:anchorId="0012DC31">
          <v:shape id="_x0000_i1251" type="#_x0000_t75" alt="" style="width:15.8pt;height:15.8pt;mso-width-percent:0;mso-height-percent:0;mso-width-percent:0;mso-height-percent:0" o:ole="" fillcolor="window">
            <v:imagedata r:id="rId12" o:title=""/>
          </v:shape>
          <o:OLEObject Type="Embed" ProgID="Equation.3" ShapeID="_x0000_i1251" DrawAspect="Content" ObjectID="_1727603876" r:id="rId13"/>
        </w:object>
      </w:r>
      <w:r w:rsidR="00EE07CD">
        <w:tab/>
      </w:r>
      <w:r w:rsidR="00093538">
        <w:t>–</w:t>
      </w:r>
      <w:r w:rsidR="00EE07CD">
        <w:t xml:space="preserve"> математическое ожидание (среднее значение) случайной величины.</w:t>
      </w:r>
    </w:p>
    <w:p w14:paraId="234F8ACD" w14:textId="77777777" w:rsidR="00EE07CD" w:rsidRDefault="00EE07CD">
      <w:pPr>
        <w:pStyle w:val="a3"/>
        <w:spacing w:line="240" w:lineRule="auto"/>
      </w:pPr>
      <w:r>
        <w:t>Физический смысл коэффициента вариации следующий: чем он больше, тем больше разброс возможных значений случайной величины, т.е. отклонение ее отдельных значений от среднего значения.</w:t>
      </w:r>
    </w:p>
    <w:p w14:paraId="3D8CAF71" w14:textId="77777777" w:rsidR="00EE07CD" w:rsidRDefault="00EE07CD">
      <w:pPr>
        <w:pStyle w:val="a3"/>
        <w:spacing w:after="120" w:line="240" w:lineRule="auto"/>
      </w:pPr>
      <w:r>
        <w:t>В табл</w:t>
      </w:r>
      <w:r w:rsidR="0096572A">
        <w:t>ице</w:t>
      </w:r>
      <w:r>
        <w:t xml:space="preserve"> </w:t>
      </w:r>
      <w:r w:rsidR="00B2785A" w:rsidRPr="00B2785A">
        <w:t>10</w:t>
      </w:r>
      <w:r w:rsidR="000146A5">
        <w:t>.</w:t>
      </w:r>
      <w:r w:rsidR="00B2785A" w:rsidRPr="00B2785A">
        <w:t>1</w:t>
      </w:r>
      <w:r>
        <w:t xml:space="preserve"> приведены коэффициенты вариации для некоторых величин, часто применяемых для описания СМО.</w:t>
      </w:r>
    </w:p>
    <w:p w14:paraId="59335B24" w14:textId="77777777" w:rsidR="00EE07CD" w:rsidRDefault="00EE07CD" w:rsidP="0096572A">
      <w:pPr>
        <w:pStyle w:val="a3"/>
        <w:spacing w:line="240" w:lineRule="auto"/>
        <w:ind w:firstLine="0"/>
        <w:jc w:val="left"/>
      </w:pPr>
      <w:r>
        <w:t xml:space="preserve">Таблица </w:t>
      </w:r>
      <w:r w:rsidR="00B2785A">
        <w:rPr>
          <w:lang w:val="en-US"/>
        </w:rPr>
        <w:t>10</w:t>
      </w:r>
      <w:r w:rsidR="000146A5">
        <w:t>.</w:t>
      </w:r>
      <w:r w:rsidR="00B2785A">
        <w:rPr>
          <w:lang w:val="en-US"/>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5"/>
        <w:gridCol w:w="1486"/>
        <w:gridCol w:w="3300"/>
      </w:tblGrid>
      <w:tr w:rsidR="00EE07CD" w14:paraId="7FE90506" w14:textId="77777777">
        <w:trPr>
          <w:jc w:val="center"/>
        </w:trPr>
        <w:tc>
          <w:tcPr>
            <w:tcW w:w="4785" w:type="dxa"/>
          </w:tcPr>
          <w:p w14:paraId="223C4CCC" w14:textId="77777777" w:rsidR="00EE07CD" w:rsidRDefault="00EE07CD">
            <w:pPr>
              <w:pStyle w:val="a3"/>
              <w:spacing w:line="240" w:lineRule="auto"/>
              <w:ind w:firstLine="0"/>
            </w:pPr>
            <w:r>
              <w:t>Распределение</w:t>
            </w:r>
          </w:p>
        </w:tc>
        <w:tc>
          <w:tcPr>
            <w:tcW w:w="4786" w:type="dxa"/>
            <w:gridSpan w:val="2"/>
          </w:tcPr>
          <w:p w14:paraId="7E5AE3FB" w14:textId="77777777" w:rsidR="00EE07CD" w:rsidRDefault="00EE07CD">
            <w:pPr>
              <w:pStyle w:val="a3"/>
              <w:spacing w:line="240" w:lineRule="auto"/>
              <w:ind w:firstLine="0"/>
              <w:jc w:val="center"/>
            </w:pPr>
            <w:r>
              <w:t>Коэффициент вариации</w:t>
            </w:r>
          </w:p>
        </w:tc>
      </w:tr>
      <w:tr w:rsidR="00EE07CD" w14:paraId="17B4739F" w14:textId="77777777">
        <w:trPr>
          <w:jc w:val="center"/>
        </w:trPr>
        <w:tc>
          <w:tcPr>
            <w:tcW w:w="4785" w:type="dxa"/>
          </w:tcPr>
          <w:p w14:paraId="2972A64D" w14:textId="77777777" w:rsidR="00EE07CD" w:rsidRDefault="00EE07CD">
            <w:pPr>
              <w:pStyle w:val="a3"/>
              <w:spacing w:line="240" w:lineRule="auto"/>
              <w:ind w:firstLine="0"/>
            </w:pPr>
            <w:r>
              <w:t>Экспоненциальное</w:t>
            </w:r>
          </w:p>
        </w:tc>
        <w:tc>
          <w:tcPr>
            <w:tcW w:w="4786" w:type="dxa"/>
            <w:gridSpan w:val="2"/>
          </w:tcPr>
          <w:p w14:paraId="2E6299D6" w14:textId="77777777" w:rsidR="00EE07CD" w:rsidRDefault="00EE07CD">
            <w:pPr>
              <w:pStyle w:val="a3"/>
              <w:spacing w:line="240" w:lineRule="auto"/>
              <w:ind w:firstLine="0"/>
              <w:jc w:val="center"/>
            </w:pPr>
            <w:r>
              <w:t>1</w:t>
            </w:r>
          </w:p>
        </w:tc>
      </w:tr>
      <w:tr w:rsidR="00EE07CD" w14:paraId="0D64F370" w14:textId="77777777">
        <w:trPr>
          <w:jc w:val="center"/>
        </w:trPr>
        <w:tc>
          <w:tcPr>
            <w:tcW w:w="4785" w:type="dxa"/>
          </w:tcPr>
          <w:p w14:paraId="00C45C2E" w14:textId="77777777" w:rsidR="00EE07CD" w:rsidRDefault="00EE07CD">
            <w:pPr>
              <w:pStyle w:val="a3"/>
              <w:spacing w:line="240" w:lineRule="auto"/>
              <w:ind w:firstLine="0"/>
            </w:pPr>
            <w:r>
              <w:t xml:space="preserve">Распределение Эрланга </w:t>
            </w:r>
            <w:r>
              <w:rPr>
                <w:i/>
              </w:rPr>
              <w:t>k</w:t>
            </w:r>
            <w:r w:rsidR="00093538">
              <w:t>-го</w:t>
            </w:r>
            <w:r>
              <w:t xml:space="preserve"> порядка</w:t>
            </w:r>
          </w:p>
        </w:tc>
        <w:tc>
          <w:tcPr>
            <w:tcW w:w="4786" w:type="dxa"/>
            <w:gridSpan w:val="2"/>
          </w:tcPr>
          <w:p w14:paraId="0810F3C8" w14:textId="77777777" w:rsidR="00EE07CD" w:rsidRDefault="00A02E38">
            <w:pPr>
              <w:pStyle w:val="a3"/>
              <w:spacing w:line="240" w:lineRule="auto"/>
              <w:ind w:firstLine="0"/>
              <w:jc w:val="center"/>
            </w:pPr>
            <w:r>
              <w:rPr>
                <w:noProof/>
                <w:position w:val="-12"/>
              </w:rPr>
              <w:object w:dxaOrig="639" w:dyaOrig="440" w14:anchorId="0C053BE8">
                <v:shape id="_x0000_i1250" type="#_x0000_t75" alt="" style="width:31.55pt;height:21.7pt;mso-width-percent:0;mso-height-percent:0;mso-width-percent:0;mso-height-percent:0" o:ole="" fillcolor="window">
                  <v:imagedata r:id="rId14" o:title=""/>
                </v:shape>
                <o:OLEObject Type="Embed" ProgID="Equation.3" ShapeID="_x0000_i1250" DrawAspect="Content" ObjectID="_1727603877" r:id="rId15"/>
              </w:object>
            </w:r>
          </w:p>
        </w:tc>
      </w:tr>
      <w:tr w:rsidR="00EE07CD" w14:paraId="279B3FDD" w14:textId="77777777">
        <w:trPr>
          <w:jc w:val="center"/>
        </w:trPr>
        <w:tc>
          <w:tcPr>
            <w:tcW w:w="4785" w:type="dxa"/>
          </w:tcPr>
          <w:p w14:paraId="74DBBC01" w14:textId="77777777" w:rsidR="00EE07CD" w:rsidRDefault="00EE07CD">
            <w:pPr>
              <w:pStyle w:val="a3"/>
              <w:spacing w:line="240" w:lineRule="auto"/>
              <w:ind w:firstLine="0"/>
            </w:pPr>
            <w:r>
              <w:t>Равномерное</w:t>
            </w:r>
          </w:p>
        </w:tc>
        <w:tc>
          <w:tcPr>
            <w:tcW w:w="1486" w:type="dxa"/>
            <w:tcBorders>
              <w:right w:val="nil"/>
            </w:tcBorders>
          </w:tcPr>
          <w:p w14:paraId="2CC87048" w14:textId="77777777" w:rsidR="00EE07CD" w:rsidRDefault="00A02E38">
            <w:pPr>
              <w:pStyle w:val="a3"/>
              <w:spacing w:line="240" w:lineRule="auto"/>
              <w:ind w:left="1335" w:hanging="1335"/>
              <w:jc w:val="left"/>
            </w:pPr>
            <w:r>
              <w:rPr>
                <w:noProof/>
                <w:position w:val="-34"/>
              </w:rPr>
              <w:object w:dxaOrig="1200" w:dyaOrig="780" w14:anchorId="5A43608F">
                <v:shape id="_x0000_i1249" type="#_x0000_t75" alt="" style="width:60.15pt;height:39.45pt;mso-width-percent:0;mso-height-percent:0;mso-width-percent:0;mso-height-percent:0" o:ole="" fillcolor="window">
                  <v:imagedata r:id="rId16" o:title=""/>
                </v:shape>
                <o:OLEObject Type="Embed" ProgID="Equation.3" ShapeID="_x0000_i1249" DrawAspect="Content" ObjectID="_1727603878" r:id="rId17"/>
              </w:object>
            </w:r>
            <w:r w:rsidR="00EE07CD">
              <w:t>,</w:t>
            </w:r>
          </w:p>
        </w:tc>
        <w:tc>
          <w:tcPr>
            <w:tcW w:w="3300" w:type="dxa"/>
            <w:tcBorders>
              <w:left w:val="nil"/>
            </w:tcBorders>
          </w:tcPr>
          <w:p w14:paraId="20884A68" w14:textId="77777777" w:rsidR="00EE07CD" w:rsidRDefault="00EE07CD">
            <w:pPr>
              <w:pStyle w:val="a3"/>
              <w:spacing w:line="240" w:lineRule="auto"/>
              <w:ind w:left="29" w:hanging="29"/>
              <w:rPr>
                <w:sz w:val="24"/>
              </w:rPr>
            </w:pPr>
            <w:r>
              <w:rPr>
                <w:sz w:val="24"/>
              </w:rPr>
              <w:t xml:space="preserve">где </w:t>
            </w:r>
            <w:r>
              <w:rPr>
                <w:i/>
                <w:sz w:val="24"/>
              </w:rPr>
              <w:t>a</w:t>
            </w:r>
            <w:r>
              <w:rPr>
                <w:sz w:val="24"/>
              </w:rPr>
              <w:t xml:space="preserve"> и </w:t>
            </w:r>
            <w:r>
              <w:rPr>
                <w:i/>
                <w:sz w:val="24"/>
              </w:rPr>
              <w:t>b</w:t>
            </w:r>
            <w:r>
              <w:rPr>
                <w:sz w:val="24"/>
              </w:rPr>
              <w:t xml:space="preserve"> – границы возможных значений величины</w:t>
            </w:r>
          </w:p>
        </w:tc>
      </w:tr>
      <w:tr w:rsidR="00EE07CD" w14:paraId="2060CBA7" w14:textId="77777777">
        <w:trPr>
          <w:jc w:val="center"/>
        </w:trPr>
        <w:tc>
          <w:tcPr>
            <w:tcW w:w="4785" w:type="dxa"/>
          </w:tcPr>
          <w:p w14:paraId="09EDD116" w14:textId="77777777" w:rsidR="00EE07CD" w:rsidRDefault="00EE07CD">
            <w:pPr>
              <w:pStyle w:val="a3"/>
              <w:spacing w:line="240" w:lineRule="auto"/>
              <w:ind w:firstLine="0"/>
            </w:pPr>
            <w:r>
              <w:t>Детерминированная величина</w:t>
            </w:r>
          </w:p>
        </w:tc>
        <w:tc>
          <w:tcPr>
            <w:tcW w:w="4786" w:type="dxa"/>
            <w:gridSpan w:val="2"/>
          </w:tcPr>
          <w:p w14:paraId="037AFDA1" w14:textId="77777777" w:rsidR="00EE07CD" w:rsidRDefault="00EE07CD">
            <w:pPr>
              <w:pStyle w:val="a3"/>
              <w:spacing w:line="240" w:lineRule="auto"/>
              <w:ind w:firstLine="0"/>
              <w:jc w:val="center"/>
            </w:pPr>
            <w:r>
              <w:t>0</w:t>
            </w:r>
          </w:p>
        </w:tc>
      </w:tr>
    </w:tbl>
    <w:p w14:paraId="3C71880E" w14:textId="77777777" w:rsidR="00EE07CD" w:rsidRDefault="00EE07CD">
      <w:pPr>
        <w:pStyle w:val="a3"/>
        <w:spacing w:before="120" w:line="240" w:lineRule="auto"/>
      </w:pPr>
      <w:r>
        <w:t>В дальнейшем будем обозначать коэффициент вариации интервалов времени между заявками как ν, а коэффициент вариации времени обслуживания – как ε.</w:t>
      </w:r>
    </w:p>
    <w:p w14:paraId="6A7D5860" w14:textId="77777777" w:rsidR="00EE07CD" w:rsidRDefault="00EE07CD" w:rsidP="00B2785A">
      <w:pPr>
        <w:pStyle w:val="2"/>
        <w:tabs>
          <w:tab w:val="clear" w:pos="1080"/>
          <w:tab w:val="num" w:pos="1418"/>
        </w:tabs>
        <w:ind w:left="1418" w:hanging="709"/>
      </w:pPr>
      <w:r>
        <w:t>Типовой узел СМО. Классификация СМО</w:t>
      </w:r>
    </w:p>
    <w:p w14:paraId="65B44C2A" w14:textId="77777777" w:rsidR="00EE07CD" w:rsidRDefault="00EE07CD">
      <w:pPr>
        <w:pStyle w:val="a3"/>
        <w:spacing w:line="240" w:lineRule="auto"/>
      </w:pPr>
      <w:r>
        <w:t>Любая СМО может быть представлена в виде одного или нескольких типовых узлов. Типовой узел СМО показан на рис</w:t>
      </w:r>
      <w:r w:rsidR="0096572A">
        <w:t xml:space="preserve">унке </w:t>
      </w:r>
      <w:r w:rsidR="00B2785A">
        <w:rPr>
          <w:lang w:val="en-US"/>
        </w:rPr>
        <w:t>10</w:t>
      </w:r>
      <w:r w:rsidR="000146A5">
        <w:t>.</w:t>
      </w:r>
      <w:r>
        <w:t>1.</w:t>
      </w:r>
    </w:p>
    <w:bookmarkStart w:id="0" w:name="_MON_1111401570"/>
    <w:bookmarkStart w:id="1" w:name="_MON_1111597260"/>
    <w:bookmarkEnd w:id="0"/>
    <w:bookmarkEnd w:id="1"/>
    <w:bookmarkStart w:id="2" w:name="_MON_1111401059"/>
    <w:bookmarkEnd w:id="2"/>
    <w:p w14:paraId="50DAD9AC" w14:textId="77777777" w:rsidR="00EE07CD" w:rsidRDefault="00A02E38">
      <w:pPr>
        <w:pStyle w:val="a3"/>
        <w:spacing w:line="240" w:lineRule="auto"/>
      </w:pPr>
      <w:r>
        <w:rPr>
          <w:noProof/>
        </w:rPr>
        <w:object w:dxaOrig="7065" w:dyaOrig="2880" w14:anchorId="4C1CE8F7">
          <v:shape id="_x0000_i1248" type="#_x0000_t75" alt="" style="width:353.1pt;height:129.2pt;mso-width-percent:0;mso-height-percent:0;mso-width-percent:0;mso-height-percent:0" o:ole="" fillcolor="window">
            <v:imagedata r:id="rId18" o:title=""/>
          </v:shape>
          <o:OLEObject Type="Embed" ProgID="Word.Picture.8" ShapeID="_x0000_i1248" DrawAspect="Content" ObjectID="_1727603879" r:id="rId19"/>
        </w:object>
      </w:r>
    </w:p>
    <w:p w14:paraId="76DD8355" w14:textId="77777777" w:rsidR="00EE07CD" w:rsidRDefault="00EE07CD">
      <w:pPr>
        <w:pStyle w:val="a3"/>
        <w:spacing w:line="240" w:lineRule="auto"/>
      </w:pPr>
      <w:r>
        <w:t>Рис</w:t>
      </w:r>
      <w:r w:rsidR="0096572A">
        <w:t xml:space="preserve">унок </w:t>
      </w:r>
      <w:r w:rsidR="00B2785A" w:rsidRPr="00B2785A">
        <w:t>10</w:t>
      </w:r>
      <w:r w:rsidR="000146A5">
        <w:t>.</w:t>
      </w:r>
      <w:r>
        <w:t>1</w:t>
      </w:r>
      <w:r w:rsidR="0096572A">
        <w:t xml:space="preserve"> </w:t>
      </w:r>
      <w:r w:rsidR="00093538">
        <w:t>–</w:t>
      </w:r>
      <w:r>
        <w:t xml:space="preserve"> Типовой узел СМО</w:t>
      </w:r>
    </w:p>
    <w:p w14:paraId="2B044AA4" w14:textId="77777777" w:rsidR="00EE07CD" w:rsidRDefault="00EE07CD">
      <w:pPr>
        <w:pStyle w:val="a3"/>
        <w:spacing w:before="120" w:after="120" w:line="240" w:lineRule="auto"/>
        <w:rPr>
          <w:sz w:val="24"/>
        </w:rPr>
      </w:pPr>
      <w:r w:rsidRPr="0096572A">
        <w:rPr>
          <w:sz w:val="24"/>
        </w:rPr>
        <w:t>Примечание</w:t>
      </w:r>
      <w:r w:rsidR="0096572A">
        <w:rPr>
          <w:sz w:val="24"/>
        </w:rPr>
        <w:t xml:space="preserve"> </w:t>
      </w:r>
      <w:r w:rsidR="00093538">
        <w:rPr>
          <w:sz w:val="24"/>
        </w:rPr>
        <w:t>–</w:t>
      </w:r>
      <w:r>
        <w:rPr>
          <w:sz w:val="24"/>
        </w:rPr>
        <w:t xml:space="preserve"> Типовой узел, приведенный на рис</w:t>
      </w:r>
      <w:r w:rsidR="0096572A">
        <w:rPr>
          <w:sz w:val="24"/>
        </w:rPr>
        <w:t xml:space="preserve">унке </w:t>
      </w:r>
      <w:r w:rsidR="00B2785A" w:rsidRPr="00B2785A">
        <w:rPr>
          <w:sz w:val="24"/>
        </w:rPr>
        <w:t>10</w:t>
      </w:r>
      <w:r w:rsidR="000146A5">
        <w:rPr>
          <w:sz w:val="24"/>
        </w:rPr>
        <w:t>.</w:t>
      </w:r>
      <w:r>
        <w:rPr>
          <w:sz w:val="24"/>
        </w:rPr>
        <w:t xml:space="preserve">1, представляет собой многоканальную СМО. В такой СМО заявка направляется на любой из каналов обслуживания, оказавшийся свободным. </w:t>
      </w:r>
    </w:p>
    <w:p w14:paraId="5EB04BAB" w14:textId="77777777" w:rsidR="00EE07CD" w:rsidRDefault="00EE07CD">
      <w:pPr>
        <w:pStyle w:val="a3"/>
        <w:spacing w:line="240" w:lineRule="auto"/>
      </w:pPr>
      <w:r>
        <w:t>Имеется несколько вариантов классификации СМО (табл</w:t>
      </w:r>
      <w:r w:rsidR="0096572A">
        <w:t xml:space="preserve">ица </w:t>
      </w:r>
      <w:r w:rsidR="00B2785A" w:rsidRPr="00B2785A">
        <w:t>10</w:t>
      </w:r>
      <w:r w:rsidR="000146A5">
        <w:t>.</w:t>
      </w:r>
      <w:r>
        <w:t>2).</w:t>
      </w:r>
    </w:p>
    <w:p w14:paraId="2C53D403" w14:textId="77777777" w:rsidR="00EE07CD" w:rsidRDefault="00EE07CD">
      <w:pPr>
        <w:pStyle w:val="a3"/>
        <w:spacing w:line="240" w:lineRule="auto"/>
      </w:pPr>
      <w:r>
        <w:t xml:space="preserve">Для описания СМО может использоваться обозначение </w:t>
      </w:r>
      <w:r>
        <w:rPr>
          <w:i/>
        </w:rPr>
        <w:t>A</w:t>
      </w:r>
      <w:r>
        <w:t>/</w:t>
      </w:r>
      <w:r>
        <w:rPr>
          <w:i/>
        </w:rPr>
        <w:t>B</w:t>
      </w:r>
      <w:r>
        <w:t>/</w:t>
      </w:r>
      <w:r>
        <w:rPr>
          <w:i/>
        </w:rPr>
        <w:t>m</w:t>
      </w:r>
      <w:r>
        <w:t> – </w:t>
      </w:r>
      <w:r>
        <w:rPr>
          <w:i/>
        </w:rPr>
        <w:t>d</w:t>
      </w:r>
      <w:r>
        <w:t xml:space="preserve">, где </w:t>
      </w:r>
      <w:r>
        <w:rPr>
          <w:i/>
        </w:rPr>
        <w:t>A</w:t>
      </w:r>
      <w:r>
        <w:t xml:space="preserve"> – обозначение закона распределения интервалов времени между заявками; </w:t>
      </w:r>
      <w:r>
        <w:rPr>
          <w:i/>
        </w:rPr>
        <w:t>B</w:t>
      </w:r>
      <w:r>
        <w:t xml:space="preserve"> – обозначение закона распределения времени обслуживания заявок; </w:t>
      </w:r>
      <w:r>
        <w:rPr>
          <w:i/>
        </w:rPr>
        <w:t>m</w:t>
      </w:r>
      <w:r>
        <w:t> </w:t>
      </w:r>
      <w:r w:rsidR="00093538">
        <w:t>–</w:t>
      </w:r>
      <w:r>
        <w:t xml:space="preserve"> количество каналов; </w:t>
      </w:r>
      <w:r>
        <w:rPr>
          <w:i/>
        </w:rPr>
        <w:t>d</w:t>
      </w:r>
      <w:r>
        <w:t xml:space="preserve"> – обозначение дисциплины обслуживания. В качестве </w:t>
      </w:r>
      <w:r>
        <w:rPr>
          <w:i/>
        </w:rPr>
        <w:t>A</w:t>
      </w:r>
      <w:r>
        <w:t xml:space="preserve"> и </w:t>
      </w:r>
      <w:r>
        <w:rPr>
          <w:i/>
        </w:rPr>
        <w:t>B</w:t>
      </w:r>
      <w:r>
        <w:t xml:space="preserve"> обычно используются следующие обозначения: </w:t>
      </w:r>
      <w:r>
        <w:rPr>
          <w:i/>
        </w:rPr>
        <w:t>M</w:t>
      </w:r>
      <w:r>
        <w:t xml:space="preserve"> – экспоненциальное </w:t>
      </w:r>
      <w:r>
        <w:lastRenderedPageBreak/>
        <w:t xml:space="preserve">распределение, </w:t>
      </w:r>
      <w:r>
        <w:rPr>
          <w:i/>
        </w:rPr>
        <w:t>G</w:t>
      </w:r>
      <w:r>
        <w:t xml:space="preserve"> – любое другое. Для некоторых распределений используются специальные обозначения, например, </w:t>
      </w:r>
      <w:r>
        <w:rPr>
          <w:i/>
        </w:rPr>
        <w:t>D</w:t>
      </w:r>
      <w:r>
        <w:t xml:space="preserve"> – детерминированная величина, </w:t>
      </w:r>
      <w:r>
        <w:rPr>
          <w:i/>
        </w:rPr>
        <w:t>E</w:t>
      </w:r>
      <w:r>
        <w:rPr>
          <w:i/>
          <w:sz w:val="36"/>
          <w:vertAlign w:val="subscript"/>
        </w:rPr>
        <w:t>k</w:t>
      </w:r>
      <w:r>
        <w:t xml:space="preserve"> – распределение Эрланга </w:t>
      </w:r>
      <w:r>
        <w:rPr>
          <w:i/>
        </w:rPr>
        <w:t>k</w:t>
      </w:r>
      <w:r w:rsidR="00093538">
        <w:t>-го</w:t>
      </w:r>
      <w:r>
        <w:t xml:space="preserve"> порядка, и т.д. Примеры таких обозначений будут приведены ниже.</w:t>
      </w:r>
    </w:p>
    <w:p w14:paraId="26F9385B" w14:textId="77777777" w:rsidR="00EE07CD" w:rsidRDefault="00EE07CD" w:rsidP="00A55237">
      <w:pPr>
        <w:pStyle w:val="a3"/>
        <w:keepNext/>
        <w:spacing w:before="120" w:line="240" w:lineRule="auto"/>
        <w:ind w:firstLine="0"/>
        <w:jc w:val="left"/>
      </w:pPr>
      <w:r>
        <w:t xml:space="preserve">Таблица </w:t>
      </w:r>
      <w:r w:rsidR="00B2785A">
        <w:rPr>
          <w:lang w:val="en-US"/>
        </w:rPr>
        <w:t>10</w:t>
      </w:r>
      <w:r w:rsidR="000146A5">
        <w:t>.</w:t>
      </w:r>
      <w: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980"/>
        <w:gridCol w:w="5863"/>
      </w:tblGrid>
      <w:tr w:rsidR="00EE07CD" w14:paraId="281B31F9" w14:textId="77777777">
        <w:trPr>
          <w:cantSplit/>
          <w:jc w:val="center"/>
        </w:trPr>
        <w:tc>
          <w:tcPr>
            <w:tcW w:w="1728" w:type="dxa"/>
          </w:tcPr>
          <w:p w14:paraId="41F3B68D" w14:textId="77777777" w:rsidR="00EE07CD" w:rsidRDefault="00EE07CD">
            <w:pPr>
              <w:pStyle w:val="a3"/>
              <w:keepNext/>
              <w:spacing w:line="240" w:lineRule="auto"/>
              <w:ind w:firstLine="0"/>
              <w:jc w:val="left"/>
            </w:pPr>
            <w:r>
              <w:t xml:space="preserve">Признак </w:t>
            </w:r>
            <w:r>
              <w:br/>
              <w:t>классификации</w:t>
            </w:r>
          </w:p>
        </w:tc>
        <w:tc>
          <w:tcPr>
            <w:tcW w:w="1980" w:type="dxa"/>
          </w:tcPr>
          <w:p w14:paraId="3DAF219B" w14:textId="77777777" w:rsidR="00EE07CD" w:rsidRDefault="00EE07CD">
            <w:pPr>
              <w:pStyle w:val="a3"/>
              <w:keepNext/>
              <w:spacing w:line="240" w:lineRule="auto"/>
              <w:ind w:firstLine="0"/>
            </w:pPr>
            <w:r>
              <w:t>Типы СМО</w:t>
            </w:r>
          </w:p>
        </w:tc>
        <w:tc>
          <w:tcPr>
            <w:tcW w:w="5863" w:type="dxa"/>
          </w:tcPr>
          <w:p w14:paraId="02A8FDBF" w14:textId="77777777" w:rsidR="00EE07CD" w:rsidRDefault="00EE07CD">
            <w:pPr>
              <w:pStyle w:val="a3"/>
              <w:keepNext/>
              <w:spacing w:line="240" w:lineRule="auto"/>
              <w:ind w:firstLine="0"/>
            </w:pPr>
            <w:r>
              <w:t>Описание</w:t>
            </w:r>
          </w:p>
        </w:tc>
      </w:tr>
      <w:tr w:rsidR="00EE07CD" w14:paraId="494808D9" w14:textId="77777777">
        <w:trPr>
          <w:cantSplit/>
          <w:jc w:val="center"/>
        </w:trPr>
        <w:tc>
          <w:tcPr>
            <w:tcW w:w="1728" w:type="dxa"/>
            <w:vMerge w:val="restart"/>
          </w:tcPr>
          <w:p w14:paraId="3658F008" w14:textId="77777777" w:rsidR="00EE07CD" w:rsidRDefault="00EE07CD">
            <w:pPr>
              <w:pStyle w:val="a3"/>
              <w:spacing w:line="240" w:lineRule="auto"/>
              <w:ind w:firstLine="0"/>
              <w:jc w:val="left"/>
            </w:pPr>
            <w:r>
              <w:t xml:space="preserve">Законы распределения интервалов времени </w:t>
            </w:r>
          </w:p>
        </w:tc>
        <w:tc>
          <w:tcPr>
            <w:tcW w:w="1980" w:type="dxa"/>
          </w:tcPr>
          <w:p w14:paraId="0CFD33D5" w14:textId="77777777" w:rsidR="00EE07CD" w:rsidRDefault="00EE07CD">
            <w:pPr>
              <w:pStyle w:val="a3"/>
              <w:spacing w:line="240" w:lineRule="auto"/>
              <w:ind w:firstLine="0"/>
            </w:pPr>
            <w:r>
              <w:t>Марковские</w:t>
            </w:r>
          </w:p>
        </w:tc>
        <w:tc>
          <w:tcPr>
            <w:tcW w:w="5863" w:type="dxa"/>
          </w:tcPr>
          <w:p w14:paraId="68BA2C72" w14:textId="77777777" w:rsidR="00EE07CD" w:rsidRDefault="00EE07CD">
            <w:pPr>
              <w:pStyle w:val="a3"/>
              <w:spacing w:line="240" w:lineRule="auto"/>
              <w:ind w:firstLine="0"/>
            </w:pPr>
            <w:r>
              <w:t>Интервалы времени между моментами поступления заявок и времена обслуживания заявок распределены по экспоненциальному закону</w:t>
            </w:r>
          </w:p>
        </w:tc>
      </w:tr>
      <w:tr w:rsidR="00EE07CD" w14:paraId="3E7ED485" w14:textId="77777777">
        <w:trPr>
          <w:cantSplit/>
          <w:jc w:val="center"/>
        </w:trPr>
        <w:tc>
          <w:tcPr>
            <w:tcW w:w="1728" w:type="dxa"/>
            <w:vMerge/>
          </w:tcPr>
          <w:p w14:paraId="6B885B33" w14:textId="77777777" w:rsidR="00EE07CD" w:rsidRDefault="00EE07CD">
            <w:pPr>
              <w:pStyle w:val="a3"/>
              <w:spacing w:line="240" w:lineRule="auto"/>
              <w:ind w:firstLine="0"/>
            </w:pPr>
          </w:p>
        </w:tc>
        <w:tc>
          <w:tcPr>
            <w:tcW w:w="1980" w:type="dxa"/>
          </w:tcPr>
          <w:p w14:paraId="691FA2B8" w14:textId="77777777" w:rsidR="00EE07CD" w:rsidRDefault="00EE07CD">
            <w:pPr>
              <w:pStyle w:val="a3"/>
              <w:spacing w:line="240" w:lineRule="auto"/>
              <w:ind w:firstLine="0"/>
            </w:pPr>
            <w:r>
              <w:t>Немарковские</w:t>
            </w:r>
          </w:p>
        </w:tc>
        <w:tc>
          <w:tcPr>
            <w:tcW w:w="5863" w:type="dxa"/>
          </w:tcPr>
          <w:p w14:paraId="7DB25BF5" w14:textId="77777777" w:rsidR="00EE07CD" w:rsidRDefault="00EE07CD">
            <w:pPr>
              <w:pStyle w:val="a3"/>
              <w:spacing w:line="240" w:lineRule="auto"/>
              <w:ind w:firstLine="0"/>
            </w:pPr>
            <w:r>
              <w:t>Закон распределения интервалов времени между моментами поступления заявок и/или времен обслуживания заявок отличается от экспоненциального</w:t>
            </w:r>
          </w:p>
        </w:tc>
      </w:tr>
      <w:tr w:rsidR="00EE07CD" w14:paraId="794CC2D9" w14:textId="77777777">
        <w:trPr>
          <w:cantSplit/>
          <w:jc w:val="center"/>
        </w:trPr>
        <w:tc>
          <w:tcPr>
            <w:tcW w:w="1728" w:type="dxa"/>
            <w:vMerge w:val="restart"/>
          </w:tcPr>
          <w:p w14:paraId="22ABB860" w14:textId="77777777" w:rsidR="00EE07CD" w:rsidRDefault="00EE07CD">
            <w:pPr>
              <w:pStyle w:val="a3"/>
              <w:spacing w:line="240" w:lineRule="auto"/>
              <w:ind w:firstLine="0"/>
            </w:pPr>
            <w:r>
              <w:t>Количество каналов</w:t>
            </w:r>
          </w:p>
        </w:tc>
        <w:tc>
          <w:tcPr>
            <w:tcW w:w="1980" w:type="dxa"/>
          </w:tcPr>
          <w:p w14:paraId="30CD0E59" w14:textId="77777777" w:rsidR="00EE07CD" w:rsidRDefault="00EE07CD">
            <w:pPr>
              <w:pStyle w:val="a3"/>
              <w:spacing w:line="240" w:lineRule="auto"/>
              <w:ind w:firstLine="0"/>
            </w:pPr>
            <w:r>
              <w:t>Одноканальные</w:t>
            </w:r>
          </w:p>
        </w:tc>
        <w:tc>
          <w:tcPr>
            <w:tcW w:w="5863" w:type="dxa"/>
          </w:tcPr>
          <w:p w14:paraId="45AC2D25" w14:textId="77777777" w:rsidR="00EE07CD" w:rsidRDefault="00EE07CD">
            <w:pPr>
              <w:pStyle w:val="a3"/>
              <w:spacing w:line="240" w:lineRule="auto"/>
              <w:ind w:firstLine="0"/>
            </w:pPr>
            <w:r>
              <w:t>В любой момент времени в СМО может обслуживаться не более одной заявки</w:t>
            </w:r>
          </w:p>
        </w:tc>
      </w:tr>
      <w:tr w:rsidR="00EE07CD" w14:paraId="38245AE1" w14:textId="77777777">
        <w:trPr>
          <w:cantSplit/>
          <w:jc w:val="center"/>
        </w:trPr>
        <w:tc>
          <w:tcPr>
            <w:tcW w:w="1728" w:type="dxa"/>
            <w:vMerge/>
          </w:tcPr>
          <w:p w14:paraId="10DBF9F1" w14:textId="77777777" w:rsidR="00EE07CD" w:rsidRDefault="00EE07CD">
            <w:pPr>
              <w:pStyle w:val="a3"/>
              <w:spacing w:line="240" w:lineRule="auto"/>
              <w:ind w:firstLine="0"/>
            </w:pPr>
          </w:p>
        </w:tc>
        <w:tc>
          <w:tcPr>
            <w:tcW w:w="1980" w:type="dxa"/>
          </w:tcPr>
          <w:p w14:paraId="621056CF" w14:textId="77777777" w:rsidR="00EE07CD" w:rsidRDefault="00EE07CD">
            <w:pPr>
              <w:pStyle w:val="a3"/>
              <w:spacing w:line="240" w:lineRule="auto"/>
              <w:ind w:firstLine="0"/>
            </w:pPr>
            <w:r>
              <w:t>Многоканальные</w:t>
            </w:r>
          </w:p>
        </w:tc>
        <w:tc>
          <w:tcPr>
            <w:tcW w:w="5863" w:type="dxa"/>
          </w:tcPr>
          <w:p w14:paraId="27DF2F3F" w14:textId="77777777" w:rsidR="00EE07CD" w:rsidRDefault="00EE07CD">
            <w:pPr>
              <w:pStyle w:val="a3"/>
              <w:spacing w:line="240" w:lineRule="auto"/>
              <w:ind w:firstLine="0"/>
              <w:jc w:val="left"/>
            </w:pPr>
            <w:r>
              <w:t>В СМО одновременно может обслуживаться несколько заявок</w:t>
            </w:r>
          </w:p>
        </w:tc>
      </w:tr>
      <w:tr w:rsidR="00EE07CD" w14:paraId="201AB1AE" w14:textId="77777777">
        <w:trPr>
          <w:cantSplit/>
          <w:jc w:val="center"/>
        </w:trPr>
        <w:tc>
          <w:tcPr>
            <w:tcW w:w="1728" w:type="dxa"/>
            <w:vMerge w:val="restart"/>
          </w:tcPr>
          <w:p w14:paraId="65BF3F28" w14:textId="77777777" w:rsidR="00EE07CD" w:rsidRDefault="00EE07CD">
            <w:pPr>
              <w:pStyle w:val="a3"/>
              <w:spacing w:line="240" w:lineRule="auto"/>
              <w:ind w:firstLine="0"/>
            </w:pPr>
            <w:r>
              <w:t>Ограничения на очередь</w:t>
            </w:r>
          </w:p>
        </w:tc>
        <w:tc>
          <w:tcPr>
            <w:tcW w:w="1980" w:type="dxa"/>
          </w:tcPr>
          <w:p w14:paraId="74E6BE11" w14:textId="77777777" w:rsidR="00EE07CD" w:rsidRDefault="00EE07CD">
            <w:pPr>
              <w:pStyle w:val="a3"/>
              <w:spacing w:line="240" w:lineRule="auto"/>
              <w:ind w:firstLine="0"/>
              <w:jc w:val="left"/>
            </w:pPr>
            <w:r>
              <w:t>Без ограничений на очередь</w:t>
            </w:r>
          </w:p>
        </w:tc>
        <w:tc>
          <w:tcPr>
            <w:tcW w:w="5863" w:type="dxa"/>
          </w:tcPr>
          <w:p w14:paraId="53167887" w14:textId="77777777" w:rsidR="00EE07CD" w:rsidRDefault="00EE07CD">
            <w:pPr>
              <w:pStyle w:val="a3"/>
              <w:spacing w:line="240" w:lineRule="auto"/>
              <w:ind w:firstLine="0"/>
            </w:pPr>
            <w:r>
              <w:t>Если заявка поступает на обслуживание в момент, когда все каналы заняты, то она становится в очередь. Ограничений на количество заявок в очереди и на время пребывания в ней нет</w:t>
            </w:r>
          </w:p>
        </w:tc>
      </w:tr>
      <w:tr w:rsidR="00EE07CD" w14:paraId="772038D1" w14:textId="77777777">
        <w:trPr>
          <w:cantSplit/>
          <w:jc w:val="center"/>
        </w:trPr>
        <w:tc>
          <w:tcPr>
            <w:tcW w:w="1728" w:type="dxa"/>
            <w:vMerge/>
          </w:tcPr>
          <w:p w14:paraId="3B1F237F" w14:textId="77777777" w:rsidR="00EE07CD" w:rsidRDefault="00EE07CD">
            <w:pPr>
              <w:pStyle w:val="a3"/>
              <w:spacing w:line="240" w:lineRule="auto"/>
              <w:ind w:firstLine="0"/>
            </w:pPr>
          </w:p>
        </w:tc>
        <w:tc>
          <w:tcPr>
            <w:tcW w:w="1980" w:type="dxa"/>
          </w:tcPr>
          <w:p w14:paraId="34A19D53" w14:textId="77777777" w:rsidR="00EE07CD" w:rsidRDefault="00EE07CD">
            <w:pPr>
              <w:pStyle w:val="a3"/>
              <w:spacing w:line="240" w:lineRule="auto"/>
              <w:ind w:firstLine="0"/>
              <w:jc w:val="left"/>
            </w:pPr>
            <w:r>
              <w:t>С ограничениями на очередь</w:t>
            </w:r>
          </w:p>
        </w:tc>
        <w:tc>
          <w:tcPr>
            <w:tcW w:w="5863" w:type="dxa"/>
          </w:tcPr>
          <w:p w14:paraId="371D38FE" w14:textId="77777777" w:rsidR="00EE07CD" w:rsidRDefault="00EE07CD">
            <w:pPr>
              <w:pStyle w:val="a3"/>
              <w:spacing w:line="240" w:lineRule="auto"/>
              <w:ind w:firstLine="0"/>
            </w:pPr>
            <w:r>
              <w:t>Имеются ограничения на количество заявок в очереди и/или время их пребывания в очереди. Если заявка поступает на обслуживание в момент, когда в очереди уже имеется предельное количество заявок, или время пребывания заявки в очереди превышает допустимое, то она покидает СМО (не обслуживается)</w:t>
            </w:r>
          </w:p>
        </w:tc>
      </w:tr>
      <w:tr w:rsidR="00EE07CD" w14:paraId="0D087567" w14:textId="77777777">
        <w:trPr>
          <w:cantSplit/>
          <w:jc w:val="center"/>
        </w:trPr>
        <w:tc>
          <w:tcPr>
            <w:tcW w:w="1728" w:type="dxa"/>
            <w:vMerge/>
          </w:tcPr>
          <w:p w14:paraId="2A30B43F" w14:textId="77777777" w:rsidR="00EE07CD" w:rsidRDefault="00EE07CD">
            <w:pPr>
              <w:pStyle w:val="a3"/>
              <w:spacing w:line="240" w:lineRule="auto"/>
              <w:ind w:firstLine="0"/>
            </w:pPr>
          </w:p>
        </w:tc>
        <w:tc>
          <w:tcPr>
            <w:tcW w:w="1980" w:type="dxa"/>
          </w:tcPr>
          <w:p w14:paraId="297F945A" w14:textId="77777777" w:rsidR="00EE07CD" w:rsidRDefault="00EE07CD">
            <w:pPr>
              <w:pStyle w:val="a3"/>
              <w:spacing w:line="240" w:lineRule="auto"/>
              <w:ind w:firstLine="0"/>
            </w:pPr>
            <w:r>
              <w:t>Без очереди</w:t>
            </w:r>
          </w:p>
        </w:tc>
        <w:tc>
          <w:tcPr>
            <w:tcW w:w="5863" w:type="dxa"/>
          </w:tcPr>
          <w:p w14:paraId="1E6B14C4" w14:textId="77777777" w:rsidR="00EE07CD" w:rsidRDefault="00EE07CD">
            <w:pPr>
              <w:pStyle w:val="a3"/>
              <w:spacing w:line="240" w:lineRule="auto"/>
              <w:ind w:firstLine="0"/>
            </w:pPr>
            <w:r>
              <w:t>Если заявка поступает на обслуживание в момент, когда все каналы заняты, то она покидает СМО (не обслуживается). Очередь в такой СМО не образуется</w:t>
            </w:r>
          </w:p>
        </w:tc>
      </w:tr>
      <w:tr w:rsidR="00EE07CD" w14:paraId="395C020B" w14:textId="77777777">
        <w:trPr>
          <w:cantSplit/>
          <w:jc w:val="center"/>
        </w:trPr>
        <w:tc>
          <w:tcPr>
            <w:tcW w:w="1728" w:type="dxa"/>
            <w:vMerge w:val="restart"/>
          </w:tcPr>
          <w:p w14:paraId="188CADDD" w14:textId="77777777" w:rsidR="00EE07CD" w:rsidRDefault="00EE07CD">
            <w:pPr>
              <w:pStyle w:val="a3"/>
              <w:spacing w:line="240" w:lineRule="auto"/>
              <w:ind w:firstLine="0"/>
            </w:pPr>
            <w:r>
              <w:t>Количество заявок</w:t>
            </w:r>
          </w:p>
        </w:tc>
        <w:tc>
          <w:tcPr>
            <w:tcW w:w="1980" w:type="dxa"/>
          </w:tcPr>
          <w:p w14:paraId="67F6A8A9" w14:textId="77777777" w:rsidR="00EE07CD" w:rsidRDefault="00EE07CD">
            <w:pPr>
              <w:pStyle w:val="a3"/>
              <w:spacing w:line="240" w:lineRule="auto"/>
              <w:ind w:firstLine="0"/>
            </w:pPr>
            <w:r>
              <w:t>Замкнутые</w:t>
            </w:r>
          </w:p>
        </w:tc>
        <w:tc>
          <w:tcPr>
            <w:tcW w:w="5863" w:type="dxa"/>
          </w:tcPr>
          <w:p w14:paraId="7CB15021" w14:textId="77777777" w:rsidR="00EE07CD" w:rsidRDefault="00EE07CD">
            <w:pPr>
              <w:pStyle w:val="a3"/>
              <w:spacing w:line="240" w:lineRule="auto"/>
              <w:ind w:firstLine="0"/>
            </w:pPr>
            <w:r>
              <w:t>Имеется фиксированное количество заявок, периодически требующих обслуживания</w:t>
            </w:r>
          </w:p>
        </w:tc>
      </w:tr>
      <w:tr w:rsidR="00EE07CD" w14:paraId="65FE712A" w14:textId="77777777">
        <w:trPr>
          <w:cantSplit/>
          <w:jc w:val="center"/>
        </w:trPr>
        <w:tc>
          <w:tcPr>
            <w:tcW w:w="1728" w:type="dxa"/>
            <w:vMerge/>
          </w:tcPr>
          <w:p w14:paraId="19C723CF" w14:textId="77777777" w:rsidR="00EE07CD" w:rsidRDefault="00EE07CD">
            <w:pPr>
              <w:pStyle w:val="a3"/>
              <w:spacing w:line="240" w:lineRule="auto"/>
              <w:ind w:firstLine="0"/>
            </w:pPr>
          </w:p>
        </w:tc>
        <w:tc>
          <w:tcPr>
            <w:tcW w:w="1980" w:type="dxa"/>
          </w:tcPr>
          <w:p w14:paraId="07B57E71" w14:textId="77777777" w:rsidR="00EE07CD" w:rsidRDefault="00EE07CD">
            <w:pPr>
              <w:pStyle w:val="a3"/>
              <w:spacing w:line="240" w:lineRule="auto"/>
              <w:ind w:firstLine="0"/>
            </w:pPr>
            <w:r>
              <w:t>Разомкнутые</w:t>
            </w:r>
          </w:p>
        </w:tc>
        <w:tc>
          <w:tcPr>
            <w:tcW w:w="5863" w:type="dxa"/>
          </w:tcPr>
          <w:p w14:paraId="58C0580B" w14:textId="77777777" w:rsidR="00EE07CD" w:rsidRDefault="00EE07CD">
            <w:pPr>
              <w:pStyle w:val="a3"/>
              <w:spacing w:line="240" w:lineRule="auto"/>
              <w:ind w:firstLine="0"/>
            </w:pPr>
            <w:r>
              <w:t>Количество заявок, которые могут поступать в СМО, не ограничено</w:t>
            </w:r>
          </w:p>
        </w:tc>
      </w:tr>
      <w:tr w:rsidR="00EE07CD" w14:paraId="6F205E91" w14:textId="77777777">
        <w:trPr>
          <w:cantSplit/>
          <w:jc w:val="center"/>
        </w:trPr>
        <w:tc>
          <w:tcPr>
            <w:tcW w:w="1728" w:type="dxa"/>
            <w:vMerge/>
          </w:tcPr>
          <w:p w14:paraId="6D4849EC" w14:textId="77777777" w:rsidR="00EE07CD" w:rsidRDefault="00EE07CD">
            <w:pPr>
              <w:pStyle w:val="a3"/>
              <w:spacing w:line="240" w:lineRule="auto"/>
              <w:ind w:firstLine="0"/>
            </w:pPr>
          </w:p>
        </w:tc>
        <w:tc>
          <w:tcPr>
            <w:tcW w:w="1980" w:type="dxa"/>
          </w:tcPr>
          <w:p w14:paraId="0948D1A2" w14:textId="77777777" w:rsidR="00EE07CD" w:rsidRDefault="00EE07CD">
            <w:pPr>
              <w:pStyle w:val="a3"/>
              <w:spacing w:line="240" w:lineRule="auto"/>
              <w:ind w:firstLine="0"/>
            </w:pPr>
            <w:r>
              <w:t>Смешанные</w:t>
            </w:r>
          </w:p>
        </w:tc>
        <w:tc>
          <w:tcPr>
            <w:tcW w:w="5863" w:type="dxa"/>
          </w:tcPr>
          <w:p w14:paraId="499EE0BC" w14:textId="77777777" w:rsidR="00EE07CD" w:rsidRDefault="00EE07CD">
            <w:pPr>
              <w:pStyle w:val="a3"/>
              <w:spacing w:line="240" w:lineRule="auto"/>
              <w:ind w:firstLine="0"/>
            </w:pPr>
            <w:r>
              <w:t>Имеется фиксированное количество заявок, периодически требующих обслуживания. При этом возможно поступление дополнительных заявок</w:t>
            </w:r>
          </w:p>
        </w:tc>
      </w:tr>
    </w:tbl>
    <w:p w14:paraId="47D8CB73" w14:textId="77777777" w:rsidR="00EE07CD" w:rsidRDefault="00EE07CD" w:rsidP="0096572A">
      <w:pPr>
        <w:pStyle w:val="a3"/>
        <w:keepNext/>
        <w:spacing w:line="240" w:lineRule="auto"/>
        <w:ind w:firstLine="0"/>
        <w:jc w:val="left"/>
      </w:pPr>
      <w:r>
        <w:lastRenderedPageBreak/>
        <w:t>Окончание табл</w:t>
      </w:r>
      <w:r w:rsidR="0096572A">
        <w:t>ицы</w:t>
      </w:r>
      <w:r>
        <w:t xml:space="preserve"> </w:t>
      </w:r>
      <w:r w:rsidR="00B2785A">
        <w:rPr>
          <w:lang w:val="en-US"/>
        </w:rPr>
        <w:t>10</w:t>
      </w:r>
      <w:r w:rsidR="000146A5">
        <w:t>.</w:t>
      </w:r>
      <w: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980"/>
        <w:gridCol w:w="5863"/>
      </w:tblGrid>
      <w:tr w:rsidR="00EE07CD" w14:paraId="4B1A220F" w14:textId="77777777">
        <w:trPr>
          <w:cantSplit/>
          <w:jc w:val="center"/>
        </w:trPr>
        <w:tc>
          <w:tcPr>
            <w:tcW w:w="1728" w:type="dxa"/>
          </w:tcPr>
          <w:p w14:paraId="6301CE78" w14:textId="77777777" w:rsidR="00EE07CD" w:rsidRDefault="00EE07CD">
            <w:pPr>
              <w:pStyle w:val="a3"/>
              <w:keepNext/>
              <w:spacing w:line="240" w:lineRule="auto"/>
              <w:ind w:firstLine="0"/>
              <w:jc w:val="left"/>
            </w:pPr>
            <w:r>
              <w:t xml:space="preserve">Признак </w:t>
            </w:r>
            <w:r>
              <w:br/>
              <w:t>классификации</w:t>
            </w:r>
          </w:p>
        </w:tc>
        <w:tc>
          <w:tcPr>
            <w:tcW w:w="1980" w:type="dxa"/>
          </w:tcPr>
          <w:p w14:paraId="575ACDAD" w14:textId="77777777" w:rsidR="00EE07CD" w:rsidRDefault="00EE07CD">
            <w:pPr>
              <w:pStyle w:val="a3"/>
              <w:keepNext/>
              <w:spacing w:line="240" w:lineRule="auto"/>
              <w:ind w:firstLine="0"/>
            </w:pPr>
            <w:r>
              <w:t>Типы СМО</w:t>
            </w:r>
          </w:p>
        </w:tc>
        <w:tc>
          <w:tcPr>
            <w:tcW w:w="5863" w:type="dxa"/>
          </w:tcPr>
          <w:p w14:paraId="519137E5" w14:textId="77777777" w:rsidR="00EE07CD" w:rsidRDefault="00EE07CD">
            <w:pPr>
              <w:pStyle w:val="a3"/>
              <w:keepNext/>
              <w:spacing w:line="240" w:lineRule="auto"/>
              <w:ind w:firstLine="0"/>
            </w:pPr>
            <w:r>
              <w:t>Описание</w:t>
            </w:r>
          </w:p>
        </w:tc>
      </w:tr>
      <w:tr w:rsidR="00EE07CD" w14:paraId="1BADFCAD" w14:textId="77777777">
        <w:trPr>
          <w:cantSplit/>
          <w:jc w:val="center"/>
        </w:trPr>
        <w:tc>
          <w:tcPr>
            <w:tcW w:w="1728" w:type="dxa"/>
            <w:vMerge w:val="restart"/>
          </w:tcPr>
          <w:p w14:paraId="4499796F" w14:textId="77777777" w:rsidR="00EE07CD" w:rsidRDefault="00EE07CD">
            <w:pPr>
              <w:pStyle w:val="a3"/>
              <w:spacing w:line="240" w:lineRule="auto"/>
              <w:ind w:firstLine="0"/>
              <w:jc w:val="left"/>
            </w:pPr>
            <w:r>
              <w:t>Количество узлов СМО и связь между ними</w:t>
            </w:r>
          </w:p>
        </w:tc>
        <w:tc>
          <w:tcPr>
            <w:tcW w:w="1980" w:type="dxa"/>
          </w:tcPr>
          <w:p w14:paraId="4ED464F3" w14:textId="77777777" w:rsidR="00EE07CD" w:rsidRDefault="00EE07CD">
            <w:pPr>
              <w:pStyle w:val="a3"/>
              <w:spacing w:line="240" w:lineRule="auto"/>
              <w:ind w:firstLine="0"/>
            </w:pPr>
            <w:r>
              <w:t xml:space="preserve">Однофазные (одиночные) </w:t>
            </w:r>
          </w:p>
        </w:tc>
        <w:tc>
          <w:tcPr>
            <w:tcW w:w="5863" w:type="dxa"/>
          </w:tcPr>
          <w:p w14:paraId="45319F03" w14:textId="77777777" w:rsidR="00EE07CD" w:rsidRDefault="00EE07CD">
            <w:pPr>
              <w:pStyle w:val="a3"/>
              <w:spacing w:line="240" w:lineRule="auto"/>
              <w:ind w:firstLine="0"/>
            </w:pPr>
            <w:r>
              <w:t>Один типовой узел</w:t>
            </w:r>
          </w:p>
        </w:tc>
      </w:tr>
      <w:tr w:rsidR="00EE07CD" w14:paraId="5F1FDC2B" w14:textId="77777777">
        <w:trPr>
          <w:cantSplit/>
          <w:jc w:val="center"/>
        </w:trPr>
        <w:tc>
          <w:tcPr>
            <w:tcW w:w="1728" w:type="dxa"/>
            <w:vMerge/>
          </w:tcPr>
          <w:p w14:paraId="7CC3305E" w14:textId="77777777" w:rsidR="00EE07CD" w:rsidRDefault="00EE07CD">
            <w:pPr>
              <w:pStyle w:val="a3"/>
              <w:spacing w:line="240" w:lineRule="auto"/>
              <w:ind w:firstLine="0"/>
            </w:pPr>
          </w:p>
        </w:tc>
        <w:tc>
          <w:tcPr>
            <w:tcW w:w="1980" w:type="dxa"/>
          </w:tcPr>
          <w:p w14:paraId="672376D7" w14:textId="77777777" w:rsidR="00EE07CD" w:rsidRDefault="00EE07CD">
            <w:pPr>
              <w:pStyle w:val="a3"/>
              <w:spacing w:line="240" w:lineRule="auto"/>
              <w:ind w:firstLine="0"/>
            </w:pPr>
            <w:r>
              <w:t>Многофазные</w:t>
            </w:r>
          </w:p>
        </w:tc>
        <w:tc>
          <w:tcPr>
            <w:tcW w:w="5863" w:type="dxa"/>
          </w:tcPr>
          <w:p w14:paraId="5692F723" w14:textId="77777777" w:rsidR="00EE07CD" w:rsidRDefault="00EE07CD">
            <w:pPr>
              <w:pStyle w:val="a3"/>
              <w:spacing w:line="240" w:lineRule="auto"/>
              <w:ind w:firstLine="0"/>
            </w:pPr>
            <w:r>
              <w:t>Последовательность типовых узлов. Все заявки, обслуженные в одном узле, направляются в следующий узел</w:t>
            </w:r>
          </w:p>
        </w:tc>
      </w:tr>
      <w:tr w:rsidR="00EE07CD" w14:paraId="1A6EE711" w14:textId="77777777">
        <w:trPr>
          <w:cantSplit/>
          <w:jc w:val="center"/>
        </w:trPr>
        <w:tc>
          <w:tcPr>
            <w:tcW w:w="1728" w:type="dxa"/>
            <w:vMerge/>
          </w:tcPr>
          <w:p w14:paraId="644E5162" w14:textId="77777777" w:rsidR="00EE07CD" w:rsidRDefault="00EE07CD">
            <w:pPr>
              <w:pStyle w:val="a3"/>
              <w:spacing w:line="240" w:lineRule="auto"/>
              <w:ind w:firstLine="0"/>
            </w:pPr>
          </w:p>
        </w:tc>
        <w:tc>
          <w:tcPr>
            <w:tcW w:w="1980" w:type="dxa"/>
          </w:tcPr>
          <w:p w14:paraId="2B950ECB" w14:textId="77777777" w:rsidR="00EE07CD" w:rsidRDefault="00EE07CD">
            <w:pPr>
              <w:pStyle w:val="a3"/>
              <w:spacing w:line="240" w:lineRule="auto"/>
              <w:ind w:firstLine="0"/>
            </w:pPr>
            <w:r>
              <w:t>Сеть СМО</w:t>
            </w:r>
          </w:p>
        </w:tc>
        <w:tc>
          <w:tcPr>
            <w:tcW w:w="5863" w:type="dxa"/>
          </w:tcPr>
          <w:p w14:paraId="106554B2" w14:textId="77777777" w:rsidR="00EE07CD" w:rsidRDefault="00EE07CD">
            <w:pPr>
              <w:pStyle w:val="a3"/>
              <w:spacing w:line="240" w:lineRule="auto"/>
              <w:ind w:firstLine="0"/>
            </w:pPr>
            <w:r>
              <w:t>СМО, состоящая из нескольких типовых узлов. Количество узлов, в которых требуется обслуживание, и порядок их прохождения могут быть различными для разных заявок</w:t>
            </w:r>
          </w:p>
        </w:tc>
      </w:tr>
      <w:tr w:rsidR="00EE07CD" w14:paraId="4BA7DB7B" w14:textId="77777777">
        <w:trPr>
          <w:cantSplit/>
          <w:jc w:val="center"/>
        </w:trPr>
        <w:tc>
          <w:tcPr>
            <w:tcW w:w="1728" w:type="dxa"/>
            <w:vMerge w:val="restart"/>
          </w:tcPr>
          <w:p w14:paraId="2BA325B5" w14:textId="77777777" w:rsidR="00EE07CD" w:rsidRDefault="00EE07CD">
            <w:pPr>
              <w:pStyle w:val="a3"/>
              <w:spacing w:line="240" w:lineRule="auto"/>
              <w:ind w:firstLine="0"/>
              <w:jc w:val="left"/>
            </w:pPr>
            <w:r>
              <w:t>Дисциплина обслуживания (порядок обслуживания заявок из очереди)</w:t>
            </w:r>
          </w:p>
        </w:tc>
        <w:tc>
          <w:tcPr>
            <w:tcW w:w="1980" w:type="dxa"/>
          </w:tcPr>
          <w:p w14:paraId="2CEA62E0" w14:textId="77777777" w:rsidR="00EE07CD" w:rsidRDefault="00EE07CD">
            <w:pPr>
              <w:pStyle w:val="a3"/>
              <w:spacing w:line="240" w:lineRule="auto"/>
              <w:ind w:firstLine="0"/>
            </w:pPr>
            <w:r>
              <w:t>FIFO</w:t>
            </w:r>
          </w:p>
        </w:tc>
        <w:tc>
          <w:tcPr>
            <w:tcW w:w="5863" w:type="dxa"/>
          </w:tcPr>
          <w:p w14:paraId="36E00836" w14:textId="77777777" w:rsidR="00EE07CD" w:rsidRDefault="00EE07CD">
            <w:pPr>
              <w:pStyle w:val="a3"/>
              <w:spacing w:line="240" w:lineRule="auto"/>
              <w:ind w:firstLine="0"/>
            </w:pPr>
            <w:r>
              <w:t>“Первым пришел – первым обслужен” (обслуживание в порядке поступления)</w:t>
            </w:r>
          </w:p>
        </w:tc>
      </w:tr>
      <w:tr w:rsidR="00EE07CD" w14:paraId="00F1ACA6" w14:textId="77777777">
        <w:trPr>
          <w:cantSplit/>
          <w:jc w:val="center"/>
        </w:trPr>
        <w:tc>
          <w:tcPr>
            <w:tcW w:w="1728" w:type="dxa"/>
            <w:vMerge/>
          </w:tcPr>
          <w:p w14:paraId="019BCBB0" w14:textId="77777777" w:rsidR="00EE07CD" w:rsidRDefault="00EE07CD">
            <w:pPr>
              <w:pStyle w:val="a3"/>
              <w:spacing w:line="240" w:lineRule="auto"/>
              <w:ind w:firstLine="0"/>
            </w:pPr>
          </w:p>
        </w:tc>
        <w:tc>
          <w:tcPr>
            <w:tcW w:w="1980" w:type="dxa"/>
          </w:tcPr>
          <w:p w14:paraId="50E1D5C9" w14:textId="77777777" w:rsidR="00EE07CD" w:rsidRDefault="00EE07CD">
            <w:pPr>
              <w:pStyle w:val="a3"/>
              <w:spacing w:line="240" w:lineRule="auto"/>
              <w:ind w:firstLine="0"/>
            </w:pPr>
            <w:r>
              <w:t>LIFO</w:t>
            </w:r>
          </w:p>
        </w:tc>
        <w:tc>
          <w:tcPr>
            <w:tcW w:w="5863" w:type="dxa"/>
          </w:tcPr>
          <w:p w14:paraId="02D3585D" w14:textId="77777777" w:rsidR="00EE07CD" w:rsidRDefault="00EE07CD">
            <w:pPr>
              <w:pStyle w:val="a3"/>
              <w:spacing w:line="240" w:lineRule="auto"/>
              <w:ind w:firstLine="0"/>
            </w:pPr>
            <w:r>
              <w:t>“Первым пришел – последним обслужен”</w:t>
            </w:r>
          </w:p>
        </w:tc>
      </w:tr>
      <w:tr w:rsidR="00EE07CD" w14:paraId="248372A2" w14:textId="77777777">
        <w:trPr>
          <w:cantSplit/>
          <w:jc w:val="center"/>
        </w:trPr>
        <w:tc>
          <w:tcPr>
            <w:tcW w:w="1728" w:type="dxa"/>
            <w:vMerge/>
          </w:tcPr>
          <w:p w14:paraId="52790D02" w14:textId="77777777" w:rsidR="00EE07CD" w:rsidRDefault="00EE07CD">
            <w:pPr>
              <w:pStyle w:val="a3"/>
              <w:spacing w:line="240" w:lineRule="auto"/>
              <w:ind w:firstLine="0"/>
            </w:pPr>
          </w:p>
        </w:tc>
        <w:tc>
          <w:tcPr>
            <w:tcW w:w="1980" w:type="dxa"/>
          </w:tcPr>
          <w:p w14:paraId="08F4F91D" w14:textId="77777777" w:rsidR="00EE07CD" w:rsidRDefault="00EE07CD">
            <w:pPr>
              <w:pStyle w:val="a3"/>
              <w:spacing w:line="240" w:lineRule="auto"/>
              <w:ind w:firstLine="0"/>
              <w:jc w:val="left"/>
            </w:pPr>
            <w:r>
              <w:t>С относительными приоритетами</w:t>
            </w:r>
          </w:p>
        </w:tc>
        <w:tc>
          <w:tcPr>
            <w:tcW w:w="5863" w:type="dxa"/>
          </w:tcPr>
          <w:p w14:paraId="390589C7" w14:textId="77777777" w:rsidR="00EE07CD" w:rsidRDefault="00EE07CD">
            <w:pPr>
              <w:pStyle w:val="a3"/>
              <w:spacing w:line="240" w:lineRule="auto"/>
              <w:ind w:firstLine="0"/>
            </w:pPr>
            <w:r>
              <w:t>Первыми из очереди выбираются заявки с более высоким приоритетом. Если обслуживание заявки началось, то оно всегда доводится до конца, даже если в это время поступает зая</w:t>
            </w:r>
            <w:r w:rsidR="00093538">
              <w:t>вка с более высоким приоритетом</w:t>
            </w:r>
          </w:p>
        </w:tc>
      </w:tr>
      <w:tr w:rsidR="00EE07CD" w14:paraId="3BF92CD6" w14:textId="77777777">
        <w:trPr>
          <w:cantSplit/>
          <w:jc w:val="center"/>
        </w:trPr>
        <w:tc>
          <w:tcPr>
            <w:tcW w:w="1728" w:type="dxa"/>
            <w:vMerge/>
          </w:tcPr>
          <w:p w14:paraId="61D1746F" w14:textId="77777777" w:rsidR="00EE07CD" w:rsidRDefault="00EE07CD">
            <w:pPr>
              <w:pStyle w:val="a3"/>
              <w:spacing w:line="240" w:lineRule="auto"/>
              <w:ind w:firstLine="0"/>
            </w:pPr>
          </w:p>
        </w:tc>
        <w:tc>
          <w:tcPr>
            <w:tcW w:w="1980" w:type="dxa"/>
          </w:tcPr>
          <w:p w14:paraId="3B6CC062" w14:textId="77777777" w:rsidR="00EE07CD" w:rsidRDefault="00EE07CD">
            <w:pPr>
              <w:pStyle w:val="a3"/>
              <w:spacing w:line="240" w:lineRule="auto"/>
              <w:ind w:firstLine="0"/>
              <w:jc w:val="left"/>
            </w:pPr>
            <w:r>
              <w:t>С абсолютными приоритетами</w:t>
            </w:r>
          </w:p>
        </w:tc>
        <w:tc>
          <w:tcPr>
            <w:tcW w:w="5863" w:type="dxa"/>
          </w:tcPr>
          <w:p w14:paraId="561D4552" w14:textId="77777777" w:rsidR="00EE07CD" w:rsidRDefault="00EE07CD">
            <w:pPr>
              <w:pStyle w:val="a3"/>
              <w:spacing w:line="240" w:lineRule="auto"/>
              <w:ind w:firstLine="0"/>
            </w:pPr>
            <w:r>
              <w:t>Первыми из очереди выбираются заявки с более высоким приоритетом. Обслуживание заявки прерывается, если поступает заявка с более высоким приоритетом</w:t>
            </w:r>
          </w:p>
        </w:tc>
      </w:tr>
      <w:tr w:rsidR="00EE07CD" w14:paraId="263D8EC4" w14:textId="77777777">
        <w:trPr>
          <w:cantSplit/>
          <w:jc w:val="center"/>
        </w:trPr>
        <w:tc>
          <w:tcPr>
            <w:tcW w:w="1728" w:type="dxa"/>
            <w:vMerge/>
          </w:tcPr>
          <w:p w14:paraId="6139E39C" w14:textId="77777777" w:rsidR="00EE07CD" w:rsidRDefault="00EE07CD">
            <w:pPr>
              <w:pStyle w:val="a3"/>
              <w:spacing w:line="240" w:lineRule="auto"/>
              <w:ind w:firstLine="0"/>
            </w:pPr>
          </w:p>
        </w:tc>
        <w:tc>
          <w:tcPr>
            <w:tcW w:w="1980" w:type="dxa"/>
          </w:tcPr>
          <w:p w14:paraId="04DDB7A9" w14:textId="77777777" w:rsidR="00EE07CD" w:rsidRDefault="00EE07CD">
            <w:pPr>
              <w:pStyle w:val="a3"/>
              <w:spacing w:line="240" w:lineRule="auto"/>
              <w:ind w:firstLine="0"/>
            </w:pPr>
            <w:r>
              <w:t>Квантованное обслуживание</w:t>
            </w:r>
          </w:p>
        </w:tc>
        <w:tc>
          <w:tcPr>
            <w:tcW w:w="5863" w:type="dxa"/>
          </w:tcPr>
          <w:p w14:paraId="48DB75A8" w14:textId="77777777" w:rsidR="00EE07CD" w:rsidRDefault="00EE07CD">
            <w:pPr>
              <w:pStyle w:val="a3"/>
              <w:spacing w:line="240" w:lineRule="auto"/>
              <w:ind w:firstLine="0"/>
            </w:pPr>
            <w:r>
              <w:t>На обслуживание каждой заявки выделяется определенное время. Если за это время обслуживание не завершается, то заявка возвращается в очередь, и обслуживается следующая заявка</w:t>
            </w:r>
          </w:p>
        </w:tc>
      </w:tr>
      <w:tr w:rsidR="00EE07CD" w14:paraId="4F685AB4" w14:textId="77777777">
        <w:trPr>
          <w:cantSplit/>
          <w:jc w:val="center"/>
        </w:trPr>
        <w:tc>
          <w:tcPr>
            <w:tcW w:w="1728" w:type="dxa"/>
            <w:vMerge/>
          </w:tcPr>
          <w:p w14:paraId="229ABBCA" w14:textId="77777777" w:rsidR="00EE07CD" w:rsidRDefault="00EE07CD">
            <w:pPr>
              <w:pStyle w:val="a3"/>
              <w:spacing w:line="240" w:lineRule="auto"/>
              <w:ind w:firstLine="0"/>
            </w:pPr>
          </w:p>
        </w:tc>
        <w:tc>
          <w:tcPr>
            <w:tcW w:w="1980" w:type="dxa"/>
          </w:tcPr>
          <w:p w14:paraId="2522EBE8" w14:textId="77777777" w:rsidR="00EE07CD" w:rsidRDefault="00EE07CD">
            <w:pPr>
              <w:pStyle w:val="a3"/>
              <w:spacing w:line="240" w:lineRule="auto"/>
              <w:ind w:firstLine="0"/>
              <w:jc w:val="left"/>
            </w:pPr>
            <w:r>
              <w:t>По необходимому времени обслуживания</w:t>
            </w:r>
          </w:p>
        </w:tc>
        <w:tc>
          <w:tcPr>
            <w:tcW w:w="5863" w:type="dxa"/>
          </w:tcPr>
          <w:p w14:paraId="47C0ED9C" w14:textId="77777777" w:rsidR="00EE07CD" w:rsidRDefault="00EE07CD">
            <w:pPr>
              <w:pStyle w:val="a3"/>
              <w:spacing w:line="240" w:lineRule="auto"/>
              <w:ind w:firstLine="0"/>
            </w:pPr>
            <w:r>
              <w:t>Первыми обслуживаются заявки, для которых требуется меньше времени</w:t>
            </w:r>
          </w:p>
        </w:tc>
      </w:tr>
    </w:tbl>
    <w:p w14:paraId="716C8DD8" w14:textId="77777777" w:rsidR="00EE07CD" w:rsidRDefault="00EE07CD" w:rsidP="00B2785A">
      <w:pPr>
        <w:pStyle w:val="2"/>
        <w:tabs>
          <w:tab w:val="clear" w:pos="1080"/>
          <w:tab w:val="num" w:pos="1418"/>
        </w:tabs>
        <w:ind w:left="1418" w:hanging="709"/>
      </w:pPr>
      <w:r>
        <w:t>Параметры и характеристики СМО</w:t>
      </w:r>
    </w:p>
    <w:p w14:paraId="6C8A8B3B" w14:textId="77777777" w:rsidR="00EE07CD" w:rsidRDefault="00EE07CD">
      <w:pPr>
        <w:pStyle w:val="a3"/>
        <w:spacing w:line="240" w:lineRule="auto"/>
      </w:pPr>
      <w:r>
        <w:t>Под параметрами СМО будем понимать величины, описывающие поток заявок СМО и каналы обслуживания.</w:t>
      </w:r>
    </w:p>
    <w:p w14:paraId="1A0C48B4" w14:textId="77777777" w:rsidR="00EE07CD" w:rsidRDefault="00EE07CD">
      <w:pPr>
        <w:pStyle w:val="a3"/>
        <w:spacing w:line="240" w:lineRule="auto"/>
      </w:pPr>
      <w:r>
        <w:t>Основным параметром потока заявок является его интенсивность (</w:t>
      </w:r>
      <w:r>
        <w:sym w:font="Symbol" w:char="F06C"/>
      </w:r>
      <w:r>
        <w:t>) – среднее количество заявок, поступающих в СМО в единицу времени.</w:t>
      </w:r>
    </w:p>
    <w:p w14:paraId="644DD504" w14:textId="77777777" w:rsidR="00EE07CD" w:rsidRDefault="00EE07CD">
      <w:pPr>
        <w:pStyle w:val="a3"/>
        <w:spacing w:line="240" w:lineRule="auto"/>
      </w:pPr>
      <w:r>
        <w:t>Основные параметры каналов обслуживания – количество каналов (</w:t>
      </w:r>
      <w:r>
        <w:rPr>
          <w:i/>
        </w:rPr>
        <w:t>m</w:t>
      </w:r>
      <w:r>
        <w:t>), среднее время обслуживания заявки в канале (</w:t>
      </w:r>
      <w:r w:rsidR="00A02E38">
        <w:rPr>
          <w:noProof/>
          <w:position w:val="-6"/>
        </w:rPr>
        <w:object w:dxaOrig="220" w:dyaOrig="279" w14:anchorId="15E299E3">
          <v:shape id="_x0000_i1247" type="#_x0000_t75" alt="" style="width:10.85pt;height:13.8pt;mso-width-percent:0;mso-height-percent:0;mso-width-percent:0;mso-height-percent:0" o:ole="" fillcolor="window">
            <v:imagedata r:id="rId20" o:title=""/>
          </v:shape>
          <o:OLEObject Type="Embed" ProgID="Equation.3" ShapeID="_x0000_i1247" DrawAspect="Content" ObjectID="_1727603880" r:id="rId21"/>
        </w:object>
      </w:r>
      <w:r>
        <w:t xml:space="preserve">). В расчетах вместо величины </w:t>
      </w:r>
      <w:r w:rsidR="00A02E38">
        <w:rPr>
          <w:noProof/>
          <w:position w:val="-6"/>
        </w:rPr>
        <w:object w:dxaOrig="220" w:dyaOrig="279" w14:anchorId="0A2FD6DE">
          <v:shape id="_x0000_i1246" type="#_x0000_t75" alt="" style="width:10.85pt;height:13.8pt;mso-width-percent:0;mso-height-percent:0;mso-width-percent:0;mso-height-percent:0" o:ole="" fillcolor="window">
            <v:imagedata r:id="rId20" o:title=""/>
          </v:shape>
          <o:OLEObject Type="Embed" ProgID="Equation.3" ShapeID="_x0000_i1246" DrawAspect="Content" ObjectID="_1727603881" r:id="rId22"/>
        </w:object>
      </w:r>
      <w:r>
        <w:t xml:space="preserve">часто используется интенсивность обслуживания заявок </w:t>
      </w:r>
      <w:r w:rsidR="00A02E38">
        <w:rPr>
          <w:noProof/>
          <w:position w:val="-10"/>
        </w:rPr>
        <w:object w:dxaOrig="900" w:dyaOrig="340" w14:anchorId="4627D20F">
          <v:shape id="_x0000_i1245" type="#_x0000_t75" alt="" style="width:45.35pt;height:16.75pt;mso-width-percent:0;mso-height-percent:0;mso-width-percent:0;mso-height-percent:0" o:ole="" fillcolor="window">
            <v:imagedata r:id="rId23" o:title=""/>
          </v:shape>
          <o:OLEObject Type="Embed" ProgID="Equation.3" ShapeID="_x0000_i1245" DrawAspect="Content" ObjectID="_1727603882" r:id="rId24"/>
        </w:object>
      </w:r>
      <w:r>
        <w:t xml:space="preserve">. Эта величина представляет собой среднее количество заявок, которое может быть обслужено </w:t>
      </w:r>
      <w:r>
        <w:lastRenderedPageBreak/>
        <w:t>одним каналом СМО в единицу времени. Другими словами, интенсивность обслуживания – это количество заявок, обслуживаемых каналом в единицу времени при условии, что канал никогда не простаивает из</w:t>
      </w:r>
      <w:r w:rsidR="00093538">
        <w:t>–</w:t>
      </w:r>
      <w:r>
        <w:t>за отсутствия заявок.</w:t>
      </w:r>
    </w:p>
    <w:p w14:paraId="18F1DA10" w14:textId="77777777" w:rsidR="00EE07CD" w:rsidRDefault="00EE07CD">
      <w:pPr>
        <w:pStyle w:val="a3"/>
        <w:spacing w:line="240" w:lineRule="auto"/>
      </w:pPr>
      <w:r>
        <w:t>Параметром СМО с ограничением на количество заявок в очереди является также максимальное (предельно допустимое) количество заявок в очереди (</w:t>
      </w:r>
      <w:r>
        <w:rPr>
          <w:i/>
        </w:rPr>
        <w:t>n</w:t>
      </w:r>
      <w:r>
        <w:t>).</w:t>
      </w:r>
    </w:p>
    <w:p w14:paraId="114768F7" w14:textId="77777777" w:rsidR="00EE07CD" w:rsidRDefault="00EE07CD">
      <w:pPr>
        <w:pStyle w:val="a3"/>
        <w:spacing w:line="240" w:lineRule="auto"/>
      </w:pPr>
      <w:r>
        <w:t>Под характеристиками СМО будем понимать величины, по которым можно оценивать эффективность работы СМО и выбирать лучший из нескольких вариантов СМО. В качестве характеристик СМО обычно используются следующие величины:</w:t>
      </w:r>
    </w:p>
    <w:p w14:paraId="7B927457" w14:textId="77777777" w:rsidR="00EE07CD" w:rsidRDefault="00EE07CD">
      <w:pPr>
        <w:pStyle w:val="a3"/>
        <w:spacing w:line="240" w:lineRule="auto"/>
      </w:pPr>
      <w:r>
        <w:rPr>
          <w:i/>
        </w:rPr>
        <w:t>P</w:t>
      </w:r>
      <w:r>
        <w:rPr>
          <w:sz w:val="36"/>
          <w:vertAlign w:val="subscript"/>
        </w:rPr>
        <w:t>0</w:t>
      </w:r>
      <w:r>
        <w:t xml:space="preserve"> – вероятность простоя СМО. Эта величина показывает, какую часть от общего времени работы СМО все ее каналы свободны, т.е. простаивают из</w:t>
      </w:r>
      <w:r w:rsidR="00093538">
        <w:t>–</w:t>
      </w:r>
      <w:r>
        <w:t>за отсутствия заявок;</w:t>
      </w:r>
    </w:p>
    <w:p w14:paraId="3C8618AE" w14:textId="77777777" w:rsidR="00EE07CD" w:rsidRDefault="00EE07CD">
      <w:pPr>
        <w:pStyle w:val="a3"/>
        <w:spacing w:line="240" w:lineRule="auto"/>
      </w:pPr>
      <w:r>
        <w:rPr>
          <w:i/>
        </w:rPr>
        <w:t>P</w:t>
      </w:r>
      <w:r w:rsidRPr="00093538">
        <w:rPr>
          <w:sz w:val="36"/>
          <w:vertAlign w:val="subscript"/>
        </w:rPr>
        <w:t>отк</w:t>
      </w:r>
      <w:r>
        <w:t xml:space="preserve"> – вероятность отказа. Эта величина показывает, какая доля всех поступающих заявок не обслуживается системой из</w:t>
      </w:r>
      <w:r w:rsidR="00093538">
        <w:t>–</w:t>
      </w:r>
      <w:r>
        <w:t xml:space="preserve">за занятости ее каналов или большого количества заявок в очереди. Для СМО без ограничений на очередь </w:t>
      </w:r>
      <w:r>
        <w:rPr>
          <w:i/>
        </w:rPr>
        <w:t>P</w:t>
      </w:r>
      <w:r w:rsidRPr="00093538">
        <w:rPr>
          <w:sz w:val="36"/>
          <w:vertAlign w:val="subscript"/>
        </w:rPr>
        <w:t>отк</w:t>
      </w:r>
      <w:r>
        <w:t>=0;</w:t>
      </w:r>
    </w:p>
    <w:p w14:paraId="7F6D946A" w14:textId="77777777" w:rsidR="00EE07CD" w:rsidRDefault="00EE07CD">
      <w:pPr>
        <w:pStyle w:val="a3"/>
        <w:spacing w:line="240" w:lineRule="auto"/>
      </w:pPr>
      <w:r>
        <w:rPr>
          <w:i/>
        </w:rPr>
        <w:t>P</w:t>
      </w:r>
      <w:r w:rsidR="00093538" w:rsidRPr="00093538">
        <w:rPr>
          <w:sz w:val="36"/>
          <w:vertAlign w:val="subscript"/>
        </w:rPr>
        <w:t>обсл</w:t>
      </w:r>
      <w:r>
        <w:t xml:space="preserve"> – вероятность обслуживания. Эта величина показывает, какая доля всех поступающих заявок обслуживается системой. Очевидно, что </w:t>
      </w:r>
      <w:r>
        <w:rPr>
          <w:i/>
        </w:rPr>
        <w:t>P</w:t>
      </w:r>
      <w:r w:rsidR="00093538" w:rsidRPr="00093538">
        <w:rPr>
          <w:sz w:val="36"/>
          <w:vertAlign w:val="subscript"/>
        </w:rPr>
        <w:t>обсл</w:t>
      </w:r>
      <w:r>
        <w:t>=</w:t>
      </w:r>
      <w:r>
        <w:br/>
        <w:t>=1</w:t>
      </w:r>
      <w:r w:rsidR="00093538">
        <w:t>–</w:t>
      </w:r>
      <w:r>
        <w:rPr>
          <w:i/>
        </w:rPr>
        <w:t>P</w:t>
      </w:r>
      <w:r w:rsidR="00093538" w:rsidRPr="00093538">
        <w:rPr>
          <w:sz w:val="36"/>
          <w:vertAlign w:val="subscript"/>
        </w:rPr>
        <w:t>отк</w:t>
      </w:r>
      <w:r>
        <w:t xml:space="preserve">. Для СМО без отказов </w:t>
      </w:r>
      <w:r>
        <w:rPr>
          <w:i/>
        </w:rPr>
        <w:t>P</w:t>
      </w:r>
      <w:r w:rsidR="00093538" w:rsidRPr="00093538">
        <w:rPr>
          <w:sz w:val="36"/>
          <w:vertAlign w:val="subscript"/>
        </w:rPr>
        <w:t>обсл</w:t>
      </w:r>
      <w:r>
        <w:t>=1;</w:t>
      </w:r>
    </w:p>
    <w:p w14:paraId="29E3921B" w14:textId="77777777" w:rsidR="00EE07CD" w:rsidRDefault="00EE07CD">
      <w:pPr>
        <w:pStyle w:val="a3"/>
        <w:spacing w:line="240" w:lineRule="auto"/>
      </w:pPr>
      <w:r>
        <w:rPr>
          <w:i/>
        </w:rPr>
        <w:t>U</w:t>
      </w:r>
      <w:r>
        <w:t xml:space="preserve"> – коэффициент загрузки СМО. Эта величина показывает, какую часть от общего времени своей работы СМО выполняет обслуживание заявок;</w:t>
      </w:r>
    </w:p>
    <w:p w14:paraId="1A68E95B" w14:textId="77777777" w:rsidR="00EE07CD" w:rsidRDefault="00A02E38">
      <w:pPr>
        <w:pStyle w:val="a3"/>
        <w:spacing w:line="240" w:lineRule="auto"/>
      </w:pPr>
      <w:r>
        <w:rPr>
          <w:noProof/>
          <w:position w:val="-12"/>
        </w:rPr>
        <w:object w:dxaOrig="240" w:dyaOrig="340" w14:anchorId="55FCA68A">
          <v:shape id="_x0000_i1244" type="#_x0000_t75" alt="" style="width:11.85pt;height:16.75pt;mso-width-percent:0;mso-height-percent:0;mso-width-percent:0;mso-height-percent:0" o:ole="" fillcolor="window">
            <v:imagedata r:id="rId25" o:title=""/>
          </v:shape>
          <o:OLEObject Type="Embed" ProgID="Equation.3" ShapeID="_x0000_i1244" DrawAspect="Content" ObjectID="_1727603883" r:id="rId26"/>
        </w:object>
      </w:r>
      <w:r w:rsidR="00EE07CD">
        <w:t xml:space="preserve"> </w:t>
      </w:r>
      <w:r w:rsidR="00093538">
        <w:t>–</w:t>
      </w:r>
      <w:r w:rsidR="00EE07CD">
        <w:t xml:space="preserve"> среднее число заявок в очереди (средняя длина очереди);</w:t>
      </w:r>
    </w:p>
    <w:p w14:paraId="45CD0FD7" w14:textId="77777777" w:rsidR="00EE07CD" w:rsidRDefault="00A02E38">
      <w:pPr>
        <w:pStyle w:val="a3"/>
        <w:spacing w:line="240" w:lineRule="auto"/>
      </w:pPr>
      <w:r>
        <w:rPr>
          <w:noProof/>
          <w:position w:val="-6"/>
        </w:rPr>
        <w:object w:dxaOrig="260" w:dyaOrig="360" w14:anchorId="53201C8F">
          <v:shape id="_x0000_i1243" type="#_x0000_t75" alt="" style="width:12.8pt;height:17.75pt;mso-width-percent:0;mso-height-percent:0;mso-width-percent:0;mso-height-percent:0" o:ole="" fillcolor="window">
            <v:imagedata r:id="rId27" o:title=""/>
          </v:shape>
          <o:OLEObject Type="Embed" ProgID="Equation.3" ShapeID="_x0000_i1243" DrawAspect="Content" ObjectID="_1727603884" r:id="rId28"/>
        </w:object>
      </w:r>
      <w:r w:rsidR="00093538">
        <w:t>–</w:t>
      </w:r>
      <w:r w:rsidR="00EE07CD">
        <w:t xml:space="preserve"> среднее число заявок на обслуживании (в каналах), или среднее число занятых каналов;</w:t>
      </w:r>
    </w:p>
    <w:p w14:paraId="66E58564" w14:textId="77777777" w:rsidR="00EE07CD" w:rsidRDefault="00A02E38">
      <w:pPr>
        <w:pStyle w:val="a3"/>
        <w:spacing w:line="240" w:lineRule="auto"/>
      </w:pPr>
      <w:r>
        <w:rPr>
          <w:noProof/>
          <w:position w:val="-6"/>
        </w:rPr>
        <w:object w:dxaOrig="240" w:dyaOrig="360" w14:anchorId="6C3B64D5">
          <v:shape id="_x0000_i1242" type="#_x0000_t75" alt="" style="width:11.85pt;height:17.75pt;mso-width-percent:0;mso-height-percent:0;mso-width-percent:0;mso-height-percent:0" o:ole="" fillcolor="window">
            <v:imagedata r:id="rId29" o:title=""/>
          </v:shape>
          <o:OLEObject Type="Embed" ProgID="Equation.3" ShapeID="_x0000_i1242" DrawAspect="Content" ObjectID="_1727603885" r:id="rId30"/>
        </w:object>
      </w:r>
      <w:r w:rsidR="00EE07CD">
        <w:t xml:space="preserve"> </w:t>
      </w:r>
      <w:r w:rsidR="00093538">
        <w:t>–</w:t>
      </w:r>
      <w:r w:rsidR="00EE07CD">
        <w:t xml:space="preserve"> среднее число заявок в СМО, т.е. на обслуживании и в очереди;</w:t>
      </w:r>
    </w:p>
    <w:p w14:paraId="0E3B48D0" w14:textId="77777777" w:rsidR="00EE07CD" w:rsidRDefault="00A02E38">
      <w:pPr>
        <w:pStyle w:val="a3"/>
        <w:spacing w:line="240" w:lineRule="auto"/>
      </w:pPr>
      <w:r>
        <w:rPr>
          <w:noProof/>
          <w:position w:val="-6"/>
        </w:rPr>
        <w:object w:dxaOrig="279" w:dyaOrig="279" w14:anchorId="15086616">
          <v:shape id="_x0000_i1241" type="#_x0000_t75" alt="" style="width:13.8pt;height:13.8pt;mso-width-percent:0;mso-height-percent:0;mso-width-percent:0;mso-height-percent:0" o:ole="" fillcolor="window">
            <v:imagedata r:id="rId31" o:title=""/>
          </v:shape>
          <o:OLEObject Type="Embed" ProgID="Equation.3" ShapeID="_x0000_i1241" DrawAspect="Content" ObjectID="_1727603886" r:id="rId32"/>
        </w:object>
      </w:r>
      <w:r w:rsidR="00EE07CD">
        <w:t xml:space="preserve"> </w:t>
      </w:r>
      <w:r w:rsidR="00093538">
        <w:t>–</w:t>
      </w:r>
      <w:r w:rsidR="00EE07CD">
        <w:t xml:space="preserve"> среднее время пребывания заявки в очереди (среднее время ожидания обслуживания);</w:t>
      </w:r>
    </w:p>
    <w:p w14:paraId="1365143B" w14:textId="77777777" w:rsidR="00EE07CD" w:rsidRDefault="00A02E38">
      <w:pPr>
        <w:pStyle w:val="a3"/>
        <w:spacing w:line="240" w:lineRule="auto"/>
      </w:pPr>
      <w:r>
        <w:rPr>
          <w:noProof/>
          <w:position w:val="-6"/>
        </w:rPr>
        <w:object w:dxaOrig="180" w:dyaOrig="320" w14:anchorId="24E475C5">
          <v:shape id="_x0000_i1240" type="#_x0000_t75" alt="" style="width:8.9pt;height:15.8pt;mso-width-percent:0;mso-height-percent:0;mso-width-percent:0;mso-height-percent:0" o:ole="" fillcolor="window">
            <v:imagedata r:id="rId33" o:title=""/>
          </v:shape>
          <o:OLEObject Type="Embed" ProgID="Equation.3" ShapeID="_x0000_i1240" DrawAspect="Content" ObjectID="_1727603887" r:id="rId34"/>
        </w:object>
      </w:r>
      <w:r w:rsidR="00EE07CD">
        <w:t xml:space="preserve"> </w:t>
      </w:r>
      <w:r w:rsidR="00093538">
        <w:t>–</w:t>
      </w:r>
      <w:r w:rsidR="00EE07CD">
        <w:t xml:space="preserve"> среднее время пребывания заявки в СМО, т.е. в очереди и на обслуживании;</w:t>
      </w:r>
    </w:p>
    <w:p w14:paraId="27C5C58C" w14:textId="77777777" w:rsidR="00EE07CD" w:rsidRDefault="00EE07CD">
      <w:pPr>
        <w:pStyle w:val="a3"/>
        <w:spacing w:line="240" w:lineRule="auto"/>
      </w:pPr>
      <w:r>
        <w:t>γ – пропускная способность (среднее количество заявок, обслуживаемых в единицу времени).</w:t>
      </w:r>
    </w:p>
    <w:p w14:paraId="6938427B" w14:textId="77777777" w:rsidR="00EE07CD" w:rsidRDefault="00EE07CD">
      <w:pPr>
        <w:pStyle w:val="a3"/>
        <w:spacing w:line="240" w:lineRule="auto"/>
      </w:pPr>
      <w:r>
        <w:t xml:space="preserve">Величины </w:t>
      </w:r>
      <w:r>
        <w:rPr>
          <w:i/>
        </w:rPr>
        <w:t>P</w:t>
      </w:r>
      <w:r>
        <w:rPr>
          <w:sz w:val="36"/>
          <w:vertAlign w:val="subscript"/>
        </w:rPr>
        <w:t>0</w:t>
      </w:r>
      <w:r>
        <w:t xml:space="preserve">, </w:t>
      </w:r>
      <w:r>
        <w:rPr>
          <w:i/>
        </w:rPr>
        <w:t>U</w:t>
      </w:r>
      <w:r>
        <w:t xml:space="preserve"> и </w:t>
      </w:r>
      <w:r w:rsidR="00A02E38">
        <w:rPr>
          <w:noProof/>
          <w:position w:val="-6"/>
        </w:rPr>
        <w:object w:dxaOrig="260" w:dyaOrig="360" w14:anchorId="2EAC9ADA">
          <v:shape id="_x0000_i1239" type="#_x0000_t75" alt="" style="width:12.8pt;height:17.75pt;mso-width-percent:0;mso-height-percent:0;mso-width-percent:0;mso-height-percent:0" o:ole="" fillcolor="window">
            <v:imagedata r:id="rId27" o:title=""/>
          </v:shape>
          <o:OLEObject Type="Embed" ProgID="Equation.3" ShapeID="_x0000_i1239" DrawAspect="Content" ObjectID="_1727603888" r:id="rId35"/>
        </w:object>
      </w:r>
      <w:r>
        <w:t xml:space="preserve"> характеризуют степень загрузки СМО. Эти величины представляют интерес с точки зрения стороны, осуществляющей эксплуатацию СМО. Например, если в качестве СМО рассматривается предприятие, выполняющее некоторые заказы, то эти величины представляют интерес для владельцев предприятия. Обычно желательно, чтобы коэффициент загрузки СМО имел значение на уровне 0,75 – 0,85. Значения </w:t>
      </w:r>
      <w:r>
        <w:rPr>
          <w:i/>
        </w:rPr>
        <w:t>U</w:t>
      </w:r>
      <w:r>
        <w:t xml:space="preserve">&lt;0,75 указывают, что СМО простаивает значительную часть времени, т.е. используется нерационально. Значения </w:t>
      </w:r>
      <w:r>
        <w:rPr>
          <w:i/>
        </w:rPr>
        <w:t>U</w:t>
      </w:r>
      <w:r>
        <w:t>&gt;0,85 указывают на перегрузку СМО.</w:t>
      </w:r>
    </w:p>
    <w:p w14:paraId="2E5B527C" w14:textId="77777777" w:rsidR="00EE07CD" w:rsidRDefault="00EE07CD">
      <w:pPr>
        <w:pStyle w:val="a3"/>
        <w:spacing w:line="240" w:lineRule="auto"/>
      </w:pPr>
      <w:r>
        <w:lastRenderedPageBreak/>
        <w:t xml:space="preserve">Величины </w:t>
      </w:r>
      <w:r>
        <w:rPr>
          <w:i/>
        </w:rPr>
        <w:t>P</w:t>
      </w:r>
      <w:r w:rsidR="00093538" w:rsidRPr="00093538">
        <w:rPr>
          <w:sz w:val="36"/>
          <w:vertAlign w:val="subscript"/>
        </w:rPr>
        <w:t>отк</w:t>
      </w:r>
      <w:r>
        <w:t xml:space="preserve">, </w:t>
      </w:r>
      <w:r>
        <w:rPr>
          <w:i/>
        </w:rPr>
        <w:t>P</w:t>
      </w:r>
      <w:r w:rsidR="00093538" w:rsidRPr="00093538">
        <w:rPr>
          <w:sz w:val="36"/>
          <w:vertAlign w:val="subscript"/>
        </w:rPr>
        <w:t>обсл</w:t>
      </w:r>
      <w:r>
        <w:t xml:space="preserve">, </w:t>
      </w:r>
      <w:r w:rsidR="00A02E38">
        <w:rPr>
          <w:noProof/>
          <w:position w:val="-6"/>
        </w:rPr>
        <w:object w:dxaOrig="279" w:dyaOrig="279" w14:anchorId="3621DF38">
          <v:shape id="_x0000_i1238" type="#_x0000_t75" alt="" style="width:13.8pt;height:13.8pt;mso-width-percent:0;mso-height-percent:0;mso-width-percent:0;mso-height-percent:0" o:ole="" fillcolor="window">
            <v:imagedata r:id="rId31" o:title=""/>
          </v:shape>
          <o:OLEObject Type="Embed" ProgID="Equation.3" ShapeID="_x0000_i1238" DrawAspect="Content" ObjectID="_1727603889" r:id="rId36"/>
        </w:object>
      </w:r>
      <w:r>
        <w:t xml:space="preserve"> и </w:t>
      </w:r>
      <w:r w:rsidR="00A02E38">
        <w:rPr>
          <w:noProof/>
          <w:position w:val="-6"/>
        </w:rPr>
        <w:object w:dxaOrig="180" w:dyaOrig="320" w14:anchorId="78CAE151">
          <v:shape id="_x0000_i1237" type="#_x0000_t75" alt="" style="width:8.9pt;height:15.8pt;mso-width-percent:0;mso-height-percent:0;mso-width-percent:0;mso-height-percent:0" o:ole="" fillcolor="window">
            <v:imagedata r:id="rId33" o:title=""/>
          </v:shape>
          <o:OLEObject Type="Embed" ProgID="Equation.3" ShapeID="_x0000_i1237" DrawAspect="Content" ObjectID="_1727603890" r:id="rId37"/>
        </w:object>
      </w:r>
      <w:r>
        <w:t xml:space="preserve">характеризуют качество обслуживания заявок. Они представляют интерес с точки зрения пользователей СМО. Желательна минимизация значений </w:t>
      </w:r>
      <w:r>
        <w:rPr>
          <w:i/>
        </w:rPr>
        <w:t>P</w:t>
      </w:r>
      <w:r w:rsidR="00093538" w:rsidRPr="00093538">
        <w:rPr>
          <w:sz w:val="36"/>
          <w:vertAlign w:val="subscript"/>
        </w:rPr>
        <w:t>отк</w:t>
      </w:r>
      <w:r>
        <w:t xml:space="preserve">, </w:t>
      </w:r>
      <w:r w:rsidR="00A02E38">
        <w:rPr>
          <w:noProof/>
          <w:position w:val="-6"/>
        </w:rPr>
        <w:object w:dxaOrig="279" w:dyaOrig="279" w14:anchorId="2C115B8C">
          <v:shape id="_x0000_i1236" type="#_x0000_t75" alt="" style="width:13.8pt;height:13.8pt;mso-width-percent:0;mso-height-percent:0;mso-width-percent:0;mso-height-percent:0" o:ole="" fillcolor="window">
            <v:imagedata r:id="rId31" o:title=""/>
          </v:shape>
          <o:OLEObject Type="Embed" ProgID="Equation.3" ShapeID="_x0000_i1236" DrawAspect="Content" ObjectID="_1727603891" r:id="rId38"/>
        </w:object>
      </w:r>
      <w:r>
        <w:t xml:space="preserve">, </w:t>
      </w:r>
      <w:r w:rsidR="00A02E38">
        <w:rPr>
          <w:noProof/>
          <w:position w:val="-6"/>
        </w:rPr>
        <w:object w:dxaOrig="180" w:dyaOrig="320" w14:anchorId="4A2C4209">
          <v:shape id="_x0000_i1235" type="#_x0000_t75" alt="" style="width:8.9pt;height:15.8pt;mso-width-percent:0;mso-height-percent:0;mso-width-percent:0;mso-height-percent:0" o:ole="" fillcolor="window">
            <v:imagedata r:id="rId33" o:title=""/>
          </v:shape>
          <o:OLEObject Type="Embed" ProgID="Equation.3" ShapeID="_x0000_i1235" DrawAspect="Content" ObjectID="_1727603892" r:id="rId39"/>
        </w:object>
      </w:r>
      <w:r>
        <w:t xml:space="preserve"> и максимизация </w:t>
      </w:r>
      <w:r>
        <w:rPr>
          <w:i/>
        </w:rPr>
        <w:t>P</w:t>
      </w:r>
      <w:r w:rsidR="00093538" w:rsidRPr="00093538">
        <w:rPr>
          <w:sz w:val="36"/>
          <w:vertAlign w:val="subscript"/>
        </w:rPr>
        <w:t>обсл</w:t>
      </w:r>
      <w:r>
        <w:t>.</w:t>
      </w:r>
    </w:p>
    <w:p w14:paraId="007824CF" w14:textId="77777777" w:rsidR="00EE07CD" w:rsidRDefault="00EE07CD">
      <w:pPr>
        <w:pStyle w:val="a3"/>
        <w:spacing w:line="240" w:lineRule="auto"/>
      </w:pPr>
      <w:r>
        <w:t>Величина γ представляет собой среднее количество заявок, обслуживаемых СМО в единицу времени. Эта величина представляет интерес с точки зрения стороны, осуществляющей эксплуатацию СМО. Обычно желательна максимизация этой величины, особенно в случаях, когда обслуживание каждой заявки обеспечивает получение определенной прибыли.</w:t>
      </w:r>
    </w:p>
    <w:p w14:paraId="1C28D0CC" w14:textId="77777777" w:rsidR="00EE07CD" w:rsidRDefault="00EE07CD">
      <w:pPr>
        <w:pStyle w:val="a3"/>
        <w:spacing w:line="240" w:lineRule="auto"/>
      </w:pPr>
      <w:r>
        <w:t xml:space="preserve">Величины </w:t>
      </w:r>
      <w:r w:rsidR="00A02E38">
        <w:rPr>
          <w:noProof/>
          <w:position w:val="-12"/>
        </w:rPr>
        <w:object w:dxaOrig="240" w:dyaOrig="340" w14:anchorId="33B82C29">
          <v:shape id="_x0000_i1234" type="#_x0000_t75" alt="" style="width:11.85pt;height:16.75pt;mso-width-percent:0;mso-height-percent:0;mso-width-percent:0;mso-height-percent:0" o:ole="" fillcolor="window">
            <v:imagedata r:id="rId25" o:title=""/>
          </v:shape>
          <o:OLEObject Type="Embed" ProgID="Equation.3" ShapeID="_x0000_i1234" DrawAspect="Content" ObjectID="_1727603893" r:id="rId40"/>
        </w:object>
      </w:r>
      <w:r>
        <w:t xml:space="preserve"> и </w:t>
      </w:r>
      <w:r w:rsidR="00A02E38">
        <w:rPr>
          <w:noProof/>
          <w:position w:val="-6"/>
        </w:rPr>
        <w:object w:dxaOrig="240" w:dyaOrig="360" w14:anchorId="2B9A674E">
          <v:shape id="_x0000_i1233" type="#_x0000_t75" alt="" style="width:11.85pt;height:17.75pt;mso-width-percent:0;mso-height-percent:0;mso-width-percent:0;mso-height-percent:0" o:ole="" fillcolor="window">
            <v:imagedata r:id="rId41" o:title=""/>
          </v:shape>
          <o:OLEObject Type="Embed" ProgID="Equation.3" ShapeID="_x0000_i1233" DrawAspect="Content" ObjectID="_1727603894" r:id="rId42"/>
        </w:object>
      </w:r>
      <w:r>
        <w:t xml:space="preserve"> обычно используются в качестве вспомогательных для расчета других характеристик СМО.</w:t>
      </w:r>
    </w:p>
    <w:p w14:paraId="64DEF368" w14:textId="77777777" w:rsidR="00EE07CD" w:rsidRDefault="00EE07CD">
      <w:pPr>
        <w:pStyle w:val="a3"/>
        <w:spacing w:line="240" w:lineRule="auto"/>
      </w:pPr>
      <w:r>
        <w:t xml:space="preserve">При расчете характеристик СМО используется следующая величина, называемая </w:t>
      </w:r>
      <w:r>
        <w:rPr>
          <w:i/>
        </w:rPr>
        <w:t>нагрузкой на СМО</w:t>
      </w:r>
      <w:r>
        <w:t>:</w:t>
      </w:r>
    </w:p>
    <w:p w14:paraId="582CC531" w14:textId="77777777" w:rsidR="00EE07CD" w:rsidRDefault="00A02E38" w:rsidP="00B2785A">
      <w:pPr>
        <w:pStyle w:val="a3"/>
        <w:tabs>
          <w:tab w:val="right" w:pos="9526"/>
        </w:tabs>
        <w:spacing w:before="120" w:after="120" w:line="240" w:lineRule="auto"/>
      </w:pPr>
      <w:r>
        <w:rPr>
          <w:noProof/>
          <w:position w:val="-32"/>
        </w:rPr>
        <w:object w:dxaOrig="900" w:dyaOrig="760" w14:anchorId="298BFEDC">
          <v:shape id="_x0000_i1232" type="#_x0000_t75" alt="" style="width:45.35pt;height:38.45pt;mso-width-percent:0;mso-height-percent:0;mso-width-percent:0;mso-height-percent:0" o:ole="" fillcolor="window">
            <v:imagedata r:id="rId43" o:title=""/>
          </v:shape>
          <o:OLEObject Type="Embed" ProgID="Equation.3" ShapeID="_x0000_i1232" DrawAspect="Content" ObjectID="_1727603895" r:id="rId44"/>
        </w:object>
      </w:r>
      <w:r w:rsidR="00EE07CD">
        <w:t>.</w:t>
      </w:r>
      <w:r w:rsidR="00B2785A">
        <w:rPr>
          <w:lang w:val="en-US"/>
        </w:rPr>
        <w:tab/>
      </w:r>
      <w:r w:rsidR="00EE07CD">
        <w:t>(</w:t>
      </w:r>
      <w:r w:rsidR="00B2785A">
        <w:rPr>
          <w:lang w:val="en-US"/>
        </w:rPr>
        <w:t>10</w:t>
      </w:r>
      <w:r w:rsidR="000146A5">
        <w:t>.</w:t>
      </w:r>
      <w:r w:rsidR="00EE07CD">
        <w:t>3)</w:t>
      </w:r>
    </w:p>
    <w:p w14:paraId="4895DA3E" w14:textId="77777777" w:rsidR="00EE07CD" w:rsidRDefault="00EE07CD">
      <w:pPr>
        <w:pStyle w:val="a3"/>
        <w:spacing w:line="240" w:lineRule="auto"/>
      </w:pPr>
      <w:r>
        <w:t>Величина ρ представляет собой отношение интенсивности потока заявок к интенсивности, с которой СМО может их обслуживать. Любая СМО без ограничений на очередь может нормально работать (т.е. обслуживать все поступающие заявки) только при условии, что ρ&lt;1. Величина ρ&gt;1 означает, что количество заявок, поступающих в СМО в единицу времени (λ), превышает количество заявок, которые СМО может обслужить в единицу времени (</w:t>
      </w:r>
      <w:r>
        <w:rPr>
          <w:i/>
        </w:rPr>
        <w:t>m</w:t>
      </w:r>
      <w:r>
        <w:t>μ). В таких условиях в СМО без ограничений на очередь количество заявок, ожидающих обслуживания, будет постоянно возрастать, так как заявки будут поступать в СМО быстрее, чем она может их обслуживать. Для СМО с ограничениями на очередь и без очереди возможны любые значения ρ, так как в таких СМО часть заявок получает отказ, т.е. не допускается в СМО.</w:t>
      </w:r>
    </w:p>
    <w:p w14:paraId="37E25683" w14:textId="77777777" w:rsidR="00EE07CD" w:rsidRDefault="00EE07CD">
      <w:pPr>
        <w:pStyle w:val="a3"/>
        <w:spacing w:line="240" w:lineRule="auto"/>
      </w:pPr>
      <w:r>
        <w:t>Приведем некоторые соотношения, которые могут применяться для расчета характеристик любой разомкнутой СМО.</w:t>
      </w:r>
    </w:p>
    <w:p w14:paraId="011DBF34" w14:textId="77777777" w:rsidR="00EE07CD" w:rsidRDefault="00EE07CD">
      <w:pPr>
        <w:pStyle w:val="a3"/>
        <w:spacing w:line="240" w:lineRule="auto"/>
      </w:pPr>
      <w:r>
        <w:t>Коэффициент загрузки:</w:t>
      </w:r>
    </w:p>
    <w:p w14:paraId="6D3CD8AC" w14:textId="77777777" w:rsidR="00EE07CD" w:rsidRDefault="00EE07CD" w:rsidP="00B2785A">
      <w:pPr>
        <w:pStyle w:val="a3"/>
        <w:tabs>
          <w:tab w:val="right" w:pos="9526"/>
        </w:tabs>
        <w:spacing w:before="120" w:after="120" w:line="240" w:lineRule="auto"/>
      </w:pPr>
      <w:r>
        <w:rPr>
          <w:i/>
        </w:rPr>
        <w:t>U</w:t>
      </w:r>
      <w:r>
        <w:t>=ρ(1</w:t>
      </w:r>
      <w:r w:rsidR="00093538">
        <w:t>–</w:t>
      </w:r>
      <w:r>
        <w:rPr>
          <w:i/>
        </w:rPr>
        <w:t>P</w:t>
      </w:r>
      <w:r w:rsidR="00093538" w:rsidRPr="00093538">
        <w:rPr>
          <w:sz w:val="36"/>
          <w:vertAlign w:val="subscript"/>
        </w:rPr>
        <w:t>отк</w:t>
      </w:r>
      <w:r>
        <w:t>).</w:t>
      </w:r>
      <w:r w:rsidR="00B2785A">
        <w:rPr>
          <w:lang w:val="en-US"/>
        </w:rPr>
        <w:tab/>
      </w:r>
      <w:r>
        <w:t>(</w:t>
      </w:r>
      <w:r w:rsidR="00B2785A">
        <w:rPr>
          <w:lang w:val="en-US"/>
        </w:rPr>
        <w:t>10</w:t>
      </w:r>
      <w:r w:rsidR="000146A5">
        <w:t>.</w:t>
      </w:r>
      <w:r>
        <w:t>4)</w:t>
      </w:r>
    </w:p>
    <w:p w14:paraId="525133D3" w14:textId="77777777" w:rsidR="00EE07CD" w:rsidRDefault="00EE07CD">
      <w:pPr>
        <w:pStyle w:val="a3"/>
        <w:spacing w:line="240" w:lineRule="auto"/>
      </w:pPr>
      <w:r>
        <w:t>Среднее число заявок на обслуживании (среднее число занятых каналов):</w:t>
      </w:r>
    </w:p>
    <w:p w14:paraId="103DF5E7" w14:textId="77777777" w:rsidR="00EE07CD" w:rsidRDefault="00A02E38" w:rsidP="00B2785A">
      <w:pPr>
        <w:pStyle w:val="a3"/>
        <w:tabs>
          <w:tab w:val="right" w:pos="9524"/>
        </w:tabs>
        <w:spacing w:before="120" w:after="120" w:line="240" w:lineRule="auto"/>
      </w:pPr>
      <w:r>
        <w:rPr>
          <w:noProof/>
          <w:position w:val="-6"/>
        </w:rPr>
        <w:object w:dxaOrig="980" w:dyaOrig="360" w14:anchorId="404BA7C9">
          <v:shape id="_x0000_i1231" type="#_x0000_t75" alt="" style="width:49.3pt;height:17.75pt;mso-width-percent:0;mso-height-percent:0;mso-width-percent:0;mso-height-percent:0" o:ole="" fillcolor="window">
            <v:imagedata r:id="rId45" o:title=""/>
          </v:shape>
          <o:OLEObject Type="Embed" ProgID="Equation.3" ShapeID="_x0000_i1231" DrawAspect="Content" ObjectID="_1727603896" r:id="rId46"/>
        </w:object>
      </w:r>
      <w:r w:rsidR="00EE07CD">
        <w:t xml:space="preserve">. </w:t>
      </w:r>
      <w:r w:rsidR="00B2785A">
        <w:tab/>
      </w:r>
      <w:r w:rsidR="00EE07CD">
        <w:t>(</w:t>
      </w:r>
      <w:r w:rsidR="00B2785A">
        <w:rPr>
          <w:lang w:val="en-US"/>
        </w:rPr>
        <w:t>10</w:t>
      </w:r>
      <w:r w:rsidR="000146A5">
        <w:t>.</w:t>
      </w:r>
      <w:r w:rsidR="00EE07CD">
        <w:t>5)</w:t>
      </w:r>
    </w:p>
    <w:p w14:paraId="340F6700" w14:textId="77777777" w:rsidR="00EE07CD" w:rsidRDefault="00EE07CD">
      <w:pPr>
        <w:pStyle w:val="a3"/>
        <w:spacing w:line="240" w:lineRule="auto"/>
      </w:pPr>
      <w:r>
        <w:t>Среднее число заявок в СМО:</w:t>
      </w:r>
    </w:p>
    <w:p w14:paraId="4DEF3ACC" w14:textId="77777777" w:rsidR="00EE07CD" w:rsidRDefault="00A02E38" w:rsidP="00B2785A">
      <w:pPr>
        <w:pStyle w:val="a3"/>
        <w:tabs>
          <w:tab w:val="right" w:pos="9524"/>
        </w:tabs>
        <w:spacing w:before="120" w:after="120" w:line="240" w:lineRule="auto"/>
      </w:pPr>
      <w:r>
        <w:rPr>
          <w:noProof/>
          <w:position w:val="-12"/>
        </w:rPr>
        <w:object w:dxaOrig="1160" w:dyaOrig="420" w14:anchorId="462BE48C">
          <v:shape id="_x0000_i1230" type="#_x0000_t75" alt="" style="width:58.2pt;height:20.7pt;mso-width-percent:0;mso-height-percent:0;mso-width-percent:0;mso-height-percent:0" o:ole="" fillcolor="window">
            <v:imagedata r:id="rId47" o:title=""/>
          </v:shape>
          <o:OLEObject Type="Embed" ProgID="Equation.3" ShapeID="_x0000_i1230" DrawAspect="Content" ObjectID="_1727603897" r:id="rId48"/>
        </w:object>
      </w:r>
      <w:r w:rsidR="00EE07CD">
        <w:t>.</w:t>
      </w:r>
      <w:r w:rsidR="00B2785A">
        <w:tab/>
      </w:r>
      <w:r w:rsidR="00EE07CD">
        <w:t>(</w:t>
      </w:r>
      <w:r w:rsidR="00B2785A">
        <w:rPr>
          <w:lang w:val="en-US"/>
        </w:rPr>
        <w:t>10</w:t>
      </w:r>
      <w:r w:rsidR="000146A5">
        <w:t>.</w:t>
      </w:r>
      <w:r w:rsidR="00EE07CD">
        <w:t>6)</w:t>
      </w:r>
    </w:p>
    <w:p w14:paraId="6DAF8F1B" w14:textId="77777777" w:rsidR="00EE07CD" w:rsidRDefault="00EE07CD">
      <w:pPr>
        <w:pStyle w:val="a3"/>
        <w:spacing w:line="240" w:lineRule="auto"/>
      </w:pPr>
      <w:r>
        <w:t>Пропускная способность СМО:</w:t>
      </w:r>
    </w:p>
    <w:p w14:paraId="0311E756" w14:textId="77777777" w:rsidR="00EE07CD" w:rsidRDefault="00A02E38" w:rsidP="00B2785A">
      <w:pPr>
        <w:pStyle w:val="a3"/>
        <w:tabs>
          <w:tab w:val="right" w:pos="9524"/>
        </w:tabs>
        <w:spacing w:before="120" w:line="240" w:lineRule="auto"/>
      </w:pPr>
      <w:r>
        <w:rPr>
          <w:noProof/>
          <w:position w:val="-10"/>
        </w:rPr>
        <w:object w:dxaOrig="820" w:dyaOrig="400" w14:anchorId="16D93688">
          <v:shape id="_x0000_i1229" type="#_x0000_t75" alt="" style="width:41.4pt;height:19.75pt;mso-width-percent:0;mso-height-percent:0;mso-width-percent:0;mso-height-percent:0" o:ole="" fillcolor="window">
            <v:imagedata r:id="rId49" o:title=""/>
          </v:shape>
          <o:OLEObject Type="Embed" ProgID="Equation.3" ShapeID="_x0000_i1229" DrawAspect="Content" ObjectID="_1727603898" r:id="rId50"/>
        </w:object>
      </w:r>
      <w:r w:rsidR="00EE07CD">
        <w:t>,</w:t>
      </w:r>
      <w:r w:rsidR="00B2785A">
        <w:tab/>
      </w:r>
      <w:r w:rsidR="00EE07CD">
        <w:t>(</w:t>
      </w:r>
      <w:r w:rsidR="00B2785A">
        <w:rPr>
          <w:lang w:val="en-US"/>
        </w:rPr>
        <w:t>10</w:t>
      </w:r>
      <w:r w:rsidR="000146A5">
        <w:t>.</w:t>
      </w:r>
      <w:r w:rsidR="00EE07CD">
        <w:t>7)</w:t>
      </w:r>
    </w:p>
    <w:p w14:paraId="60E490B4" w14:textId="77777777" w:rsidR="00EE07CD" w:rsidRDefault="00EE07CD">
      <w:pPr>
        <w:pStyle w:val="a3"/>
        <w:spacing w:line="240" w:lineRule="auto"/>
        <w:ind w:firstLine="0"/>
      </w:pPr>
      <w:r>
        <w:t>или</w:t>
      </w:r>
    </w:p>
    <w:p w14:paraId="3B9027A7" w14:textId="77777777" w:rsidR="00EE07CD" w:rsidRDefault="00EE07CD" w:rsidP="00B2785A">
      <w:pPr>
        <w:pStyle w:val="a3"/>
        <w:tabs>
          <w:tab w:val="right" w:pos="9524"/>
        </w:tabs>
        <w:spacing w:after="120" w:line="240" w:lineRule="auto"/>
      </w:pPr>
      <w:r>
        <w:t>γ=λ(1</w:t>
      </w:r>
      <w:r w:rsidR="00093538">
        <w:t>–</w:t>
      </w:r>
      <w:r>
        <w:rPr>
          <w:i/>
        </w:rPr>
        <w:t>P</w:t>
      </w:r>
      <w:r w:rsidR="00093538" w:rsidRPr="00093538">
        <w:rPr>
          <w:sz w:val="36"/>
          <w:vertAlign w:val="subscript"/>
        </w:rPr>
        <w:t>отк</w:t>
      </w:r>
      <w:r>
        <w:t>).</w:t>
      </w:r>
      <w:r w:rsidR="00B2785A">
        <w:tab/>
      </w:r>
      <w:r>
        <w:t>(</w:t>
      </w:r>
      <w:r w:rsidR="00B2785A">
        <w:rPr>
          <w:lang w:val="en-US"/>
        </w:rPr>
        <w:t>10</w:t>
      </w:r>
      <w:r w:rsidR="000146A5">
        <w:t>.</w:t>
      </w:r>
      <w:r>
        <w:t>8)</w:t>
      </w:r>
    </w:p>
    <w:p w14:paraId="244E0F7B" w14:textId="77777777" w:rsidR="00EE07CD" w:rsidRDefault="00EE07CD">
      <w:pPr>
        <w:pStyle w:val="a3"/>
        <w:keepNext/>
        <w:spacing w:line="240" w:lineRule="auto"/>
      </w:pPr>
      <w:r>
        <w:lastRenderedPageBreak/>
        <w:t>Среднее время пребывания заявки в очереди (формула Литтла):</w:t>
      </w:r>
    </w:p>
    <w:p w14:paraId="61B4A50B" w14:textId="77777777" w:rsidR="00EE07CD" w:rsidRDefault="00A02E38" w:rsidP="00B2785A">
      <w:pPr>
        <w:pStyle w:val="a3"/>
        <w:tabs>
          <w:tab w:val="right" w:pos="9524"/>
        </w:tabs>
        <w:spacing w:before="120" w:after="120" w:line="240" w:lineRule="auto"/>
      </w:pPr>
      <w:r>
        <w:rPr>
          <w:noProof/>
          <w:position w:val="-32"/>
        </w:rPr>
        <w:object w:dxaOrig="780" w:dyaOrig="760" w14:anchorId="77748FAF">
          <v:shape id="_x0000_i1228" type="#_x0000_t75" alt="" style="width:39.45pt;height:38.45pt;mso-width-percent:0;mso-height-percent:0;mso-width-percent:0;mso-height-percent:0" o:ole="" fillcolor="window">
            <v:imagedata r:id="rId51" o:title=""/>
          </v:shape>
          <o:OLEObject Type="Embed" ProgID="Equation.3" ShapeID="_x0000_i1228" DrawAspect="Content" ObjectID="_1727603899" r:id="rId52"/>
        </w:object>
      </w:r>
      <w:r w:rsidR="00EE07CD">
        <w:t>.</w:t>
      </w:r>
      <w:r w:rsidR="00B2785A">
        <w:tab/>
      </w:r>
      <w:r w:rsidR="00EE07CD">
        <w:t>(</w:t>
      </w:r>
      <w:r w:rsidR="00B2785A">
        <w:rPr>
          <w:lang w:val="en-US"/>
        </w:rPr>
        <w:t>10</w:t>
      </w:r>
      <w:r w:rsidR="000146A5">
        <w:t>.</w:t>
      </w:r>
      <w:r w:rsidR="00EE07CD">
        <w:t>9)</w:t>
      </w:r>
    </w:p>
    <w:p w14:paraId="6A2C7C26" w14:textId="77777777" w:rsidR="00EE07CD" w:rsidRDefault="00EE07CD">
      <w:pPr>
        <w:pStyle w:val="a3"/>
        <w:spacing w:line="240" w:lineRule="auto"/>
      </w:pPr>
      <w:r>
        <w:t>Среднее время пребывания заявки в СМО:</w:t>
      </w:r>
    </w:p>
    <w:p w14:paraId="47A39FE3" w14:textId="77777777" w:rsidR="00EE07CD" w:rsidRDefault="00A02E38" w:rsidP="00B2785A">
      <w:pPr>
        <w:pStyle w:val="a3"/>
        <w:tabs>
          <w:tab w:val="right" w:pos="9524"/>
        </w:tabs>
        <w:spacing w:before="120" w:line="240" w:lineRule="auto"/>
      </w:pPr>
      <w:r>
        <w:rPr>
          <w:noProof/>
          <w:position w:val="-6"/>
        </w:rPr>
        <w:object w:dxaOrig="1120" w:dyaOrig="320" w14:anchorId="51B8B9E7">
          <v:shape id="_x0000_i1227" type="#_x0000_t75" alt="" style="width:56.2pt;height:15.8pt;mso-width-percent:0;mso-height-percent:0;mso-width-percent:0;mso-height-percent:0" o:ole="" fillcolor="window">
            <v:imagedata r:id="rId53" o:title=""/>
          </v:shape>
          <o:OLEObject Type="Embed" ProgID="Equation.3" ShapeID="_x0000_i1227" DrawAspect="Content" ObjectID="_1727603900" r:id="rId54"/>
        </w:object>
      </w:r>
      <w:r w:rsidR="00EE07CD">
        <w:t>,</w:t>
      </w:r>
      <w:r w:rsidR="00B2785A">
        <w:tab/>
      </w:r>
      <w:r w:rsidR="00EE07CD">
        <w:t>(</w:t>
      </w:r>
      <w:r w:rsidR="00B2785A">
        <w:rPr>
          <w:lang w:val="en-US"/>
        </w:rPr>
        <w:t>10</w:t>
      </w:r>
      <w:r w:rsidR="000146A5">
        <w:t>.</w:t>
      </w:r>
      <w:r w:rsidR="00EE07CD">
        <w:t>10)</w:t>
      </w:r>
    </w:p>
    <w:p w14:paraId="6B399863" w14:textId="77777777" w:rsidR="00EE07CD" w:rsidRDefault="00EE07CD">
      <w:pPr>
        <w:pStyle w:val="a3"/>
        <w:spacing w:line="240" w:lineRule="auto"/>
        <w:ind w:firstLine="0"/>
      </w:pPr>
      <w:r>
        <w:t>или</w:t>
      </w:r>
    </w:p>
    <w:p w14:paraId="1B97EE66" w14:textId="77777777" w:rsidR="00EE07CD" w:rsidRDefault="00A02E38" w:rsidP="00B2785A">
      <w:pPr>
        <w:pStyle w:val="a3"/>
        <w:tabs>
          <w:tab w:val="right" w:pos="9524"/>
        </w:tabs>
        <w:spacing w:after="120" w:line="240" w:lineRule="auto"/>
      </w:pPr>
      <w:r>
        <w:rPr>
          <w:noProof/>
          <w:position w:val="-32"/>
        </w:rPr>
        <w:object w:dxaOrig="680" w:dyaOrig="800" w14:anchorId="1C7354D4">
          <v:shape id="_x0000_i1226" type="#_x0000_t75" alt="" style="width:33.55pt;height:40.45pt;mso-width-percent:0;mso-height-percent:0;mso-width-percent:0;mso-height-percent:0" o:ole="" fillcolor="window">
            <v:imagedata r:id="rId55" o:title=""/>
          </v:shape>
          <o:OLEObject Type="Embed" ProgID="Equation.3" ShapeID="_x0000_i1226" DrawAspect="Content" ObjectID="_1727603901" r:id="rId56"/>
        </w:object>
      </w:r>
      <w:r w:rsidR="00EE07CD">
        <w:t>.</w:t>
      </w:r>
      <w:r w:rsidR="00B2785A">
        <w:tab/>
      </w:r>
      <w:r w:rsidR="00EE07CD">
        <w:t>(</w:t>
      </w:r>
      <w:r w:rsidR="00B2785A" w:rsidRPr="00B2785A">
        <w:t>10</w:t>
      </w:r>
      <w:r w:rsidR="000146A5">
        <w:t>.</w:t>
      </w:r>
      <w:r w:rsidR="00EE07CD">
        <w:t>11)</w:t>
      </w:r>
    </w:p>
    <w:p w14:paraId="2EA19034" w14:textId="77777777" w:rsidR="00EE07CD" w:rsidRDefault="00EE07CD">
      <w:pPr>
        <w:pStyle w:val="a3"/>
        <w:spacing w:line="240" w:lineRule="auto"/>
      </w:pPr>
      <w:r>
        <w:t>Формулы (</w:t>
      </w:r>
      <w:r w:rsidR="00B2785A" w:rsidRPr="00B2785A">
        <w:t>10</w:t>
      </w:r>
      <w:r w:rsidR="000146A5">
        <w:t>.</w:t>
      </w:r>
      <w:r>
        <w:t>4)</w:t>
      </w:r>
      <w:r w:rsidR="00093538">
        <w:t xml:space="preserve"> – </w:t>
      </w:r>
      <w:r>
        <w:t>(</w:t>
      </w:r>
      <w:r w:rsidR="00B2785A" w:rsidRPr="00B2785A">
        <w:t>10</w:t>
      </w:r>
      <w:r w:rsidR="000146A5">
        <w:t>.</w:t>
      </w:r>
      <w:r>
        <w:t xml:space="preserve">11) могут применяться для расчета характеристик </w:t>
      </w:r>
      <w:r>
        <w:rPr>
          <w:i/>
        </w:rPr>
        <w:t>любых</w:t>
      </w:r>
      <w:r>
        <w:t xml:space="preserve"> разомкнутых СМО, независимо от количества каналов, потока заявок, закона распределения времени обслуживания и т.д.</w:t>
      </w:r>
    </w:p>
    <w:p w14:paraId="0725E9DE" w14:textId="77777777" w:rsidR="00EE07CD" w:rsidRDefault="00EE07CD" w:rsidP="00027144">
      <w:pPr>
        <w:pStyle w:val="a3"/>
        <w:spacing w:before="120" w:line="240" w:lineRule="auto"/>
      </w:pPr>
      <w:r>
        <w:t xml:space="preserve">Для разомкнутых СМО </w:t>
      </w:r>
      <w:r>
        <w:rPr>
          <w:i/>
        </w:rPr>
        <w:t>без ограничений на очередь</w:t>
      </w:r>
      <w:r>
        <w:t xml:space="preserve"> верны следующие формулы:</w:t>
      </w:r>
    </w:p>
    <w:p w14:paraId="5489AE5B" w14:textId="77777777" w:rsidR="00EE07CD" w:rsidRDefault="00EE07CD" w:rsidP="003978F5">
      <w:pPr>
        <w:pStyle w:val="a3"/>
        <w:numPr>
          <w:ilvl w:val="0"/>
          <w:numId w:val="5"/>
        </w:numPr>
        <w:tabs>
          <w:tab w:val="clear" w:pos="360"/>
          <w:tab w:val="num" w:pos="993"/>
        </w:tabs>
        <w:spacing w:line="240" w:lineRule="auto"/>
        <w:ind w:left="993" w:hanging="284"/>
      </w:pPr>
      <w:r>
        <w:t xml:space="preserve">коэффициент загрузки: </w:t>
      </w:r>
      <w:r>
        <w:rPr>
          <w:i/>
        </w:rPr>
        <w:t>U</w:t>
      </w:r>
      <w:r w:rsidR="00093538">
        <w:t xml:space="preserve"> </w:t>
      </w:r>
      <w:r>
        <w:t>=</w:t>
      </w:r>
      <w:r w:rsidR="00093538">
        <w:t xml:space="preserve"> </w:t>
      </w:r>
      <w:r>
        <w:t>ρ;</w:t>
      </w:r>
    </w:p>
    <w:p w14:paraId="40F2C88D" w14:textId="77777777" w:rsidR="00EE07CD" w:rsidRDefault="00EE07CD" w:rsidP="003978F5">
      <w:pPr>
        <w:pStyle w:val="a3"/>
        <w:numPr>
          <w:ilvl w:val="0"/>
          <w:numId w:val="5"/>
        </w:numPr>
        <w:tabs>
          <w:tab w:val="clear" w:pos="360"/>
          <w:tab w:val="num" w:pos="993"/>
        </w:tabs>
        <w:spacing w:line="240" w:lineRule="auto"/>
        <w:ind w:left="993" w:hanging="284"/>
      </w:pPr>
      <w:r>
        <w:t>пропускная способность: γ</w:t>
      </w:r>
      <w:r w:rsidR="00093538">
        <w:t xml:space="preserve"> </w:t>
      </w:r>
      <w:r>
        <w:t>=</w:t>
      </w:r>
      <w:r w:rsidR="00093538">
        <w:t xml:space="preserve"> </w:t>
      </w:r>
      <w:r>
        <w:t>λ.</w:t>
      </w:r>
    </w:p>
    <w:p w14:paraId="3D04ADDA" w14:textId="77777777" w:rsidR="00EE07CD" w:rsidRDefault="00EE07CD">
      <w:pPr>
        <w:pStyle w:val="a3"/>
        <w:spacing w:line="240" w:lineRule="auto"/>
      </w:pPr>
      <w:r>
        <w:t>Эти формулы представляют собой частные случаи формул (</w:t>
      </w:r>
      <w:r w:rsidR="00B2785A" w:rsidRPr="00B2785A">
        <w:t>10</w:t>
      </w:r>
      <w:r w:rsidR="000146A5">
        <w:t>.</w:t>
      </w:r>
      <w:r>
        <w:t>4) и (</w:t>
      </w:r>
      <w:r w:rsidR="00B2785A" w:rsidRPr="00B2785A">
        <w:t>10</w:t>
      </w:r>
      <w:r w:rsidR="000146A5">
        <w:t>.</w:t>
      </w:r>
      <w:r>
        <w:t xml:space="preserve">8) для </w:t>
      </w:r>
      <w:r>
        <w:rPr>
          <w:i/>
        </w:rPr>
        <w:t>P</w:t>
      </w:r>
      <w:r w:rsidR="00093538" w:rsidRPr="00093538">
        <w:rPr>
          <w:sz w:val="36"/>
          <w:vertAlign w:val="subscript"/>
        </w:rPr>
        <w:t>отк</w:t>
      </w:r>
      <w:r>
        <w:t>=0.</w:t>
      </w:r>
    </w:p>
    <w:p w14:paraId="778E5BDC" w14:textId="77777777" w:rsidR="00EE07CD" w:rsidRDefault="00EE07CD">
      <w:pPr>
        <w:pStyle w:val="a3"/>
        <w:spacing w:line="240" w:lineRule="auto"/>
      </w:pPr>
      <w:r>
        <w:t>Вероятность простоя (</w:t>
      </w:r>
      <w:r>
        <w:rPr>
          <w:i/>
        </w:rPr>
        <w:t>P</w:t>
      </w:r>
      <w:r>
        <w:rPr>
          <w:sz w:val="36"/>
          <w:vertAlign w:val="subscript"/>
        </w:rPr>
        <w:t>0</w:t>
      </w:r>
      <w:r>
        <w:t>), вероятность отказа (</w:t>
      </w:r>
      <w:r>
        <w:rPr>
          <w:i/>
        </w:rPr>
        <w:t>P</w:t>
      </w:r>
      <w:r w:rsidR="00093538" w:rsidRPr="00093538">
        <w:rPr>
          <w:sz w:val="36"/>
          <w:vertAlign w:val="subscript"/>
        </w:rPr>
        <w:t>отк</w:t>
      </w:r>
      <w:r>
        <w:t>) и средняя длина очереди (</w:t>
      </w:r>
      <w:r w:rsidR="00A02E38">
        <w:rPr>
          <w:noProof/>
          <w:position w:val="-12"/>
        </w:rPr>
        <w:object w:dxaOrig="240" w:dyaOrig="340" w14:anchorId="3BAB1F51">
          <v:shape id="_x0000_i1225" type="#_x0000_t75" alt="" style="width:11.85pt;height:16.75pt;mso-width-percent:0;mso-height-percent:0;mso-width-percent:0;mso-height-percent:0" o:ole="" fillcolor="window">
            <v:imagedata r:id="rId25" o:title=""/>
          </v:shape>
          <o:OLEObject Type="Embed" ProgID="Equation.3" ShapeID="_x0000_i1225" DrawAspect="Content" ObjectID="_1727603902" r:id="rId57"/>
        </w:object>
      </w:r>
      <w:r>
        <w:t>) рассчитываются по</w:t>
      </w:r>
      <w:r w:rsidR="00093538">
        <w:t>–</w:t>
      </w:r>
      <w:r>
        <w:t>разному в зависимости от типа СМО.</w:t>
      </w:r>
    </w:p>
    <w:p w14:paraId="2B66F4B2" w14:textId="77777777" w:rsidR="00EE07CD" w:rsidRDefault="00EE07CD">
      <w:pPr>
        <w:pStyle w:val="a3"/>
        <w:spacing w:line="240" w:lineRule="auto"/>
      </w:pPr>
      <w:r>
        <w:rPr>
          <w:i/>
        </w:rPr>
        <w:t>Точный</w:t>
      </w:r>
      <w:r>
        <w:t xml:space="preserve"> расчет характеристик возможен только для марковских СМО. Для немарковских СМО без ограничений на очередь возможен </w:t>
      </w:r>
      <w:r>
        <w:rPr>
          <w:i/>
        </w:rPr>
        <w:t>приближенный</w:t>
      </w:r>
      <w:r>
        <w:t xml:space="preserve"> расчет характеристик. Для определения характеристик СМО других типов применяются специальные методы (например, методы имитационного моделирования), не рассматриваемые в данном пособии. </w:t>
      </w:r>
    </w:p>
    <w:p w14:paraId="27C60830" w14:textId="77777777" w:rsidR="00EE07CD" w:rsidRDefault="00EE07CD">
      <w:pPr>
        <w:pStyle w:val="a3"/>
        <w:spacing w:line="240" w:lineRule="auto"/>
      </w:pPr>
      <w:r>
        <w:t>На основе рассмотренных характеристик СМО могут рассчитываться другие показатели, характеризующие эффективность ее работы.</w:t>
      </w:r>
    </w:p>
    <w:p w14:paraId="7334E3C3" w14:textId="77777777" w:rsidR="00EE07CD" w:rsidRDefault="00EE07CD" w:rsidP="00102515">
      <w:pPr>
        <w:pStyle w:val="2"/>
        <w:tabs>
          <w:tab w:val="clear" w:pos="1080"/>
          <w:tab w:val="num" w:pos="1418"/>
        </w:tabs>
        <w:ind w:left="1418" w:hanging="709"/>
      </w:pPr>
      <w:r>
        <w:t>Вероятности состояний СМО</w:t>
      </w:r>
    </w:p>
    <w:p w14:paraId="4F12B73C" w14:textId="77777777" w:rsidR="00EE07CD" w:rsidRDefault="00EE07CD">
      <w:pPr>
        <w:pStyle w:val="a3"/>
        <w:spacing w:line="240" w:lineRule="auto"/>
      </w:pPr>
      <w:r>
        <w:t xml:space="preserve">Вероятности состояний СМО </w:t>
      </w:r>
      <w:r w:rsidR="00093538">
        <w:t>–</w:t>
      </w:r>
      <w:r>
        <w:t xml:space="preserve"> это вероятности пребывания в СМО определенного количества заявок. Обычно при вычислении вероятностей состояний требуется определять величины </w:t>
      </w:r>
      <w:r>
        <w:rPr>
          <w:i/>
        </w:rPr>
        <w:t>P</w:t>
      </w:r>
      <w:r>
        <w:rPr>
          <w:i/>
          <w:sz w:val="36"/>
          <w:vertAlign w:val="subscript"/>
        </w:rPr>
        <w:t>j</w:t>
      </w:r>
      <w:r>
        <w:t xml:space="preserve"> </w:t>
      </w:r>
      <w:r w:rsidR="00093538">
        <w:t>–</w:t>
      </w:r>
      <w:r>
        <w:t xml:space="preserve"> вероятности пребывания в СМО ровно </w:t>
      </w:r>
      <w:r>
        <w:rPr>
          <w:i/>
        </w:rPr>
        <w:t>j</w:t>
      </w:r>
      <w:r>
        <w:t xml:space="preserve"> заявок. Например, </w:t>
      </w:r>
      <w:r>
        <w:rPr>
          <w:i/>
        </w:rPr>
        <w:t>P</w:t>
      </w:r>
      <w:r>
        <w:rPr>
          <w:sz w:val="36"/>
          <w:vertAlign w:val="subscript"/>
        </w:rPr>
        <w:t>2</w:t>
      </w:r>
      <w:r>
        <w:t xml:space="preserve"> – вероятность того, что в СМО (т.е. на обслуживании и в очереди) находятся ровно две заявки. Если, например, </w:t>
      </w:r>
      <w:r>
        <w:rPr>
          <w:i/>
        </w:rPr>
        <w:t>P</w:t>
      </w:r>
      <w:r>
        <w:rPr>
          <w:sz w:val="36"/>
          <w:vertAlign w:val="subscript"/>
        </w:rPr>
        <w:t>2</w:t>
      </w:r>
      <w:r>
        <w:t xml:space="preserve">=0,15, это означает, что в течение 15% времени (от всего времени работы СМО) в </w:t>
      </w:r>
      <w:r w:rsidR="00AB4204">
        <w:t>системе</w:t>
      </w:r>
      <w:r>
        <w:t xml:space="preserve"> находятся ровно две заявки. В течение остального времени (85%) количество заявок в СМО составляет менее двух (одну или ни одной) или более двух (три или больше).</w:t>
      </w:r>
    </w:p>
    <w:p w14:paraId="1C0C5B55" w14:textId="77777777" w:rsidR="00EE07CD" w:rsidRDefault="00EE07CD">
      <w:pPr>
        <w:pStyle w:val="a3"/>
        <w:spacing w:line="240" w:lineRule="auto"/>
      </w:pPr>
      <w:r>
        <w:t xml:space="preserve">Величины </w:t>
      </w:r>
      <w:r>
        <w:rPr>
          <w:i/>
        </w:rPr>
        <w:t>P</w:t>
      </w:r>
      <w:r>
        <w:rPr>
          <w:i/>
          <w:sz w:val="36"/>
          <w:vertAlign w:val="subscript"/>
        </w:rPr>
        <w:t>j</w:t>
      </w:r>
      <w:r>
        <w:t xml:space="preserve"> вычисляются по</w:t>
      </w:r>
      <w:r w:rsidR="00093538">
        <w:t>–</w:t>
      </w:r>
      <w:r>
        <w:t xml:space="preserve">разному для разных типов СМО. Точный расчет </w:t>
      </w:r>
      <w:r>
        <w:rPr>
          <w:i/>
        </w:rPr>
        <w:t>P</w:t>
      </w:r>
      <w:r>
        <w:rPr>
          <w:i/>
          <w:sz w:val="36"/>
          <w:vertAlign w:val="subscript"/>
        </w:rPr>
        <w:t>j</w:t>
      </w:r>
      <w:r>
        <w:t xml:space="preserve"> возможен только для марковских СМО, т.е. СМО типа </w:t>
      </w:r>
      <w:r>
        <w:rPr>
          <w:i/>
        </w:rPr>
        <w:t>M</w:t>
      </w:r>
      <w:r>
        <w:t>/</w:t>
      </w:r>
      <w:r>
        <w:rPr>
          <w:i/>
        </w:rPr>
        <w:t>M</w:t>
      </w:r>
      <w:r>
        <w:t>/</w:t>
      </w:r>
      <w:r>
        <w:rPr>
          <w:i/>
        </w:rPr>
        <w:t>m</w:t>
      </w:r>
      <w:r>
        <w:t>.</w:t>
      </w:r>
    </w:p>
    <w:p w14:paraId="211879E3" w14:textId="77777777" w:rsidR="00EE07CD" w:rsidRDefault="00EE07CD">
      <w:pPr>
        <w:pStyle w:val="a3"/>
        <w:spacing w:line="240" w:lineRule="auto"/>
      </w:pPr>
      <w:r>
        <w:lastRenderedPageBreak/>
        <w:t xml:space="preserve">Определив вероятности </w:t>
      </w:r>
      <w:r>
        <w:rPr>
          <w:i/>
        </w:rPr>
        <w:t>P</w:t>
      </w:r>
      <w:r>
        <w:rPr>
          <w:i/>
          <w:sz w:val="36"/>
          <w:vertAlign w:val="subscript"/>
        </w:rPr>
        <w:t>j</w:t>
      </w:r>
      <w:r>
        <w:t>, можно, используя формулы теории вероятностей, найти вероятности других состояний СМО, например, следующие:</w:t>
      </w:r>
    </w:p>
    <w:p w14:paraId="4308C12C" w14:textId="77777777" w:rsidR="00EE07CD" w:rsidRDefault="00EE07CD" w:rsidP="003978F5">
      <w:pPr>
        <w:pStyle w:val="a3"/>
        <w:numPr>
          <w:ilvl w:val="0"/>
          <w:numId w:val="4"/>
        </w:numPr>
        <w:tabs>
          <w:tab w:val="clear" w:pos="360"/>
          <w:tab w:val="num" w:pos="993"/>
        </w:tabs>
        <w:spacing w:line="240" w:lineRule="auto"/>
        <w:ind w:left="993" w:hanging="284"/>
      </w:pPr>
      <w:r>
        <w:t xml:space="preserve">вероятность пребывания в СМО </w:t>
      </w:r>
      <w:r>
        <w:rPr>
          <w:i/>
        </w:rPr>
        <w:t>не более</w:t>
      </w:r>
      <w:r>
        <w:t xml:space="preserve"> </w:t>
      </w:r>
      <w:r>
        <w:rPr>
          <w:i/>
        </w:rPr>
        <w:t>R</w:t>
      </w:r>
      <w:r>
        <w:t xml:space="preserve"> заявок:</w:t>
      </w:r>
    </w:p>
    <w:p w14:paraId="41E7884E" w14:textId="77777777" w:rsidR="00EE07CD" w:rsidRDefault="00EE07CD" w:rsidP="00102515">
      <w:pPr>
        <w:pStyle w:val="a3"/>
        <w:tabs>
          <w:tab w:val="right" w:pos="9524"/>
        </w:tabs>
        <w:spacing w:before="120" w:after="120" w:line="240" w:lineRule="auto"/>
        <w:rPr>
          <w:lang w:val="en-US"/>
        </w:rPr>
      </w:pPr>
      <w:r>
        <w:rPr>
          <w:i/>
          <w:lang w:val="en-US"/>
        </w:rPr>
        <w:t>P</w:t>
      </w:r>
      <w:r>
        <w:rPr>
          <w:lang w:val="en-US"/>
        </w:rPr>
        <w:t>(</w:t>
      </w:r>
      <w:r>
        <w:rPr>
          <w:i/>
          <w:lang w:val="en-US"/>
        </w:rPr>
        <w:t>j </w:t>
      </w:r>
      <w:r>
        <w:rPr>
          <w:lang w:val="en-US"/>
        </w:rPr>
        <w:t>≤ </w:t>
      </w:r>
      <w:r>
        <w:rPr>
          <w:i/>
          <w:lang w:val="en-US"/>
        </w:rPr>
        <w:t>R</w:t>
      </w:r>
      <w:r>
        <w:rPr>
          <w:lang w:val="en-US"/>
        </w:rPr>
        <w:t xml:space="preserve">) = </w:t>
      </w:r>
      <w:r w:rsidR="00A02E38">
        <w:rPr>
          <w:noProof/>
          <w:position w:val="-40"/>
        </w:rPr>
        <w:object w:dxaOrig="820" w:dyaOrig="900" w14:anchorId="7847EA43">
          <v:shape id="_x0000_i1224" type="#_x0000_t75" alt="" style="width:41.4pt;height:45.35pt;mso-width-percent:0;mso-height-percent:0;mso-width-percent:0;mso-height-percent:0" o:ole="" fillcolor="window">
            <v:imagedata r:id="rId58" o:title=""/>
          </v:shape>
          <o:OLEObject Type="Embed" ProgID="Equation.3" ShapeID="_x0000_i1224" DrawAspect="Content" ObjectID="_1727603903" r:id="rId59"/>
        </w:object>
      </w:r>
      <w:r>
        <w:rPr>
          <w:lang w:val="en-US"/>
        </w:rPr>
        <w:t>;</w:t>
      </w:r>
      <w:r w:rsidR="00102515">
        <w:rPr>
          <w:lang w:val="en-US"/>
        </w:rPr>
        <w:tab/>
      </w:r>
      <w:r>
        <w:rPr>
          <w:lang w:val="en-US"/>
        </w:rPr>
        <w:t>(</w:t>
      </w:r>
      <w:r w:rsidR="00102515">
        <w:rPr>
          <w:lang w:val="en-US"/>
        </w:rPr>
        <w:t>10</w:t>
      </w:r>
      <w:r w:rsidR="000146A5">
        <w:rPr>
          <w:lang w:val="en-US"/>
        </w:rPr>
        <w:t>.</w:t>
      </w:r>
      <w:r>
        <w:rPr>
          <w:lang w:val="en-US"/>
        </w:rPr>
        <w:t>12)</w:t>
      </w:r>
    </w:p>
    <w:p w14:paraId="6A64F193" w14:textId="77777777" w:rsidR="00EE07CD" w:rsidRDefault="00EE07CD" w:rsidP="003978F5">
      <w:pPr>
        <w:pStyle w:val="a3"/>
        <w:numPr>
          <w:ilvl w:val="0"/>
          <w:numId w:val="4"/>
        </w:numPr>
        <w:tabs>
          <w:tab w:val="clear" w:pos="360"/>
          <w:tab w:val="num" w:pos="993"/>
        </w:tabs>
        <w:spacing w:line="240" w:lineRule="auto"/>
        <w:ind w:left="993" w:hanging="284"/>
      </w:pPr>
      <w:r>
        <w:t xml:space="preserve">вероятность пребывания в СМО </w:t>
      </w:r>
      <w:r w:rsidRPr="0096572A">
        <w:rPr>
          <w:i/>
        </w:rPr>
        <w:t>более R</w:t>
      </w:r>
      <w:r>
        <w:t xml:space="preserve"> заявок:</w:t>
      </w:r>
    </w:p>
    <w:p w14:paraId="3D947B0E" w14:textId="77777777" w:rsidR="00EE07CD" w:rsidRDefault="00EE07CD" w:rsidP="00102515">
      <w:pPr>
        <w:pStyle w:val="a3"/>
        <w:tabs>
          <w:tab w:val="right" w:pos="9524"/>
        </w:tabs>
        <w:spacing w:before="120" w:after="120" w:line="240" w:lineRule="auto"/>
      </w:pPr>
      <w:r>
        <w:rPr>
          <w:i/>
          <w:lang w:val="en-US"/>
        </w:rPr>
        <w:t>P</w:t>
      </w:r>
      <w:r>
        <w:rPr>
          <w:lang w:val="en-US"/>
        </w:rPr>
        <w:t>(</w:t>
      </w:r>
      <w:r>
        <w:rPr>
          <w:i/>
          <w:lang w:val="en-US"/>
        </w:rPr>
        <w:t>j </w:t>
      </w:r>
      <w:r>
        <w:rPr>
          <w:lang w:val="en-US"/>
        </w:rPr>
        <w:t>&gt; </w:t>
      </w:r>
      <w:r>
        <w:rPr>
          <w:i/>
          <w:lang w:val="en-US"/>
        </w:rPr>
        <w:t>R</w:t>
      </w:r>
      <w:r>
        <w:rPr>
          <w:lang w:val="en-US"/>
        </w:rPr>
        <w:t>) = 1–</w:t>
      </w:r>
      <w:r w:rsidR="00A02E38">
        <w:rPr>
          <w:noProof/>
          <w:position w:val="-40"/>
        </w:rPr>
        <w:object w:dxaOrig="820" w:dyaOrig="900" w14:anchorId="7991808E">
          <v:shape id="_x0000_i1223" type="#_x0000_t75" alt="" style="width:41.4pt;height:45.35pt;mso-width-percent:0;mso-height-percent:0;mso-width-percent:0;mso-height-percent:0" o:ole="" fillcolor="window">
            <v:imagedata r:id="rId58" o:title=""/>
          </v:shape>
          <o:OLEObject Type="Embed" ProgID="Equation.3" ShapeID="_x0000_i1223" DrawAspect="Content" ObjectID="_1727603904" r:id="rId60"/>
        </w:object>
      </w:r>
      <w:r>
        <w:rPr>
          <w:lang w:val="en-US"/>
        </w:rPr>
        <w:t>.</w:t>
      </w:r>
      <w:r w:rsidR="00102515">
        <w:rPr>
          <w:lang w:val="en-US"/>
        </w:rPr>
        <w:tab/>
      </w:r>
      <w:r>
        <w:t>(</w:t>
      </w:r>
      <w:r w:rsidR="00102515">
        <w:rPr>
          <w:lang w:val="en-US"/>
        </w:rPr>
        <w:t>10</w:t>
      </w:r>
      <w:r w:rsidR="000146A5">
        <w:t>.</w:t>
      </w:r>
      <w:r>
        <w:t>13)</w:t>
      </w:r>
    </w:p>
    <w:p w14:paraId="04419C16" w14:textId="77777777" w:rsidR="00EE07CD" w:rsidRDefault="00EE07CD">
      <w:pPr>
        <w:pStyle w:val="a3"/>
        <w:spacing w:line="240" w:lineRule="auto"/>
      </w:pPr>
      <w:r>
        <w:t>Вероятности состояний обычно требуются в качестве промежуточных величин для вычисления других характеристик СМО.</w:t>
      </w:r>
    </w:p>
    <w:p w14:paraId="640D9CDB" w14:textId="77777777" w:rsidR="00EE07CD" w:rsidRDefault="00EE07CD" w:rsidP="004D29B9">
      <w:pPr>
        <w:pStyle w:val="2"/>
        <w:tabs>
          <w:tab w:val="clear" w:pos="1080"/>
          <w:tab w:val="num" w:pos="1418"/>
        </w:tabs>
        <w:ind w:left="1418" w:hanging="709"/>
      </w:pPr>
      <w:r>
        <w:t>Экономические характеристики СМО</w:t>
      </w:r>
    </w:p>
    <w:p w14:paraId="7947657B" w14:textId="77777777" w:rsidR="00EE07CD" w:rsidRDefault="00EE07CD">
      <w:pPr>
        <w:pStyle w:val="a3"/>
        <w:spacing w:line="240" w:lineRule="auto"/>
      </w:pPr>
      <w:r>
        <w:t>Под экономическими характеристиками будем понимать величины, выражающие прибыль от работы СМО, затраты на обслуживание заявок и т.д. Расчет таких характеристик зависит от постановки задачи. Приведем несколько общих формул, применимых в большинстве задач.</w:t>
      </w:r>
    </w:p>
    <w:p w14:paraId="430D1D6A" w14:textId="77777777" w:rsidR="00EE07CD" w:rsidRDefault="00EE07CD">
      <w:pPr>
        <w:pStyle w:val="a3"/>
        <w:spacing w:line="240" w:lineRule="auto"/>
      </w:pPr>
      <w:r>
        <w:t xml:space="preserve">Выручка от обслуживания заявок в СМО в течение времени </w:t>
      </w:r>
      <w:r>
        <w:rPr>
          <w:i/>
        </w:rPr>
        <w:t>T</w:t>
      </w:r>
      <w:r>
        <w:t>:</w:t>
      </w:r>
    </w:p>
    <w:p w14:paraId="692E3D8D" w14:textId="77777777" w:rsidR="00EE07CD" w:rsidRDefault="00EE07CD" w:rsidP="00102515">
      <w:pPr>
        <w:pStyle w:val="a3"/>
        <w:tabs>
          <w:tab w:val="right" w:pos="9524"/>
        </w:tabs>
        <w:spacing w:before="120" w:after="120" w:line="240" w:lineRule="auto"/>
      </w:pPr>
      <w:r>
        <w:rPr>
          <w:i/>
          <w:lang w:val="en-US"/>
        </w:rPr>
        <w:t>V</w:t>
      </w:r>
      <w:r>
        <w:rPr>
          <w:lang w:val="en-US"/>
        </w:rPr>
        <w:t> </w:t>
      </w:r>
      <w:r>
        <w:t>=</w:t>
      </w:r>
      <w:r>
        <w:rPr>
          <w:lang w:val="en-US"/>
        </w:rPr>
        <w:t> </w:t>
      </w:r>
      <w:r>
        <w:t xml:space="preserve">γ </w:t>
      </w:r>
      <w:r>
        <w:rPr>
          <w:i/>
          <w:lang w:val="en-US"/>
        </w:rPr>
        <w:t>C</w:t>
      </w:r>
      <w:r>
        <w:t xml:space="preserve"> </w:t>
      </w:r>
      <w:r>
        <w:rPr>
          <w:i/>
          <w:lang w:val="en-US"/>
        </w:rPr>
        <w:t>T</w:t>
      </w:r>
      <w:r>
        <w:t>,</w:t>
      </w:r>
      <w:r w:rsidR="00102515">
        <w:tab/>
      </w:r>
      <w:r>
        <w:t>(</w:t>
      </w:r>
      <w:r w:rsidR="00102515">
        <w:rPr>
          <w:lang w:val="en-US"/>
        </w:rPr>
        <w:t>10</w:t>
      </w:r>
      <w:r w:rsidR="000146A5">
        <w:t>.</w:t>
      </w:r>
      <w:r>
        <w:t>14)</w:t>
      </w:r>
    </w:p>
    <w:p w14:paraId="2DFC4675" w14:textId="77777777" w:rsidR="00EE07CD" w:rsidRDefault="00EE07CD">
      <w:pPr>
        <w:pStyle w:val="a3"/>
        <w:spacing w:line="240" w:lineRule="auto"/>
        <w:ind w:firstLine="0"/>
      </w:pPr>
      <w:r>
        <w:t>где γ – пропускная способность СМО;</w:t>
      </w:r>
    </w:p>
    <w:p w14:paraId="4227B020" w14:textId="77777777" w:rsidR="00EE07CD" w:rsidRDefault="00EE07CD">
      <w:pPr>
        <w:pStyle w:val="a3"/>
        <w:spacing w:line="240" w:lineRule="auto"/>
        <w:ind w:firstLine="426"/>
      </w:pPr>
      <w:r>
        <w:rPr>
          <w:i/>
        </w:rPr>
        <w:t>C</w:t>
      </w:r>
      <w:r>
        <w:t xml:space="preserve"> – выручка от обслуживания одной заявки.</w:t>
      </w:r>
    </w:p>
    <w:p w14:paraId="079C8941" w14:textId="77777777" w:rsidR="00EE07CD" w:rsidRDefault="00EE07CD">
      <w:pPr>
        <w:pStyle w:val="a3"/>
        <w:spacing w:before="120" w:after="120" w:line="240" w:lineRule="auto"/>
      </w:pPr>
      <w:r>
        <w:t xml:space="preserve">Затраты, связанные с обслуживанием заявок в СМО в течение времени </w:t>
      </w:r>
      <w:r>
        <w:rPr>
          <w:i/>
        </w:rPr>
        <w:t>T</w:t>
      </w:r>
      <w:r>
        <w:t>:</w:t>
      </w:r>
    </w:p>
    <w:p w14:paraId="1B4A3CFC" w14:textId="77777777" w:rsidR="00EE07CD" w:rsidRDefault="00EE07CD" w:rsidP="00E154C8">
      <w:pPr>
        <w:pStyle w:val="a3"/>
        <w:tabs>
          <w:tab w:val="right" w:pos="9526"/>
        </w:tabs>
        <w:spacing w:after="120" w:line="240" w:lineRule="auto"/>
      </w:pPr>
      <w:r>
        <w:rPr>
          <w:i/>
        </w:rPr>
        <w:t>Z</w:t>
      </w:r>
      <w:r w:rsidR="00093538" w:rsidRPr="00093538">
        <w:rPr>
          <w:sz w:val="36"/>
          <w:vertAlign w:val="subscript"/>
        </w:rPr>
        <w:t>обсл</w:t>
      </w:r>
      <w:r>
        <w:t xml:space="preserve"> = γ </w:t>
      </w:r>
      <w:r>
        <w:rPr>
          <w:i/>
        </w:rPr>
        <w:t>C</w:t>
      </w:r>
      <w:r w:rsidR="00093538" w:rsidRPr="00093538">
        <w:rPr>
          <w:sz w:val="36"/>
          <w:vertAlign w:val="subscript"/>
        </w:rPr>
        <w:t>обсл</w:t>
      </w:r>
      <w:r>
        <w:t xml:space="preserve"> </w:t>
      </w:r>
      <w:r>
        <w:rPr>
          <w:i/>
        </w:rPr>
        <w:t>T</w:t>
      </w:r>
      <w:r>
        <w:t>,</w:t>
      </w:r>
      <w:r w:rsidR="00E154C8">
        <w:tab/>
      </w:r>
      <w:r>
        <w:t>(</w:t>
      </w:r>
      <w:r w:rsidR="004D29B9" w:rsidRPr="00093538">
        <w:t>10</w:t>
      </w:r>
      <w:r w:rsidR="000146A5">
        <w:t>.</w:t>
      </w:r>
      <w:r>
        <w:t>15)</w:t>
      </w:r>
    </w:p>
    <w:p w14:paraId="0A125622" w14:textId="77777777" w:rsidR="00EE07CD" w:rsidRDefault="00EE07CD">
      <w:pPr>
        <w:pStyle w:val="a3"/>
        <w:spacing w:line="240" w:lineRule="auto"/>
        <w:ind w:firstLine="0"/>
      </w:pPr>
      <w:r>
        <w:t xml:space="preserve">где </w:t>
      </w:r>
      <w:r>
        <w:rPr>
          <w:i/>
        </w:rPr>
        <w:t>C</w:t>
      </w:r>
      <w:r w:rsidR="00093538" w:rsidRPr="00093538">
        <w:rPr>
          <w:sz w:val="36"/>
          <w:vertAlign w:val="subscript"/>
        </w:rPr>
        <w:t>обсл</w:t>
      </w:r>
      <w:r>
        <w:t xml:space="preserve"> – затраты, связанные с обслуживанием одной заявки.</w:t>
      </w:r>
    </w:p>
    <w:p w14:paraId="7C7F0DDF" w14:textId="77777777" w:rsidR="00EE07CD" w:rsidRDefault="00EE07CD">
      <w:pPr>
        <w:pStyle w:val="a3"/>
        <w:spacing w:before="120" w:after="120" w:line="240" w:lineRule="auto"/>
      </w:pPr>
      <w:r>
        <w:t xml:space="preserve">Затраты, связанные с эксплуатацией СМО в течение времени </w:t>
      </w:r>
      <w:r>
        <w:rPr>
          <w:i/>
        </w:rPr>
        <w:t>T</w:t>
      </w:r>
      <w:r>
        <w:t>:</w:t>
      </w:r>
    </w:p>
    <w:p w14:paraId="314414B5" w14:textId="77777777" w:rsidR="00EE07CD" w:rsidRDefault="00EE07CD" w:rsidP="004D29B9">
      <w:pPr>
        <w:pStyle w:val="a3"/>
        <w:tabs>
          <w:tab w:val="right" w:pos="9524"/>
        </w:tabs>
        <w:spacing w:after="120" w:line="240" w:lineRule="auto"/>
      </w:pPr>
      <w:r>
        <w:rPr>
          <w:i/>
        </w:rPr>
        <w:t>Z</w:t>
      </w:r>
      <w:r w:rsidR="00543A2C" w:rsidRPr="00543A2C">
        <w:rPr>
          <w:sz w:val="36"/>
          <w:vertAlign w:val="subscript"/>
        </w:rPr>
        <w:t>эксп</w:t>
      </w:r>
      <w:r>
        <w:t xml:space="preserve"> = (</w:t>
      </w:r>
      <w:r w:rsidR="00A02E38">
        <w:rPr>
          <w:noProof/>
          <w:position w:val="-6"/>
        </w:rPr>
        <w:object w:dxaOrig="260" w:dyaOrig="360" w14:anchorId="6D3F529C">
          <v:shape id="_x0000_i1222" type="#_x0000_t75" alt="" style="width:12.8pt;height:17.75pt;mso-width-percent:0;mso-height-percent:0;mso-width-percent:0;mso-height-percent:0" o:ole="" fillcolor="window">
            <v:imagedata r:id="rId61" o:title=""/>
          </v:shape>
          <o:OLEObject Type="Embed" ProgID="Equation.3" ShapeID="_x0000_i1222" DrawAspect="Content" ObjectID="_1727603905" r:id="rId62"/>
        </w:object>
      </w:r>
      <w:r>
        <w:rPr>
          <w:i/>
        </w:rPr>
        <w:t>C</w:t>
      </w:r>
      <w:r w:rsidR="00AB4204" w:rsidRPr="00AB4204">
        <w:rPr>
          <w:sz w:val="36"/>
          <w:vertAlign w:val="subscript"/>
        </w:rPr>
        <w:t>раб</w:t>
      </w:r>
      <w:r>
        <w:t xml:space="preserve"> + (</w:t>
      </w:r>
      <w:r>
        <w:rPr>
          <w:i/>
        </w:rPr>
        <w:t>m</w:t>
      </w:r>
      <w:r w:rsidR="00093538">
        <w:t>–</w:t>
      </w:r>
      <w:r w:rsidR="00A02E38">
        <w:rPr>
          <w:noProof/>
          <w:position w:val="-6"/>
        </w:rPr>
        <w:object w:dxaOrig="260" w:dyaOrig="360" w14:anchorId="0DC1F4EC">
          <v:shape id="_x0000_i1221" type="#_x0000_t75" alt="" style="width:12.8pt;height:17.75pt;mso-width-percent:0;mso-height-percent:0;mso-width-percent:0;mso-height-percent:0" o:ole="" fillcolor="window">
            <v:imagedata r:id="rId61" o:title=""/>
          </v:shape>
          <o:OLEObject Type="Embed" ProgID="Equation.3" ShapeID="_x0000_i1221" DrawAspect="Content" ObjectID="_1727603906" r:id="rId63"/>
        </w:object>
      </w:r>
      <w:r>
        <w:t>)</w:t>
      </w:r>
      <w:r>
        <w:rPr>
          <w:i/>
        </w:rPr>
        <w:t xml:space="preserve"> C</w:t>
      </w:r>
      <w:r w:rsidR="00AB4204" w:rsidRPr="00AB4204">
        <w:rPr>
          <w:sz w:val="36"/>
          <w:vertAlign w:val="subscript"/>
        </w:rPr>
        <w:t>пр</w:t>
      </w:r>
      <w:r>
        <w:t xml:space="preserve"> )</w:t>
      </w:r>
      <w:r>
        <w:rPr>
          <w:i/>
        </w:rPr>
        <w:t>T</w:t>
      </w:r>
      <w:r>
        <w:t>,</w:t>
      </w:r>
      <w:r w:rsidR="004D29B9">
        <w:tab/>
      </w:r>
      <w:r>
        <w:t>(</w:t>
      </w:r>
      <w:r w:rsidR="004D29B9" w:rsidRPr="004D29B9">
        <w:t>10</w:t>
      </w:r>
      <w:r w:rsidR="000146A5">
        <w:t>.</w:t>
      </w:r>
      <w:r>
        <w:t>16)</w:t>
      </w:r>
    </w:p>
    <w:p w14:paraId="1BDB1E6D" w14:textId="77777777" w:rsidR="00EE07CD" w:rsidRDefault="00EE07CD">
      <w:pPr>
        <w:pStyle w:val="a3"/>
        <w:spacing w:line="240" w:lineRule="auto"/>
        <w:ind w:firstLine="0"/>
      </w:pPr>
      <w:r>
        <w:t xml:space="preserve">где </w:t>
      </w:r>
      <w:r>
        <w:rPr>
          <w:i/>
        </w:rPr>
        <w:t>m</w:t>
      </w:r>
      <w:r>
        <w:t xml:space="preserve"> – количество каналов в СМО;</w:t>
      </w:r>
    </w:p>
    <w:p w14:paraId="402AF7B1" w14:textId="77777777" w:rsidR="00EE07CD" w:rsidRDefault="00A02E38">
      <w:pPr>
        <w:pStyle w:val="a3"/>
        <w:spacing w:line="240" w:lineRule="auto"/>
        <w:ind w:left="851" w:hanging="425"/>
      </w:pPr>
      <w:r>
        <w:rPr>
          <w:noProof/>
          <w:position w:val="-6"/>
        </w:rPr>
        <w:object w:dxaOrig="260" w:dyaOrig="360" w14:anchorId="286F4AF0">
          <v:shape id="_x0000_i1220" type="#_x0000_t75" alt="" style="width:12.8pt;height:17.75pt;mso-width-percent:0;mso-height-percent:0;mso-width-percent:0;mso-height-percent:0" o:ole="" fillcolor="window">
            <v:imagedata r:id="rId27" o:title=""/>
          </v:shape>
          <o:OLEObject Type="Embed" ProgID="Equation.3" ShapeID="_x0000_i1220" DrawAspect="Content" ObjectID="_1727603907" r:id="rId64"/>
        </w:object>
      </w:r>
      <w:r w:rsidR="00093538">
        <w:t>–</w:t>
      </w:r>
      <w:r w:rsidR="00EE07CD">
        <w:t xml:space="preserve"> среднее число заявок на обслуживании (в каналах), или среднее число занятых каналов;</w:t>
      </w:r>
    </w:p>
    <w:p w14:paraId="4B6D0EB4" w14:textId="77777777" w:rsidR="00EE07CD" w:rsidRDefault="00EE07CD">
      <w:pPr>
        <w:pStyle w:val="a3"/>
        <w:spacing w:line="240" w:lineRule="auto"/>
        <w:ind w:left="1276" w:hanging="850"/>
      </w:pPr>
      <w:r>
        <w:rPr>
          <w:i/>
        </w:rPr>
        <w:t>C</w:t>
      </w:r>
      <w:r w:rsidR="00AB4204" w:rsidRPr="00AB4204">
        <w:rPr>
          <w:sz w:val="36"/>
          <w:vertAlign w:val="subscript"/>
        </w:rPr>
        <w:t>раб</w:t>
      </w:r>
      <w:r>
        <w:t xml:space="preserve"> – затраты, связанные с работой одного канала в течение единицы времени;</w:t>
      </w:r>
    </w:p>
    <w:p w14:paraId="31D9DB38" w14:textId="77777777" w:rsidR="00EE07CD" w:rsidRDefault="00EE07CD">
      <w:pPr>
        <w:pStyle w:val="a3"/>
        <w:spacing w:line="240" w:lineRule="auto"/>
        <w:ind w:left="1134" w:hanging="708"/>
      </w:pPr>
      <w:r>
        <w:rPr>
          <w:i/>
        </w:rPr>
        <w:t>C</w:t>
      </w:r>
      <w:r w:rsidR="00AB4204" w:rsidRPr="00AB4204">
        <w:rPr>
          <w:sz w:val="36"/>
          <w:vertAlign w:val="subscript"/>
        </w:rPr>
        <w:t>пр</w:t>
      </w:r>
      <w:r>
        <w:t xml:space="preserve"> – затраты, связанные с простоем одного канала в течение единицы времени.</w:t>
      </w:r>
    </w:p>
    <w:p w14:paraId="0DBBC64B" w14:textId="77777777" w:rsidR="00EE07CD" w:rsidRDefault="00EE07CD" w:rsidP="00A55237">
      <w:pPr>
        <w:pStyle w:val="a3"/>
        <w:keepNext/>
        <w:spacing w:before="120" w:line="240" w:lineRule="auto"/>
        <w:ind w:left="1134" w:hanging="709"/>
      </w:pPr>
      <w:r>
        <w:t xml:space="preserve">Убытки, связанные с отказами в обслуживании за время </w:t>
      </w:r>
      <w:r>
        <w:rPr>
          <w:i/>
        </w:rPr>
        <w:t>T</w:t>
      </w:r>
      <w:r>
        <w:t>:</w:t>
      </w:r>
    </w:p>
    <w:p w14:paraId="77B2E1A4" w14:textId="77777777" w:rsidR="00EE07CD" w:rsidRDefault="00EE07CD" w:rsidP="004D29B9">
      <w:pPr>
        <w:pStyle w:val="a3"/>
        <w:tabs>
          <w:tab w:val="right" w:pos="9524"/>
        </w:tabs>
        <w:spacing w:before="120" w:after="120" w:line="240" w:lineRule="auto"/>
      </w:pPr>
      <w:r>
        <w:rPr>
          <w:i/>
        </w:rPr>
        <w:t>Z</w:t>
      </w:r>
      <w:r w:rsidR="00093538" w:rsidRPr="00093538">
        <w:rPr>
          <w:sz w:val="36"/>
          <w:vertAlign w:val="subscript"/>
        </w:rPr>
        <w:t>отк</w:t>
      </w:r>
      <w:r>
        <w:t xml:space="preserve"> = λ </w:t>
      </w:r>
      <w:r>
        <w:rPr>
          <w:i/>
        </w:rPr>
        <w:t>C</w:t>
      </w:r>
      <w:r w:rsidR="00093538" w:rsidRPr="00093538">
        <w:rPr>
          <w:sz w:val="36"/>
          <w:vertAlign w:val="subscript"/>
        </w:rPr>
        <w:t>отк</w:t>
      </w:r>
      <w:r>
        <w:t xml:space="preserve"> </w:t>
      </w:r>
      <w:r>
        <w:rPr>
          <w:i/>
        </w:rPr>
        <w:t>P</w:t>
      </w:r>
      <w:r w:rsidR="00093538" w:rsidRPr="00093538">
        <w:rPr>
          <w:sz w:val="36"/>
          <w:vertAlign w:val="subscript"/>
        </w:rPr>
        <w:t>отк</w:t>
      </w:r>
      <w:r>
        <w:t xml:space="preserve"> </w:t>
      </w:r>
      <w:r>
        <w:rPr>
          <w:i/>
        </w:rPr>
        <w:t>T</w:t>
      </w:r>
      <w:r>
        <w:t>,</w:t>
      </w:r>
      <w:r w:rsidR="004D29B9">
        <w:tab/>
      </w:r>
      <w:r>
        <w:t>(</w:t>
      </w:r>
      <w:r w:rsidR="004D29B9" w:rsidRPr="004D29B9">
        <w:t>10</w:t>
      </w:r>
      <w:r w:rsidR="000146A5">
        <w:t>.</w:t>
      </w:r>
      <w:r>
        <w:t>17)</w:t>
      </w:r>
    </w:p>
    <w:p w14:paraId="24874BD6" w14:textId="77777777" w:rsidR="00EE07CD" w:rsidRDefault="00EE07CD">
      <w:pPr>
        <w:pStyle w:val="a3"/>
        <w:spacing w:line="240" w:lineRule="auto"/>
        <w:ind w:firstLine="0"/>
      </w:pPr>
      <w:r>
        <w:lastRenderedPageBreak/>
        <w:t>где λ</w:t>
      </w:r>
      <w:r>
        <w:rPr>
          <w:i/>
        </w:rPr>
        <w:t xml:space="preserve"> </w:t>
      </w:r>
      <w:r>
        <w:t xml:space="preserve"> – интенсивность потока заявок;</w:t>
      </w:r>
    </w:p>
    <w:p w14:paraId="757522F0" w14:textId="77777777" w:rsidR="00EE07CD" w:rsidRDefault="00EE07CD">
      <w:pPr>
        <w:pStyle w:val="a3"/>
        <w:spacing w:line="240" w:lineRule="auto"/>
        <w:ind w:left="1276" w:hanging="850"/>
      </w:pPr>
      <w:r>
        <w:rPr>
          <w:i/>
        </w:rPr>
        <w:t>C</w:t>
      </w:r>
      <w:r w:rsidR="00093538" w:rsidRPr="00093538">
        <w:rPr>
          <w:sz w:val="36"/>
          <w:vertAlign w:val="subscript"/>
        </w:rPr>
        <w:t>отк</w:t>
      </w:r>
      <w:r>
        <w:t xml:space="preserve"> – убытки, связанные с отказом в обслуживании одной заявки;</w:t>
      </w:r>
    </w:p>
    <w:p w14:paraId="29CA34FE" w14:textId="77777777" w:rsidR="00EE07CD" w:rsidRDefault="00EE07CD">
      <w:pPr>
        <w:pStyle w:val="a3"/>
        <w:spacing w:line="240" w:lineRule="auto"/>
        <w:ind w:left="1276" w:hanging="850"/>
      </w:pPr>
      <w:r>
        <w:rPr>
          <w:i/>
        </w:rPr>
        <w:t>P</w:t>
      </w:r>
      <w:r w:rsidR="00093538" w:rsidRPr="00093538">
        <w:rPr>
          <w:sz w:val="36"/>
          <w:vertAlign w:val="subscript"/>
        </w:rPr>
        <w:t>отк</w:t>
      </w:r>
      <w:r>
        <w:t xml:space="preserve"> – вероятность отказа.</w:t>
      </w:r>
    </w:p>
    <w:p w14:paraId="4D5FCC04" w14:textId="77777777" w:rsidR="00EE07CD" w:rsidRDefault="00EE07CD">
      <w:pPr>
        <w:pStyle w:val="a3"/>
        <w:spacing w:before="120" w:after="120" w:line="240" w:lineRule="auto"/>
      </w:pPr>
      <w:r>
        <w:t xml:space="preserve">Убытки за время </w:t>
      </w:r>
      <w:r>
        <w:rPr>
          <w:i/>
        </w:rPr>
        <w:t>T</w:t>
      </w:r>
      <w:r>
        <w:t>, связанные с пребыванием заявок в СМО (как в очереди, так и на обслуживании):</w:t>
      </w:r>
    </w:p>
    <w:p w14:paraId="6F2283D3" w14:textId="77777777" w:rsidR="00EE07CD" w:rsidRDefault="00EE07CD" w:rsidP="004D29B9">
      <w:pPr>
        <w:pStyle w:val="a3"/>
        <w:tabs>
          <w:tab w:val="right" w:pos="9524"/>
        </w:tabs>
        <w:spacing w:line="240" w:lineRule="auto"/>
      </w:pPr>
      <w:r>
        <w:rPr>
          <w:i/>
        </w:rPr>
        <w:t>Z</w:t>
      </w:r>
      <w:r w:rsidR="00AB4204" w:rsidRPr="00AB4204">
        <w:rPr>
          <w:sz w:val="36"/>
          <w:vertAlign w:val="subscript"/>
        </w:rPr>
        <w:t>пр</w:t>
      </w:r>
      <w:r>
        <w:t xml:space="preserve"> = </w:t>
      </w:r>
      <w:r w:rsidR="00A02E38">
        <w:rPr>
          <w:noProof/>
          <w:position w:val="-6"/>
        </w:rPr>
        <w:object w:dxaOrig="240" w:dyaOrig="360" w14:anchorId="571864A4">
          <v:shape id="_x0000_i1219" type="#_x0000_t75" alt="" style="width:11.85pt;height:17.75pt;mso-width-percent:0;mso-height-percent:0;mso-width-percent:0;mso-height-percent:0" o:ole="" fillcolor="window">
            <v:imagedata r:id="rId65" o:title=""/>
          </v:shape>
          <o:OLEObject Type="Embed" ProgID="Equation.3" ShapeID="_x0000_i1219" DrawAspect="Content" ObjectID="_1727603908" r:id="rId66"/>
        </w:object>
      </w:r>
      <w:r>
        <w:rPr>
          <w:i/>
        </w:rPr>
        <w:t>C</w:t>
      </w:r>
      <w:r w:rsidR="00AB4204" w:rsidRPr="00AB4204">
        <w:rPr>
          <w:sz w:val="36"/>
          <w:vertAlign w:val="subscript"/>
        </w:rPr>
        <w:t>пр</w:t>
      </w:r>
      <w:r>
        <w:t xml:space="preserve"> </w:t>
      </w:r>
      <w:r>
        <w:rPr>
          <w:i/>
        </w:rPr>
        <w:t>T</w:t>
      </w:r>
      <w:r>
        <w:t>,</w:t>
      </w:r>
      <w:r w:rsidR="004D29B9">
        <w:tab/>
      </w:r>
      <w:r>
        <w:t>(</w:t>
      </w:r>
      <w:r w:rsidR="004D29B9" w:rsidRPr="00315B35">
        <w:t>10</w:t>
      </w:r>
      <w:r w:rsidR="000146A5">
        <w:t>.</w:t>
      </w:r>
      <w:r>
        <w:t>18)</w:t>
      </w:r>
    </w:p>
    <w:p w14:paraId="1A2835B5" w14:textId="77777777" w:rsidR="00EE07CD" w:rsidRDefault="00EE07CD">
      <w:pPr>
        <w:pStyle w:val="a3"/>
        <w:spacing w:before="120" w:line="240" w:lineRule="auto"/>
        <w:ind w:firstLine="0"/>
      </w:pPr>
      <w:r>
        <w:t xml:space="preserve">где </w:t>
      </w:r>
      <w:r w:rsidR="00A02E38">
        <w:rPr>
          <w:noProof/>
          <w:position w:val="-6"/>
        </w:rPr>
        <w:object w:dxaOrig="240" w:dyaOrig="360" w14:anchorId="06651178">
          <v:shape id="_x0000_i1218" type="#_x0000_t75" alt="" style="width:11.85pt;height:17.75pt;mso-width-percent:0;mso-height-percent:0;mso-width-percent:0;mso-height-percent:0" o:ole="" fillcolor="window">
            <v:imagedata r:id="rId65" o:title=""/>
          </v:shape>
          <o:OLEObject Type="Embed" ProgID="Equation.3" ShapeID="_x0000_i1218" DrawAspect="Content" ObjectID="_1727603909" r:id="rId67"/>
        </w:object>
      </w:r>
      <w:r>
        <w:t xml:space="preserve"> – среднее число заявок в СМО;</w:t>
      </w:r>
    </w:p>
    <w:p w14:paraId="13A12491" w14:textId="77777777" w:rsidR="00EE07CD" w:rsidRDefault="00EE07CD">
      <w:pPr>
        <w:pStyle w:val="a3"/>
        <w:spacing w:line="240" w:lineRule="auto"/>
        <w:ind w:left="1276" w:hanging="850"/>
      </w:pPr>
      <w:r>
        <w:rPr>
          <w:i/>
        </w:rPr>
        <w:t>C</w:t>
      </w:r>
      <w:r w:rsidR="00AB4204" w:rsidRPr="00AB4204">
        <w:rPr>
          <w:sz w:val="36"/>
          <w:vertAlign w:val="subscript"/>
        </w:rPr>
        <w:t>пр</w:t>
      </w:r>
      <w:r>
        <w:t xml:space="preserve"> – убытки, связанные с пребыванием заявки в СМО в течение единицы времени.</w:t>
      </w:r>
    </w:p>
    <w:p w14:paraId="280490EA" w14:textId="77777777" w:rsidR="00EE07CD" w:rsidRDefault="00EE07CD" w:rsidP="004D29B9">
      <w:pPr>
        <w:pStyle w:val="2"/>
        <w:tabs>
          <w:tab w:val="clear" w:pos="1080"/>
          <w:tab w:val="num" w:pos="1418"/>
        </w:tabs>
        <w:ind w:left="1418" w:hanging="709"/>
      </w:pPr>
      <w:r>
        <w:t>Одноканальные СМО без ограничений на очередь</w:t>
      </w:r>
    </w:p>
    <w:p w14:paraId="52382A5D" w14:textId="77777777" w:rsidR="00EE07CD" w:rsidRDefault="00EE07CD">
      <w:pPr>
        <w:pStyle w:val="a3"/>
        <w:spacing w:after="120" w:line="240" w:lineRule="auto"/>
        <w:ind w:firstLine="567"/>
      </w:pPr>
      <w:r>
        <w:t>Для расчета характеристик таких СМО применяются следующие формулы.</w:t>
      </w:r>
    </w:p>
    <w:p w14:paraId="4FBE04F4" w14:textId="77777777" w:rsidR="00EE07CD" w:rsidRDefault="00EE07CD">
      <w:pPr>
        <w:pStyle w:val="a3"/>
        <w:spacing w:after="120" w:line="240" w:lineRule="auto"/>
      </w:pPr>
      <w:r>
        <w:t>Вероятность простоя:</w:t>
      </w:r>
    </w:p>
    <w:p w14:paraId="47D0F64F" w14:textId="77777777" w:rsidR="00EE07CD" w:rsidRDefault="00EE07CD" w:rsidP="004D29B9">
      <w:pPr>
        <w:pStyle w:val="a3"/>
        <w:tabs>
          <w:tab w:val="right" w:pos="9524"/>
        </w:tabs>
        <w:spacing w:after="120" w:line="240" w:lineRule="auto"/>
      </w:pPr>
      <w:r>
        <w:rPr>
          <w:i/>
        </w:rPr>
        <w:t>P</w:t>
      </w:r>
      <w:r>
        <w:rPr>
          <w:sz w:val="36"/>
          <w:vertAlign w:val="subscript"/>
        </w:rPr>
        <w:t>0</w:t>
      </w:r>
      <w:r>
        <w:t xml:space="preserve"> = 1</w:t>
      </w:r>
      <w:r w:rsidR="00093538">
        <w:t>–</w:t>
      </w:r>
      <w:r>
        <w:t>ρ.</w:t>
      </w:r>
      <w:r w:rsidR="004D29B9">
        <w:tab/>
      </w:r>
      <w:r>
        <w:t>(</w:t>
      </w:r>
      <w:r w:rsidR="004D29B9">
        <w:rPr>
          <w:lang w:val="en-US"/>
        </w:rPr>
        <w:t>10</w:t>
      </w:r>
      <w:r w:rsidR="000146A5">
        <w:t>.</w:t>
      </w:r>
      <w:r>
        <w:t>19)</w:t>
      </w:r>
    </w:p>
    <w:p w14:paraId="3685FD3B" w14:textId="77777777" w:rsidR="00EE07CD" w:rsidRDefault="00EE07CD">
      <w:pPr>
        <w:pStyle w:val="a3"/>
        <w:spacing w:after="120" w:line="240" w:lineRule="auto"/>
      </w:pPr>
      <w:r>
        <w:t>Средняя длина очереди:</w:t>
      </w:r>
    </w:p>
    <w:p w14:paraId="4D5093AE" w14:textId="77777777" w:rsidR="00EE07CD" w:rsidRDefault="00A02E38" w:rsidP="004D29B9">
      <w:pPr>
        <w:pStyle w:val="a3"/>
        <w:tabs>
          <w:tab w:val="right" w:pos="9524"/>
        </w:tabs>
        <w:spacing w:after="120" w:line="240" w:lineRule="auto"/>
      </w:pPr>
      <w:r w:rsidRPr="0005587F">
        <w:rPr>
          <w:noProof/>
          <w:position w:val="-32"/>
        </w:rPr>
        <w:object w:dxaOrig="2000" w:dyaOrig="859" w14:anchorId="54BD5438">
          <v:shape id="_x0000_i1217" type="#_x0000_t75" alt="" style="width:99.6pt;height:43.4pt;mso-width-percent:0;mso-height-percent:0;mso-width-percent:0;mso-height-percent:0" o:ole="" fillcolor="window">
            <v:imagedata r:id="rId68" o:title=""/>
          </v:shape>
          <o:OLEObject Type="Embed" ProgID="Equation.3" ShapeID="_x0000_i1217" DrawAspect="Content" ObjectID="_1727603910" r:id="rId69"/>
        </w:object>
      </w:r>
      <w:r w:rsidR="00EE07CD">
        <w:t>,</w:t>
      </w:r>
      <w:r w:rsidR="004D29B9">
        <w:tab/>
      </w:r>
      <w:r w:rsidR="00EE07CD">
        <w:t>(</w:t>
      </w:r>
      <w:r w:rsidR="004D29B9">
        <w:rPr>
          <w:lang w:val="en-US"/>
        </w:rPr>
        <w:t>10</w:t>
      </w:r>
      <w:r w:rsidR="000146A5">
        <w:t>.</w:t>
      </w:r>
      <w:r w:rsidR="00EE07CD">
        <w:t>20)</w:t>
      </w:r>
    </w:p>
    <w:p w14:paraId="273E4C7C" w14:textId="77777777" w:rsidR="00EE07CD" w:rsidRDefault="00EE07CD">
      <w:pPr>
        <w:pStyle w:val="a3"/>
        <w:spacing w:line="240" w:lineRule="auto"/>
        <w:ind w:firstLine="0"/>
      </w:pPr>
      <w:r>
        <w:t>где ν – коэффициент вариации интервалов времени между заявками;</w:t>
      </w:r>
    </w:p>
    <w:p w14:paraId="1C08F575" w14:textId="77777777" w:rsidR="00EE07CD" w:rsidRDefault="00EE07CD">
      <w:pPr>
        <w:pStyle w:val="a3"/>
        <w:spacing w:line="240" w:lineRule="auto"/>
        <w:ind w:firstLine="426"/>
      </w:pPr>
      <w:r>
        <w:t>ε – коэффициент вариации времени обслуживания.</w:t>
      </w:r>
    </w:p>
    <w:p w14:paraId="1EBD5D20" w14:textId="77777777" w:rsidR="00EE07CD" w:rsidRDefault="00EE07CD">
      <w:pPr>
        <w:pStyle w:val="a3"/>
        <w:spacing w:before="120" w:after="120" w:line="240" w:lineRule="auto"/>
      </w:pPr>
      <w:r>
        <w:t>Формула (</w:t>
      </w:r>
      <w:r w:rsidR="004D29B9" w:rsidRPr="004D29B9">
        <w:t>10</w:t>
      </w:r>
      <w:r w:rsidR="000146A5">
        <w:t>.</w:t>
      </w:r>
      <w:r>
        <w:t xml:space="preserve">20) позволяет точно рассчитать среднюю длину очереди только для СМО типа </w:t>
      </w:r>
      <w:r>
        <w:rPr>
          <w:i/>
        </w:rPr>
        <w:t>M</w:t>
      </w:r>
      <w:r>
        <w:t>/</w:t>
      </w:r>
      <w:r>
        <w:rPr>
          <w:i/>
        </w:rPr>
        <w:t>M</w:t>
      </w:r>
      <w:r>
        <w:t xml:space="preserve">/1, т.е. для марковских СМО. Для других СМО величина </w:t>
      </w:r>
      <w:r w:rsidR="00A02E38">
        <w:rPr>
          <w:noProof/>
          <w:position w:val="-12"/>
        </w:rPr>
        <w:object w:dxaOrig="240" w:dyaOrig="340" w14:anchorId="1681C18A">
          <v:shape id="_x0000_i1216" type="#_x0000_t75" alt="" style="width:11.85pt;height:16.75pt;mso-width-percent:0;mso-height-percent:0;mso-width-percent:0;mso-height-percent:0" o:ole="" fillcolor="window">
            <v:imagedata r:id="rId25" o:title=""/>
          </v:shape>
          <o:OLEObject Type="Embed" ProgID="Equation.3" ShapeID="_x0000_i1216" DrawAspect="Content" ObjectID="_1727603911" r:id="rId70"/>
        </w:object>
      </w:r>
      <w:r>
        <w:t>, найденная по формуле (</w:t>
      </w:r>
      <w:r w:rsidR="004D29B9">
        <w:rPr>
          <w:lang w:val="en-US"/>
        </w:rPr>
        <w:t>10</w:t>
      </w:r>
      <w:r w:rsidR="000146A5">
        <w:t>.</w:t>
      </w:r>
      <w:r>
        <w:t>20), является приближенной.</w:t>
      </w:r>
    </w:p>
    <w:p w14:paraId="61AA635F" w14:textId="77777777" w:rsidR="00EE07CD" w:rsidRDefault="00EE07CD">
      <w:pPr>
        <w:pStyle w:val="a3"/>
        <w:spacing w:after="120" w:line="240" w:lineRule="auto"/>
      </w:pPr>
      <w:r>
        <w:t xml:space="preserve">Для СМО типа </w:t>
      </w:r>
      <w:r>
        <w:rPr>
          <w:i/>
        </w:rPr>
        <w:t>M</w:t>
      </w:r>
      <w:r>
        <w:t>/</w:t>
      </w:r>
      <w:r>
        <w:rPr>
          <w:i/>
        </w:rPr>
        <w:t>M</w:t>
      </w:r>
      <w:r>
        <w:t>/1 можно также определить следующие величины.</w:t>
      </w:r>
    </w:p>
    <w:p w14:paraId="60B3300A" w14:textId="77777777" w:rsidR="00EE07CD" w:rsidRDefault="00EE07CD">
      <w:pPr>
        <w:pStyle w:val="a3"/>
        <w:spacing w:after="120" w:line="240" w:lineRule="auto"/>
      </w:pPr>
      <w:r>
        <w:t xml:space="preserve">Вероятности пребывания в СМО </w:t>
      </w:r>
      <w:r>
        <w:rPr>
          <w:i/>
        </w:rPr>
        <w:t>j</w:t>
      </w:r>
      <w:r>
        <w:t xml:space="preserve"> заявок:</w:t>
      </w:r>
    </w:p>
    <w:p w14:paraId="5546EB7D" w14:textId="77777777" w:rsidR="00EE07CD" w:rsidRDefault="00EE07CD" w:rsidP="004D29B9">
      <w:pPr>
        <w:pStyle w:val="a3"/>
        <w:tabs>
          <w:tab w:val="right" w:pos="9524"/>
        </w:tabs>
        <w:spacing w:after="120" w:line="240" w:lineRule="auto"/>
      </w:pPr>
      <w:r>
        <w:rPr>
          <w:i/>
        </w:rPr>
        <w:t>P</w:t>
      </w:r>
      <w:r>
        <w:rPr>
          <w:i/>
          <w:sz w:val="36"/>
          <w:vertAlign w:val="subscript"/>
        </w:rPr>
        <w:t>j</w:t>
      </w:r>
      <w:r>
        <w:t xml:space="preserve"> = ρ</w:t>
      </w:r>
      <w:r>
        <w:rPr>
          <w:i/>
          <w:sz w:val="36"/>
          <w:vertAlign w:val="superscript"/>
        </w:rPr>
        <w:t>j</w:t>
      </w:r>
      <w:r>
        <w:rPr>
          <w:sz w:val="36"/>
          <w:vertAlign w:val="superscript"/>
        </w:rPr>
        <w:t xml:space="preserve"> </w:t>
      </w:r>
      <w:r>
        <w:t>(1</w:t>
      </w:r>
      <w:r w:rsidR="00093538">
        <w:t>–</w:t>
      </w:r>
      <w:r>
        <w:t xml:space="preserve">ρ),   </w:t>
      </w:r>
      <w:r>
        <w:rPr>
          <w:i/>
        </w:rPr>
        <w:t>j</w:t>
      </w:r>
      <w:r>
        <w:t>=1,2,...</w:t>
      </w:r>
      <w:r w:rsidR="004D29B9">
        <w:tab/>
      </w:r>
      <w:r>
        <w:t>(</w:t>
      </w:r>
      <w:r w:rsidR="004D29B9">
        <w:rPr>
          <w:lang w:val="en-US"/>
        </w:rPr>
        <w:t>10</w:t>
      </w:r>
      <w:r w:rsidR="000146A5">
        <w:t>.</w:t>
      </w:r>
      <w:r>
        <w:t>21)</w:t>
      </w:r>
    </w:p>
    <w:p w14:paraId="1CC4FDEB" w14:textId="77777777" w:rsidR="00EE07CD" w:rsidRDefault="00EE07CD">
      <w:pPr>
        <w:pStyle w:val="a3"/>
        <w:spacing w:after="120" w:line="240" w:lineRule="auto"/>
      </w:pPr>
      <w:r>
        <w:t xml:space="preserve">Вероятность того, что время пребывания заявки в СМО превысит некоторую заданную величину </w:t>
      </w:r>
      <w:r>
        <w:rPr>
          <w:i/>
        </w:rPr>
        <w:t>T</w:t>
      </w:r>
      <w:r>
        <w:t>:</w:t>
      </w:r>
    </w:p>
    <w:p w14:paraId="4C4DDC3D" w14:textId="77777777" w:rsidR="00EE07CD" w:rsidRDefault="00A02E38" w:rsidP="004D29B9">
      <w:pPr>
        <w:pStyle w:val="a3"/>
        <w:tabs>
          <w:tab w:val="right" w:pos="9524"/>
        </w:tabs>
        <w:spacing w:after="120" w:line="240" w:lineRule="auto"/>
      </w:pPr>
      <w:r w:rsidRPr="0005587F">
        <w:rPr>
          <w:noProof/>
          <w:position w:val="-12"/>
        </w:rPr>
        <w:object w:dxaOrig="2439" w:dyaOrig="480" w14:anchorId="632FDF83">
          <v:shape id="_x0000_i1215" type="#_x0000_t75" alt="" style="width:122.3pt;height:23.65pt;mso-width-percent:0;mso-height-percent:0;mso-width-percent:0;mso-height-percent:0" o:ole="" fillcolor="window">
            <v:imagedata r:id="rId71" o:title=""/>
          </v:shape>
          <o:OLEObject Type="Embed" ProgID="Equation.3" ShapeID="_x0000_i1215" DrawAspect="Content" ObjectID="_1727603912" r:id="rId72"/>
        </w:object>
      </w:r>
      <w:r w:rsidR="00EE07CD">
        <w:t>.</w:t>
      </w:r>
      <w:r w:rsidR="004D29B9">
        <w:tab/>
      </w:r>
      <w:r w:rsidR="00EE07CD">
        <w:t>(</w:t>
      </w:r>
      <w:r w:rsidR="004D29B9" w:rsidRPr="004D29B9">
        <w:t>10</w:t>
      </w:r>
      <w:r w:rsidR="000146A5">
        <w:t>.</w:t>
      </w:r>
      <w:r w:rsidR="00EE07CD">
        <w:t>22)</w:t>
      </w:r>
    </w:p>
    <w:p w14:paraId="6206EF05" w14:textId="77777777" w:rsidR="00EE07CD" w:rsidRDefault="00EE07CD">
      <w:pPr>
        <w:pStyle w:val="a3"/>
        <w:spacing w:line="240" w:lineRule="auto"/>
      </w:pPr>
      <w:r>
        <w:rPr>
          <w:b/>
        </w:rPr>
        <w:t xml:space="preserve">Пример </w:t>
      </w:r>
      <w:r w:rsidR="004D29B9" w:rsidRPr="004D29B9">
        <w:rPr>
          <w:b/>
        </w:rPr>
        <w:t>10</w:t>
      </w:r>
      <w:r w:rsidR="000146A5">
        <w:rPr>
          <w:b/>
        </w:rPr>
        <w:t>.</w:t>
      </w:r>
      <w:r>
        <w:rPr>
          <w:b/>
        </w:rPr>
        <w:t>1</w:t>
      </w:r>
      <w:r w:rsidR="00B13FDC">
        <w:rPr>
          <w:b/>
        </w:rPr>
        <w:t xml:space="preserve"> </w:t>
      </w:r>
      <w:r w:rsidR="00093538">
        <w:rPr>
          <w:b/>
        </w:rPr>
        <w:t>–</w:t>
      </w:r>
      <w:r>
        <w:t xml:space="preserve"> В небольшой мастерской имеется один стенд для ремонта и наладки некоторых приборов. В течение рабочего дня в мастерскую в среднем поступает 10 заявок на ремонт приборов; поток заявок можно считать пуассоновским. За рабочий день на стенде можно отремонтировать 12 приборов. Время ремонта одного прибора – случайная величина, которую можно приближенно считать экспоненциальной. Приборы, ожидающие ремонта, размещаются на специальных стеллажах, составляемых из стандартных секций. Одна секция вмещает 6 приборов. Если на стеллажах нет места, то прибор приходится размещать на полу, что нежелательно.</w:t>
      </w:r>
    </w:p>
    <w:p w14:paraId="3F0C6B02" w14:textId="77777777" w:rsidR="00EE07CD" w:rsidRDefault="00EE07CD">
      <w:pPr>
        <w:pStyle w:val="a3"/>
        <w:spacing w:line="240" w:lineRule="auto"/>
      </w:pPr>
      <w:r>
        <w:t>За ремонт одного прибора мастерская берет плату в размере 40 ден.ед., если заказ на ремонт выполняется в течение одного дня, и 30 ден.ед. – если выполнение заказа занимает более одного дня. Затраты, связанные с ремонтом одного прибора, составляют 25 ден.ед.</w:t>
      </w:r>
    </w:p>
    <w:p w14:paraId="5A71FD8C" w14:textId="77777777" w:rsidR="00EE07CD" w:rsidRDefault="00EE07CD">
      <w:pPr>
        <w:pStyle w:val="a3"/>
        <w:spacing w:line="240" w:lineRule="auto"/>
      </w:pPr>
      <w:r>
        <w:t>Найти характеристики работы мастерской. Найти среднюю прибыль мастерской за один рабочий день. Определить необходимую емкость стеллажей для приборов, ожидающих ремонта, чтобы вероятность их переполнения не превышала 5%.</w:t>
      </w:r>
    </w:p>
    <w:p w14:paraId="6218CB2F" w14:textId="77777777" w:rsidR="00EE07CD" w:rsidRDefault="00EE07CD">
      <w:pPr>
        <w:pStyle w:val="a3"/>
        <w:spacing w:before="120" w:line="240" w:lineRule="auto"/>
      </w:pPr>
      <w:r>
        <w:t xml:space="preserve">Поток заявок (приборов) является пуассоновским, время обслуживания распределено по экспоненциальному закону, и имеется один канал обслуживания. Поэтому мастерскую можно представить как СМО типа </w:t>
      </w:r>
      <w:r>
        <w:rPr>
          <w:i/>
        </w:rPr>
        <w:t>M</w:t>
      </w:r>
      <w:r>
        <w:t>/</w:t>
      </w:r>
      <w:r>
        <w:rPr>
          <w:i/>
        </w:rPr>
        <w:t>M</w:t>
      </w:r>
      <w:r>
        <w:t xml:space="preserve">/1. В этой СМО λ=10 заявок/день, μ=12 заявок/день, </w:t>
      </w:r>
      <w:r w:rsidR="00A02E38">
        <w:rPr>
          <w:noProof/>
          <w:position w:val="-6"/>
        </w:rPr>
        <w:object w:dxaOrig="220" w:dyaOrig="279" w14:anchorId="637BBB94">
          <v:shape id="_x0000_i1214" type="#_x0000_t75" alt="" style="width:10.85pt;height:13.8pt;mso-width-percent:0;mso-height-percent:0;mso-width-percent:0;mso-height-percent:0" o:ole="" fillcolor="window">
            <v:imagedata r:id="rId73" o:title=""/>
          </v:shape>
          <o:OLEObject Type="Embed" ProgID="Equation.3" ShapeID="_x0000_i1214" DrawAspect="Content" ObjectID="_1727603913" r:id="rId74"/>
        </w:object>
      </w:r>
      <w:r>
        <w:t xml:space="preserve">=1/12 = 0,083 дня. Число каналов </w:t>
      </w:r>
      <w:r>
        <w:rPr>
          <w:i/>
        </w:rPr>
        <w:t>m</w:t>
      </w:r>
      <w:r>
        <w:t>=1.</w:t>
      </w:r>
    </w:p>
    <w:p w14:paraId="6C37B66B" w14:textId="77777777" w:rsidR="00EE07CD" w:rsidRDefault="00EE07CD">
      <w:pPr>
        <w:pStyle w:val="a3"/>
        <w:spacing w:line="240" w:lineRule="auto"/>
      </w:pPr>
      <w:r>
        <w:t>Найдем нагрузку на СМО: ρ=λ/(</w:t>
      </w:r>
      <w:r>
        <w:rPr>
          <w:i/>
        </w:rPr>
        <w:t>m</w:t>
      </w:r>
      <w:r>
        <w:t>μ) = 0,83.</w:t>
      </w:r>
    </w:p>
    <w:p w14:paraId="305E19BD" w14:textId="77777777" w:rsidR="00EE07CD" w:rsidRDefault="00EE07CD">
      <w:pPr>
        <w:pStyle w:val="a3"/>
        <w:spacing w:line="240" w:lineRule="auto"/>
      </w:pPr>
      <w:r>
        <w:t>Найдем вероятность простоя по формуле (</w:t>
      </w:r>
      <w:r w:rsidR="004D29B9" w:rsidRPr="004D29B9">
        <w:t>10</w:t>
      </w:r>
      <w:r w:rsidR="000146A5">
        <w:t>.</w:t>
      </w:r>
      <w:r>
        <w:t xml:space="preserve">19): </w:t>
      </w:r>
      <w:r>
        <w:rPr>
          <w:i/>
        </w:rPr>
        <w:t>P</w:t>
      </w:r>
      <w:r>
        <w:rPr>
          <w:sz w:val="36"/>
          <w:vertAlign w:val="subscript"/>
        </w:rPr>
        <w:t>0</w:t>
      </w:r>
      <w:r>
        <w:t>=0,17.</w:t>
      </w:r>
    </w:p>
    <w:p w14:paraId="250E2CAC" w14:textId="77777777" w:rsidR="00EE07CD" w:rsidRDefault="00EE07CD">
      <w:pPr>
        <w:pStyle w:val="a3"/>
        <w:spacing w:line="240" w:lineRule="auto"/>
      </w:pPr>
      <w:r>
        <w:t>Найдем среднюю длину очереди по формуле (</w:t>
      </w:r>
      <w:r w:rsidR="004D29B9" w:rsidRPr="004D29B9">
        <w:t>10</w:t>
      </w:r>
      <w:r w:rsidR="000146A5">
        <w:t>.</w:t>
      </w:r>
      <w:r w:rsidR="001F2871">
        <w:t xml:space="preserve">20). Из таблицы </w:t>
      </w:r>
      <w:r w:rsidR="004D29B9" w:rsidRPr="004D29B9">
        <w:t>10</w:t>
      </w:r>
      <w:r w:rsidR="000146A5">
        <w:t>.</w:t>
      </w:r>
      <w:r>
        <w:t>1 найдем коэффициенты вариации. Так как поток заявок пуассоновский, интервалы времени между заявками – экспоненциальные случайные величины. Поэтому ν=1. Время обслуживания заявок (т.е. ремонта приборов) – также экспоненциальная случайная величина, поэтому ε=1. По формуле (</w:t>
      </w:r>
      <w:r w:rsidR="004D29B9">
        <w:rPr>
          <w:lang w:val="en-US"/>
        </w:rPr>
        <w:t>10</w:t>
      </w:r>
      <w:r w:rsidR="000146A5">
        <w:t>.</w:t>
      </w:r>
      <w:r>
        <w:t xml:space="preserve">20) получим: </w:t>
      </w:r>
      <w:r w:rsidR="00A02E38">
        <w:rPr>
          <w:noProof/>
          <w:position w:val="-12"/>
        </w:rPr>
        <w:object w:dxaOrig="240" w:dyaOrig="340" w14:anchorId="2427E977">
          <v:shape id="_x0000_i1213" type="#_x0000_t75" alt="" style="width:11.85pt;height:16.75pt;mso-width-percent:0;mso-height-percent:0;mso-width-percent:0;mso-height-percent:0" o:ole="" fillcolor="window">
            <v:imagedata r:id="rId25" o:title=""/>
          </v:shape>
          <o:OLEObject Type="Embed" ProgID="Equation.3" ShapeID="_x0000_i1213" DrawAspect="Content" ObjectID="_1727603914" r:id="rId75"/>
        </w:object>
      </w:r>
      <w:r>
        <w:t>=4,17</w:t>
      </w:r>
      <w:r w:rsidR="00E154C8">
        <w:rPr>
          <w:lang w:val="en-US"/>
        </w:rPr>
        <w:t> </w:t>
      </w:r>
      <w:r>
        <w:t>приборов.</w:t>
      </w:r>
    </w:p>
    <w:p w14:paraId="2BD48120" w14:textId="77777777" w:rsidR="00EE07CD" w:rsidRDefault="00EE07CD">
      <w:pPr>
        <w:pStyle w:val="a3"/>
        <w:spacing w:line="240" w:lineRule="auto"/>
      </w:pPr>
      <w:r>
        <w:t xml:space="preserve">Мастерская принимает на обслуживание все поступающие приборы (отказов в обслуживании нет). Поэтому </w:t>
      </w:r>
      <w:r>
        <w:rPr>
          <w:i/>
        </w:rPr>
        <w:t>P</w:t>
      </w:r>
      <w:r w:rsidR="00093538" w:rsidRPr="00093538">
        <w:rPr>
          <w:sz w:val="36"/>
          <w:vertAlign w:val="subscript"/>
        </w:rPr>
        <w:t>отк</w:t>
      </w:r>
      <w:r>
        <w:t xml:space="preserve">=0, </w:t>
      </w:r>
      <w:r>
        <w:rPr>
          <w:i/>
        </w:rPr>
        <w:t>P</w:t>
      </w:r>
      <w:r w:rsidR="00093538" w:rsidRPr="00093538">
        <w:rPr>
          <w:sz w:val="36"/>
          <w:vertAlign w:val="subscript"/>
        </w:rPr>
        <w:t>обсл</w:t>
      </w:r>
      <w:r>
        <w:t>=1.</w:t>
      </w:r>
    </w:p>
    <w:p w14:paraId="126A7CC6" w14:textId="77777777" w:rsidR="00EE07CD" w:rsidRDefault="00EE07CD">
      <w:pPr>
        <w:pStyle w:val="a3"/>
        <w:spacing w:line="240" w:lineRule="auto"/>
      </w:pPr>
      <w:r>
        <w:t>Найдем остальные характеристики СМО по формулам (</w:t>
      </w:r>
      <w:r w:rsidR="004D29B9" w:rsidRPr="004D29B9">
        <w:t>10</w:t>
      </w:r>
      <w:r w:rsidR="000146A5">
        <w:t>.</w:t>
      </w:r>
      <w:r>
        <w:t>4)</w:t>
      </w:r>
      <w:r w:rsidR="00543A2C" w:rsidRPr="00543A2C">
        <w:t xml:space="preserve"> </w:t>
      </w:r>
      <w:r w:rsidR="00093538">
        <w:t>–</w:t>
      </w:r>
      <w:r w:rsidR="00543A2C" w:rsidRPr="00543A2C">
        <w:t xml:space="preserve"> </w:t>
      </w:r>
      <w:r>
        <w:t>(</w:t>
      </w:r>
      <w:r w:rsidR="004D29B9" w:rsidRPr="004D29B9">
        <w:t>10</w:t>
      </w:r>
      <w:r w:rsidR="000146A5">
        <w:t>.</w:t>
      </w:r>
      <w:r>
        <w:t xml:space="preserve">11): </w:t>
      </w:r>
      <w:r>
        <w:rPr>
          <w:i/>
        </w:rPr>
        <w:t>U</w:t>
      </w:r>
      <w:r>
        <w:t xml:space="preserve">=0,83; </w:t>
      </w:r>
      <w:r w:rsidR="00A02E38">
        <w:rPr>
          <w:noProof/>
          <w:position w:val="-6"/>
        </w:rPr>
        <w:object w:dxaOrig="260" w:dyaOrig="360" w14:anchorId="32006571">
          <v:shape id="_x0000_i1212" type="#_x0000_t75" alt="" style="width:12.8pt;height:17.75pt;mso-width-percent:0;mso-height-percent:0;mso-width-percent:0;mso-height-percent:0" o:ole="" fillcolor="window">
            <v:imagedata r:id="rId61" o:title=""/>
          </v:shape>
          <o:OLEObject Type="Embed" ProgID="Equation.3" ShapeID="_x0000_i1212" DrawAspect="Content" ObjectID="_1727603915" r:id="rId76"/>
        </w:object>
      </w:r>
      <w:r>
        <w:t xml:space="preserve">=0,83 прибора; </w:t>
      </w:r>
      <w:r w:rsidR="00A02E38">
        <w:rPr>
          <w:noProof/>
          <w:position w:val="-6"/>
        </w:rPr>
        <w:object w:dxaOrig="240" w:dyaOrig="360" w14:anchorId="44582220">
          <v:shape id="_x0000_i1211" type="#_x0000_t75" alt="" style="width:11.85pt;height:17.75pt;mso-width-percent:0;mso-height-percent:0;mso-width-percent:0;mso-height-percent:0" o:ole="" fillcolor="window">
            <v:imagedata r:id="rId41" o:title=""/>
          </v:shape>
          <o:OLEObject Type="Embed" ProgID="Equation.3" ShapeID="_x0000_i1211" DrawAspect="Content" ObjectID="_1727603916" r:id="rId77"/>
        </w:object>
      </w:r>
      <w:r>
        <w:t xml:space="preserve">=5 приборов; γ=10 приборов/день; </w:t>
      </w:r>
      <w:r w:rsidR="00A02E38">
        <w:rPr>
          <w:noProof/>
          <w:position w:val="-6"/>
        </w:rPr>
        <w:object w:dxaOrig="279" w:dyaOrig="279" w14:anchorId="297FF0D1">
          <v:shape id="_x0000_i1210" type="#_x0000_t75" alt="" style="width:13.8pt;height:13.8pt;mso-width-percent:0;mso-height-percent:0;mso-width-percent:0;mso-height-percent:0" o:ole="" fillcolor="window">
            <v:imagedata r:id="rId78" o:title=""/>
          </v:shape>
          <o:OLEObject Type="Embed" ProgID="Equation.3" ShapeID="_x0000_i1210" DrawAspect="Content" ObjectID="_1727603917" r:id="rId79"/>
        </w:object>
      </w:r>
      <w:r>
        <w:t xml:space="preserve">=0,417 дня; </w:t>
      </w:r>
      <w:r w:rsidR="00A02E38">
        <w:rPr>
          <w:noProof/>
          <w:position w:val="-6"/>
        </w:rPr>
        <w:object w:dxaOrig="180" w:dyaOrig="320" w14:anchorId="1D55F843">
          <v:shape id="_x0000_i1209" type="#_x0000_t75" alt="" style="width:8.9pt;height:15.8pt;mso-width-percent:0;mso-height-percent:0;mso-width-percent:0;mso-height-percent:0" o:ole="" fillcolor="window">
            <v:imagedata r:id="rId80" o:title=""/>
          </v:shape>
          <o:OLEObject Type="Embed" ProgID="Equation.3" ShapeID="_x0000_i1209" DrawAspect="Content" ObjectID="_1727603918" r:id="rId81"/>
        </w:object>
      </w:r>
      <w:r>
        <w:t>=0,5 дня.</w:t>
      </w:r>
    </w:p>
    <w:p w14:paraId="1A416ABC" w14:textId="77777777" w:rsidR="00EE07CD" w:rsidRDefault="00EE07CD">
      <w:pPr>
        <w:pStyle w:val="a3"/>
        <w:spacing w:line="240" w:lineRule="auto"/>
      </w:pPr>
      <w:r>
        <w:t>Проанализируем полученные характеристики СМО.</w:t>
      </w:r>
    </w:p>
    <w:p w14:paraId="5AA8679E" w14:textId="77777777" w:rsidR="00EE07CD" w:rsidRDefault="00EE07CD">
      <w:pPr>
        <w:pStyle w:val="a3"/>
        <w:spacing w:line="240" w:lineRule="auto"/>
      </w:pPr>
      <w:r>
        <w:t>Мастерская загружена на 83%, т.е. занята ремонтом приборов в течение 83% всего времени своей работы. В течение 17% времени мастерская простаивает из</w:t>
      </w:r>
      <w:r w:rsidR="00093538">
        <w:t>–</w:t>
      </w:r>
      <w:r>
        <w:t>за отсутствия заказов. Таким образом, загрузка мастерской достаточно высока. Такую загрузку можно считать нормальной. Однако дальнейшее увеличение загрузки нежелательно. Поэтому в случае увеличения потока приборов, поступающих на ремонт, потребуется оснащение мастерской дополнительными стендами.</w:t>
      </w:r>
    </w:p>
    <w:p w14:paraId="099BF085" w14:textId="77777777" w:rsidR="00EE07CD" w:rsidRDefault="00EE07CD">
      <w:pPr>
        <w:pStyle w:val="a3"/>
        <w:spacing w:line="240" w:lineRule="auto"/>
      </w:pPr>
      <w:r>
        <w:t>В среднем в очереди находится 4,17 прибора, а в мастерской (т.е. в очереди и на обслуживании) – 5 приборов. Мастерская обслуживает в среднем 10</w:t>
      </w:r>
      <w:r w:rsidR="00E154C8">
        <w:rPr>
          <w:lang w:val="en-US"/>
        </w:rPr>
        <w:t> </w:t>
      </w:r>
      <w:r>
        <w:t xml:space="preserve">приборов в день, т.е. все поступающие приборы. Время от поступления прибора в мастерскую до </w:t>
      </w:r>
      <w:r>
        <w:rPr>
          <w:i/>
        </w:rPr>
        <w:t>начала</w:t>
      </w:r>
      <w:r>
        <w:t xml:space="preserve"> его ремонта (т.е. время пребывания прибора в очереди) составляет в среднем 0,417 дня. Время от поступления прибора в мастерскую до </w:t>
      </w:r>
      <w:r>
        <w:rPr>
          <w:i/>
        </w:rPr>
        <w:t xml:space="preserve">окончания </w:t>
      </w:r>
      <w:r>
        <w:t>его ремонта (время пребывания прибора в мастерской) составляет в среднем 0,5 дня.</w:t>
      </w:r>
    </w:p>
    <w:p w14:paraId="3E66C2CF" w14:textId="77777777" w:rsidR="00EE07CD" w:rsidRDefault="00EE07CD">
      <w:pPr>
        <w:pStyle w:val="a3"/>
        <w:spacing w:line="240" w:lineRule="auto"/>
      </w:pPr>
      <w:r>
        <w:t xml:space="preserve">Найдем прибыль от работы мастерской за один рабочий день. При этом необходимо учесть, что выручка мастерской от ремонта одного прибора может быть разной. Она составляет 40 ден.ед., если заказ на ремонт выполняется в течение одного дня, и 30 ден.ед. – </w:t>
      </w:r>
      <w:r w:rsidR="00C112DF">
        <w:t>если дольше</w:t>
      </w:r>
      <w:r>
        <w:t>. По формуле (</w:t>
      </w:r>
      <w:r w:rsidR="004D29B9" w:rsidRPr="004D29B9">
        <w:t>10</w:t>
      </w:r>
      <w:r w:rsidR="000146A5">
        <w:t>.</w:t>
      </w:r>
      <w:r>
        <w:t xml:space="preserve">22) найдем долю заказов, время выполнения которых превышает один день: </w:t>
      </w:r>
      <w:r>
        <w:rPr>
          <w:i/>
        </w:rPr>
        <w:t>P</w:t>
      </w:r>
      <w:r>
        <w:t>(</w:t>
      </w:r>
      <w:r>
        <w:rPr>
          <w:i/>
        </w:rPr>
        <w:t>t</w:t>
      </w:r>
      <w:r>
        <w:t>&gt;</w:t>
      </w:r>
      <w:r>
        <w:rPr>
          <w:i/>
        </w:rPr>
        <w:t>T</w:t>
      </w:r>
      <w:r>
        <w:t xml:space="preserve">) = </w:t>
      </w:r>
      <w:r>
        <w:br/>
        <w:t xml:space="preserve">= </w:t>
      </w:r>
      <w:r>
        <w:rPr>
          <w:i/>
        </w:rPr>
        <w:t>e</w:t>
      </w:r>
      <w:r w:rsidR="00093538">
        <w:rPr>
          <w:sz w:val="36"/>
          <w:vertAlign w:val="superscript"/>
        </w:rPr>
        <w:t>–</w:t>
      </w:r>
      <w:r>
        <w:rPr>
          <w:sz w:val="36"/>
          <w:vertAlign w:val="superscript"/>
        </w:rPr>
        <w:t>12·(1</w:t>
      </w:r>
      <w:r w:rsidR="00093538">
        <w:rPr>
          <w:sz w:val="36"/>
          <w:vertAlign w:val="superscript"/>
        </w:rPr>
        <w:t>–</w:t>
      </w:r>
      <w:r>
        <w:rPr>
          <w:sz w:val="36"/>
          <w:vertAlign w:val="superscript"/>
        </w:rPr>
        <w:t>0,83)·1</w:t>
      </w:r>
      <w:r>
        <w:t xml:space="preserve">=0,13. Значит, в 13% случаев выручка от ремонта одного прибора составляет 30 ден.ед., в остальных случаях – 40 ден.ед. Можно считать, что средняя </w:t>
      </w:r>
      <w:r>
        <w:rPr>
          <w:i/>
        </w:rPr>
        <w:t>выручка</w:t>
      </w:r>
      <w:r>
        <w:t xml:space="preserve"> от ремонта одного прибора составляет 30·0,13+</w:t>
      </w:r>
      <w:r>
        <w:br/>
        <w:t xml:space="preserve">+40·0,87 = 38,7 ден.ед. Мастерская ремонтирует в среднем 10 приборов в день, затрачивая на ремонт каждого прибора 25 ден.ед. Таким образом, </w:t>
      </w:r>
      <w:r>
        <w:rPr>
          <w:i/>
        </w:rPr>
        <w:t>прибыль</w:t>
      </w:r>
      <w:r>
        <w:t xml:space="preserve"> мастерской за один день составит в среднем (38,7</w:t>
      </w:r>
      <w:r w:rsidR="00093538">
        <w:t>–</w:t>
      </w:r>
      <w:r>
        <w:t xml:space="preserve">25)·10 = 127 ден.ед. </w:t>
      </w:r>
    </w:p>
    <w:p w14:paraId="074C4449" w14:textId="77777777" w:rsidR="00EE07CD" w:rsidRDefault="00EE07CD">
      <w:pPr>
        <w:pStyle w:val="a3"/>
        <w:spacing w:line="240" w:lineRule="auto"/>
      </w:pPr>
      <w:r>
        <w:t xml:space="preserve">Найдем необходимую емкость стеллажей для приборов, ожидающих ремонта. Предположим, что стеллажи состоят из одной стандартной секции, т.е. вмещают 6 приборов. Найдем вероятность их переполнения. Стеллажи будут переполнены, если в мастерской будет находиться </w:t>
      </w:r>
      <w:r>
        <w:rPr>
          <w:i/>
        </w:rPr>
        <w:t>более</w:t>
      </w:r>
      <w:r>
        <w:t xml:space="preserve"> </w:t>
      </w:r>
      <w:r>
        <w:rPr>
          <w:i/>
        </w:rPr>
        <w:t>семи</w:t>
      </w:r>
      <w:r>
        <w:t xml:space="preserve"> приборов, так как в этом случае один прибор будет находиться на обслуживании (на стенде), шесть – на стеллажах, остальные – на полу. Таким образом, вероятность переполнения стеллажей, вмещающих шесть приборов, равна вероятности пребывания в мастерской восьми и более приборов. Эта вероятность определяется по формуле (</w:t>
      </w:r>
      <w:r w:rsidR="004D29B9" w:rsidRPr="004D29B9">
        <w:t>10</w:t>
      </w:r>
      <w:r w:rsidR="000146A5">
        <w:t>.</w:t>
      </w:r>
      <w:r>
        <w:t xml:space="preserve">13): </w:t>
      </w:r>
      <w:r>
        <w:rPr>
          <w:i/>
        </w:rPr>
        <w:t>P</w:t>
      </w:r>
      <w:r>
        <w:t>(</w:t>
      </w:r>
      <w:r>
        <w:rPr>
          <w:i/>
        </w:rPr>
        <w:t>j </w:t>
      </w:r>
      <w:r>
        <w:t>&gt; 7) = 1–</w:t>
      </w:r>
      <w:r>
        <w:rPr>
          <w:i/>
        </w:rPr>
        <w:t>P</w:t>
      </w:r>
      <w:r>
        <w:rPr>
          <w:sz w:val="36"/>
          <w:vertAlign w:val="subscript"/>
        </w:rPr>
        <w:t>0</w:t>
      </w:r>
      <w:r w:rsidR="00093538">
        <w:t>–</w:t>
      </w:r>
      <w:r>
        <w:rPr>
          <w:i/>
        </w:rPr>
        <w:t>P</w:t>
      </w:r>
      <w:r>
        <w:rPr>
          <w:sz w:val="36"/>
          <w:vertAlign w:val="subscript"/>
        </w:rPr>
        <w:t>1</w:t>
      </w:r>
      <w:r w:rsidR="00093538">
        <w:t>–</w:t>
      </w:r>
      <w:r>
        <w:rPr>
          <w:i/>
        </w:rPr>
        <w:t>P</w:t>
      </w:r>
      <w:r>
        <w:rPr>
          <w:sz w:val="36"/>
          <w:vertAlign w:val="subscript"/>
        </w:rPr>
        <w:t>2</w:t>
      </w:r>
      <w:r w:rsidR="00093538">
        <w:t>–</w:t>
      </w:r>
      <w:r>
        <w:rPr>
          <w:i/>
        </w:rPr>
        <w:t>P</w:t>
      </w:r>
      <w:r>
        <w:rPr>
          <w:sz w:val="36"/>
          <w:vertAlign w:val="subscript"/>
        </w:rPr>
        <w:t>3</w:t>
      </w:r>
      <w:r w:rsidR="00093538">
        <w:t>–</w:t>
      </w:r>
      <w:r>
        <w:rPr>
          <w:i/>
        </w:rPr>
        <w:t>P</w:t>
      </w:r>
      <w:r>
        <w:rPr>
          <w:sz w:val="36"/>
          <w:vertAlign w:val="subscript"/>
        </w:rPr>
        <w:t>4</w:t>
      </w:r>
      <w:r w:rsidR="00093538">
        <w:t>–</w:t>
      </w:r>
      <w:r>
        <w:rPr>
          <w:i/>
        </w:rPr>
        <w:t>P</w:t>
      </w:r>
      <w:r>
        <w:rPr>
          <w:sz w:val="36"/>
          <w:vertAlign w:val="subscript"/>
        </w:rPr>
        <w:t>5</w:t>
      </w:r>
      <w:r w:rsidR="00093538">
        <w:t>–</w:t>
      </w:r>
      <w:r>
        <w:rPr>
          <w:i/>
        </w:rPr>
        <w:t>P</w:t>
      </w:r>
      <w:r>
        <w:rPr>
          <w:sz w:val="36"/>
          <w:vertAlign w:val="subscript"/>
        </w:rPr>
        <w:t>6</w:t>
      </w:r>
      <w:r w:rsidR="00093538">
        <w:t>–</w:t>
      </w:r>
      <w:r>
        <w:rPr>
          <w:i/>
        </w:rPr>
        <w:t>P</w:t>
      </w:r>
      <w:r>
        <w:rPr>
          <w:sz w:val="36"/>
          <w:vertAlign w:val="subscript"/>
        </w:rPr>
        <w:t>7</w:t>
      </w:r>
      <w:r>
        <w:t xml:space="preserve">. Величина </w:t>
      </w:r>
      <w:r>
        <w:rPr>
          <w:i/>
        </w:rPr>
        <w:t>P</w:t>
      </w:r>
      <w:r>
        <w:rPr>
          <w:sz w:val="36"/>
          <w:vertAlign w:val="subscript"/>
        </w:rPr>
        <w:t>0</w:t>
      </w:r>
      <w:r>
        <w:t xml:space="preserve"> найдена выше: </w:t>
      </w:r>
      <w:r>
        <w:rPr>
          <w:i/>
        </w:rPr>
        <w:t>P</w:t>
      </w:r>
      <w:r>
        <w:rPr>
          <w:sz w:val="36"/>
          <w:vertAlign w:val="subscript"/>
        </w:rPr>
        <w:t>0</w:t>
      </w:r>
      <w:r>
        <w:t>=0,17. Остальные вероятности найдем по формуле (</w:t>
      </w:r>
      <w:r w:rsidR="004D29B9" w:rsidRPr="004D29B9">
        <w:t>10</w:t>
      </w:r>
      <w:r w:rsidR="000146A5">
        <w:t>.</w:t>
      </w:r>
      <w:r>
        <w:t xml:space="preserve">21): </w:t>
      </w:r>
      <w:r>
        <w:rPr>
          <w:i/>
        </w:rPr>
        <w:t>P</w:t>
      </w:r>
      <w:r>
        <w:rPr>
          <w:sz w:val="36"/>
          <w:vertAlign w:val="subscript"/>
        </w:rPr>
        <w:t>1</w:t>
      </w:r>
      <w:r>
        <w:t>=0,141</w:t>
      </w:r>
      <w:r w:rsidR="00C112DF">
        <w:t>;</w:t>
      </w:r>
      <w:r>
        <w:t xml:space="preserve"> </w:t>
      </w:r>
      <w:r>
        <w:rPr>
          <w:i/>
        </w:rPr>
        <w:t>P</w:t>
      </w:r>
      <w:r>
        <w:rPr>
          <w:sz w:val="36"/>
          <w:vertAlign w:val="subscript"/>
        </w:rPr>
        <w:t>2</w:t>
      </w:r>
      <w:r>
        <w:t>=0,117</w:t>
      </w:r>
      <w:r w:rsidR="00C112DF">
        <w:t>;</w:t>
      </w:r>
      <w:r>
        <w:t xml:space="preserve"> </w:t>
      </w:r>
      <w:r>
        <w:rPr>
          <w:i/>
        </w:rPr>
        <w:t>P</w:t>
      </w:r>
      <w:r>
        <w:rPr>
          <w:sz w:val="36"/>
          <w:vertAlign w:val="subscript"/>
        </w:rPr>
        <w:t>3</w:t>
      </w:r>
      <w:r>
        <w:t>=0,097</w:t>
      </w:r>
      <w:r w:rsidR="00C112DF">
        <w:t>;</w:t>
      </w:r>
      <w:r>
        <w:t xml:space="preserve"> </w:t>
      </w:r>
      <w:r>
        <w:rPr>
          <w:i/>
        </w:rPr>
        <w:t>P</w:t>
      </w:r>
      <w:r>
        <w:rPr>
          <w:sz w:val="36"/>
          <w:vertAlign w:val="subscript"/>
        </w:rPr>
        <w:t>4</w:t>
      </w:r>
      <w:r>
        <w:t>=0,081</w:t>
      </w:r>
      <w:r w:rsidR="00C112DF">
        <w:t>;</w:t>
      </w:r>
      <w:r>
        <w:t xml:space="preserve"> </w:t>
      </w:r>
      <w:r>
        <w:rPr>
          <w:i/>
        </w:rPr>
        <w:t>P</w:t>
      </w:r>
      <w:r>
        <w:rPr>
          <w:sz w:val="36"/>
          <w:vertAlign w:val="subscript"/>
        </w:rPr>
        <w:t>5</w:t>
      </w:r>
      <w:r>
        <w:t>=0,067</w:t>
      </w:r>
      <w:r w:rsidR="00C112DF">
        <w:t>;</w:t>
      </w:r>
      <w:r>
        <w:t xml:space="preserve"> </w:t>
      </w:r>
      <w:r>
        <w:rPr>
          <w:i/>
        </w:rPr>
        <w:t>P</w:t>
      </w:r>
      <w:r>
        <w:rPr>
          <w:sz w:val="36"/>
          <w:vertAlign w:val="subscript"/>
        </w:rPr>
        <w:t>6</w:t>
      </w:r>
      <w:r>
        <w:t>=0,056</w:t>
      </w:r>
      <w:r w:rsidR="00C112DF">
        <w:t>;</w:t>
      </w:r>
      <w:r>
        <w:t xml:space="preserve"> </w:t>
      </w:r>
      <w:r>
        <w:rPr>
          <w:i/>
        </w:rPr>
        <w:t>P</w:t>
      </w:r>
      <w:r>
        <w:rPr>
          <w:sz w:val="36"/>
          <w:vertAlign w:val="subscript"/>
        </w:rPr>
        <w:t>7</w:t>
      </w:r>
      <w:r>
        <w:t xml:space="preserve">=0,046. Здесь </w:t>
      </w:r>
      <w:r>
        <w:rPr>
          <w:i/>
        </w:rPr>
        <w:t>P</w:t>
      </w:r>
      <w:r>
        <w:rPr>
          <w:sz w:val="36"/>
          <w:vertAlign w:val="subscript"/>
        </w:rPr>
        <w:t>0</w:t>
      </w:r>
      <w:r>
        <w:t xml:space="preserve"> – вероятность простоя (вероятность того, что в СМО нет ни одной заявки); </w:t>
      </w:r>
      <w:r>
        <w:rPr>
          <w:i/>
        </w:rPr>
        <w:t>P</w:t>
      </w:r>
      <w:r>
        <w:rPr>
          <w:sz w:val="36"/>
          <w:vertAlign w:val="subscript"/>
        </w:rPr>
        <w:t>1</w:t>
      </w:r>
      <w:r>
        <w:t xml:space="preserve"> – вероятность пребывания в СМО ровно одной заявки (вероятность того, что на обслуживании в СМО находится заявка, но в очереди заявок нет); </w:t>
      </w:r>
      <w:r>
        <w:rPr>
          <w:i/>
        </w:rPr>
        <w:t>P</w:t>
      </w:r>
      <w:r>
        <w:rPr>
          <w:sz w:val="36"/>
          <w:vertAlign w:val="subscript"/>
        </w:rPr>
        <w:t>2</w:t>
      </w:r>
      <w:r>
        <w:t xml:space="preserve"> </w:t>
      </w:r>
      <w:r w:rsidR="00093538">
        <w:t>–</w:t>
      </w:r>
      <w:r>
        <w:t xml:space="preserve"> вероятность пребывания в СМО ровно двух заявок (вероятность того, что на обслуживании в СМО находится заявка, и еще одна заявка находится в очереди), и т.д. Вероятность переполнения стеллажей следующая: </w:t>
      </w:r>
    </w:p>
    <w:p w14:paraId="13E46A22" w14:textId="77777777" w:rsidR="00EE07CD" w:rsidRDefault="00EE07CD">
      <w:pPr>
        <w:pStyle w:val="a3"/>
        <w:spacing w:line="240" w:lineRule="auto"/>
      </w:pPr>
      <w:r>
        <w:rPr>
          <w:i/>
        </w:rPr>
        <w:t>P</w:t>
      </w:r>
      <w:r>
        <w:t>(</w:t>
      </w:r>
      <w:r>
        <w:rPr>
          <w:i/>
        </w:rPr>
        <w:t>j</w:t>
      </w:r>
      <w:r>
        <w:t>&gt;7)=1</w:t>
      </w:r>
      <w:r w:rsidR="00093538">
        <w:t>–</w:t>
      </w:r>
      <w:r>
        <w:t>0,17</w:t>
      </w:r>
      <w:r w:rsidR="00093538">
        <w:t>–</w:t>
      </w:r>
      <w:r>
        <w:t>0,141</w:t>
      </w:r>
      <w:r w:rsidR="00093538">
        <w:t>–</w:t>
      </w:r>
      <w:r>
        <w:t>0,117</w:t>
      </w:r>
      <w:r w:rsidR="00093538">
        <w:t>–</w:t>
      </w:r>
      <w:r>
        <w:t>0,097</w:t>
      </w:r>
      <w:r w:rsidR="00093538">
        <w:t>–</w:t>
      </w:r>
      <w:r>
        <w:t>0,081</w:t>
      </w:r>
      <w:r w:rsidR="00093538">
        <w:t>–</w:t>
      </w:r>
      <w:r>
        <w:t>0,067</w:t>
      </w:r>
      <w:r w:rsidR="00093538">
        <w:t>–</w:t>
      </w:r>
      <w:r>
        <w:t>0,056</w:t>
      </w:r>
      <w:r w:rsidR="00093538">
        <w:t>–</w:t>
      </w:r>
      <w:r>
        <w:t xml:space="preserve">0,046=0,225. </w:t>
      </w:r>
    </w:p>
    <w:p w14:paraId="3CC84403" w14:textId="77777777" w:rsidR="00EE07CD" w:rsidRDefault="00EE07CD">
      <w:pPr>
        <w:pStyle w:val="a3"/>
        <w:spacing w:line="240" w:lineRule="auto"/>
      </w:pPr>
      <w:r>
        <w:t>Эта вероятность превышает 5%, поэтому одной секции недостаточно.</w:t>
      </w:r>
    </w:p>
    <w:p w14:paraId="69E600A0" w14:textId="77777777" w:rsidR="00EE07CD" w:rsidRDefault="00EE07CD">
      <w:pPr>
        <w:pStyle w:val="a3"/>
        <w:spacing w:before="120" w:after="120" w:line="240" w:lineRule="auto"/>
      </w:pPr>
      <w:r>
        <w:t>Найдем вероятности переполнения стеллажей большей емкости:</w:t>
      </w:r>
    </w:p>
    <w:p w14:paraId="37B2FCA7" w14:textId="77777777" w:rsidR="00EE07CD" w:rsidRDefault="00EE07CD" w:rsidP="003978F5">
      <w:pPr>
        <w:pStyle w:val="a3"/>
        <w:numPr>
          <w:ilvl w:val="0"/>
          <w:numId w:val="6"/>
        </w:numPr>
        <w:tabs>
          <w:tab w:val="clear" w:pos="360"/>
        </w:tabs>
        <w:spacing w:line="240" w:lineRule="auto"/>
        <w:ind w:left="993" w:hanging="284"/>
      </w:pPr>
      <w:r>
        <w:t xml:space="preserve">из двух секций: </w:t>
      </w:r>
      <w:r>
        <w:rPr>
          <w:i/>
          <w:lang w:val="en-US"/>
        </w:rPr>
        <w:t>P</w:t>
      </w:r>
      <w:r>
        <w:t>(</w:t>
      </w:r>
      <w:r>
        <w:rPr>
          <w:i/>
          <w:lang w:val="en-US"/>
        </w:rPr>
        <w:t>j</w:t>
      </w:r>
      <w:r>
        <w:t>&gt;13) = 0,074;</w:t>
      </w:r>
    </w:p>
    <w:p w14:paraId="6893562D" w14:textId="77777777" w:rsidR="00EE07CD" w:rsidRDefault="00EE07CD" w:rsidP="003978F5">
      <w:pPr>
        <w:pStyle w:val="a3"/>
        <w:numPr>
          <w:ilvl w:val="0"/>
          <w:numId w:val="6"/>
        </w:numPr>
        <w:tabs>
          <w:tab w:val="clear" w:pos="360"/>
        </w:tabs>
        <w:spacing w:line="240" w:lineRule="auto"/>
        <w:ind w:left="993" w:hanging="284"/>
      </w:pPr>
      <w:r>
        <w:t xml:space="preserve">из трех секций: </w:t>
      </w:r>
      <w:r>
        <w:rPr>
          <w:i/>
          <w:lang w:val="en-US"/>
        </w:rPr>
        <w:t>P</w:t>
      </w:r>
      <w:r>
        <w:t>(</w:t>
      </w:r>
      <w:r>
        <w:rPr>
          <w:i/>
          <w:lang w:val="en-US"/>
        </w:rPr>
        <w:t>j</w:t>
      </w:r>
      <w:r>
        <w:t>&gt;19) = 0,024.</w:t>
      </w:r>
    </w:p>
    <w:p w14:paraId="775DEF6F" w14:textId="77777777" w:rsidR="00EE07CD" w:rsidRDefault="00EE07CD">
      <w:pPr>
        <w:pStyle w:val="a3"/>
        <w:spacing w:before="120" w:line="240" w:lineRule="auto"/>
      </w:pPr>
      <w:r>
        <w:t>Таким образом, чтобы вероятность переполнения стеллажей не превышала 5%, они должны состоять не менее чем из трех секций, т.е. вмещать 18 приборов.</w:t>
      </w:r>
    </w:p>
    <w:p w14:paraId="69B77586" w14:textId="77777777" w:rsidR="00EE07CD" w:rsidRDefault="00EE07CD">
      <w:pPr>
        <w:pStyle w:val="a3"/>
        <w:spacing w:before="120" w:line="240" w:lineRule="auto"/>
      </w:pPr>
      <w:r>
        <w:rPr>
          <w:b/>
        </w:rPr>
        <w:t xml:space="preserve">Пример </w:t>
      </w:r>
      <w:r w:rsidR="004D29B9" w:rsidRPr="004D29B9">
        <w:rPr>
          <w:b/>
        </w:rPr>
        <w:t>10</w:t>
      </w:r>
      <w:r w:rsidR="000146A5">
        <w:rPr>
          <w:b/>
        </w:rPr>
        <w:t>.</w:t>
      </w:r>
      <w:r>
        <w:rPr>
          <w:b/>
        </w:rPr>
        <w:t>2</w:t>
      </w:r>
      <w:r w:rsidR="00B13FDC">
        <w:rPr>
          <w:b/>
        </w:rPr>
        <w:t xml:space="preserve"> </w:t>
      </w:r>
      <w:r w:rsidR="00093538">
        <w:rPr>
          <w:b/>
        </w:rPr>
        <w:t>–</w:t>
      </w:r>
      <w:r>
        <w:t xml:space="preserve"> Станок</w:t>
      </w:r>
      <w:r w:rsidR="00093538">
        <w:t>–</w:t>
      </w:r>
      <w:r>
        <w:t>автомат используется для выпуска некоторых деталей. Интервалы между моментами поступления деталей на обработку составляют от 3 до 8 минут. Время обработки детали на станке</w:t>
      </w:r>
      <w:r w:rsidR="00093538">
        <w:t>–</w:t>
      </w:r>
      <w:r>
        <w:t>автомате – случайная величина, распределенная по гауссовскому закону со средним значением 4 мин и стандартным отклонением 30 с. Затраты на один час работы станка</w:t>
      </w:r>
      <w:r w:rsidR="00093538">
        <w:t>–</w:t>
      </w:r>
      <w:r>
        <w:t>автомата составляют 40 ден.ед., на один час простоя – 15 ден.ед. Материал, необходимый для изготовления детали, стоит 1,5 ден.ед. Готовые детали продаются по цене 10 ден.ед.</w:t>
      </w:r>
    </w:p>
    <w:p w14:paraId="3E248DCA" w14:textId="77777777" w:rsidR="00EE07CD" w:rsidRDefault="00EE07CD">
      <w:pPr>
        <w:pStyle w:val="a3"/>
        <w:spacing w:line="240" w:lineRule="auto"/>
      </w:pPr>
      <w:r>
        <w:t>Найти характеристики работы станка и среднюю прибыль от его работы за одну рабочую смену (8 часов).</w:t>
      </w:r>
    </w:p>
    <w:p w14:paraId="1B605EBE" w14:textId="77777777" w:rsidR="00EE07CD" w:rsidRDefault="00EE07CD">
      <w:pPr>
        <w:pStyle w:val="a3"/>
        <w:spacing w:before="120" w:line="240" w:lineRule="auto"/>
      </w:pPr>
      <w:r>
        <w:t xml:space="preserve">Интервалы времени между моментами поступления заявок (деталей) представляют собой случайные величины, распределенные по равномерному закону. Время обработки детали – гауссовская случайная величина. Имеется один канал обслуживания. Поэтому станок можно представить как СМО типа </w:t>
      </w:r>
      <w:r>
        <w:rPr>
          <w:i/>
        </w:rPr>
        <w:t>G</w:t>
      </w:r>
      <w:r>
        <w:t>/</w:t>
      </w:r>
      <w:r>
        <w:rPr>
          <w:i/>
        </w:rPr>
        <w:t>G</w:t>
      </w:r>
      <w:r>
        <w:t>/1. Интервал между деталями составляет в среднем 5,5 мин, поэтому λ=</w:t>
      </w:r>
      <w:r>
        <w:br/>
        <w:t xml:space="preserve">=1/5,5 = 0,182 детали/мин. Обработка одной детали занимает в среднем 4 мин, поэтому </w:t>
      </w:r>
      <w:r w:rsidR="00A02E38">
        <w:rPr>
          <w:noProof/>
          <w:position w:val="-6"/>
        </w:rPr>
        <w:object w:dxaOrig="220" w:dyaOrig="279" w14:anchorId="5FD18E05">
          <v:shape id="_x0000_i1208" type="#_x0000_t75" alt="" style="width:10.85pt;height:13.8pt;mso-width-percent:0;mso-height-percent:0;mso-width-percent:0;mso-height-percent:0" o:ole="" fillcolor="window">
            <v:imagedata r:id="rId73" o:title=""/>
          </v:shape>
          <o:OLEObject Type="Embed" ProgID="Equation.3" ShapeID="_x0000_i1208" DrawAspect="Content" ObjectID="_1727603919" r:id="rId82"/>
        </w:object>
      </w:r>
      <w:r>
        <w:t xml:space="preserve">=4 мин, μ=0,25 детали/мин. Число каналов </w:t>
      </w:r>
      <w:r>
        <w:rPr>
          <w:i/>
        </w:rPr>
        <w:t>m</w:t>
      </w:r>
      <w:r>
        <w:t>=1.</w:t>
      </w:r>
    </w:p>
    <w:p w14:paraId="5B1F6920" w14:textId="77777777" w:rsidR="00EE07CD" w:rsidRDefault="00EE07CD">
      <w:pPr>
        <w:pStyle w:val="a3"/>
        <w:spacing w:line="240" w:lineRule="auto"/>
      </w:pPr>
      <w:r>
        <w:t>Найдем нагрузку на СМО: ρ=λ/(</w:t>
      </w:r>
      <w:r>
        <w:rPr>
          <w:i/>
        </w:rPr>
        <w:t>m</w:t>
      </w:r>
      <w:r>
        <w:t>μ) = 0,72</w:t>
      </w:r>
      <w:r w:rsidR="000146A5">
        <w:t>9.</w:t>
      </w:r>
    </w:p>
    <w:p w14:paraId="5F10E31D" w14:textId="77777777" w:rsidR="00EE07CD" w:rsidRDefault="00EE07CD">
      <w:pPr>
        <w:pStyle w:val="a3"/>
        <w:spacing w:line="240" w:lineRule="auto"/>
      </w:pPr>
      <w:r>
        <w:t>Найдем вероятность простоя по формуле (</w:t>
      </w:r>
      <w:r w:rsidR="000341D2" w:rsidRPr="000341D2">
        <w:t>10</w:t>
      </w:r>
      <w:r w:rsidR="000146A5">
        <w:t>.</w:t>
      </w:r>
      <w:r>
        <w:t xml:space="preserve">19): </w:t>
      </w:r>
      <w:r>
        <w:rPr>
          <w:i/>
        </w:rPr>
        <w:t>P</w:t>
      </w:r>
      <w:r>
        <w:rPr>
          <w:sz w:val="36"/>
          <w:vertAlign w:val="subscript"/>
        </w:rPr>
        <w:t>0</w:t>
      </w:r>
      <w:r w:rsidR="00103DB9">
        <w:t>=0,272.</w:t>
      </w:r>
    </w:p>
    <w:p w14:paraId="25E5BE5B" w14:textId="77777777" w:rsidR="00EE07CD" w:rsidRDefault="00EE07CD">
      <w:pPr>
        <w:pStyle w:val="a3"/>
        <w:spacing w:line="240" w:lineRule="auto"/>
      </w:pPr>
      <w:r>
        <w:t>Найдем среднюю длину очереди по формуле (</w:t>
      </w:r>
      <w:r w:rsidR="000341D2" w:rsidRPr="000341D2">
        <w:t>10</w:t>
      </w:r>
      <w:r w:rsidR="000146A5">
        <w:t>.</w:t>
      </w:r>
      <w:r>
        <w:t>20). Коэффициент вариации для интервалов между моментами поступления деталей найдем из табл</w:t>
      </w:r>
      <w:r w:rsidR="001F2871">
        <w:t>ицы </w:t>
      </w:r>
      <w:r w:rsidR="000341D2" w:rsidRPr="000341D2">
        <w:t>10</w:t>
      </w:r>
      <w:r w:rsidR="000146A5">
        <w:t>.</w:t>
      </w:r>
      <w:r>
        <w:t>1 (для равномерного закона): ν=(8</w:t>
      </w:r>
      <w:r w:rsidR="00093538">
        <w:t>–</w:t>
      </w:r>
      <w:r>
        <w:t>3)/((8+3)</w:t>
      </w:r>
      <w:r w:rsidR="00A02E38">
        <w:rPr>
          <w:noProof/>
          <w:position w:val="-8"/>
        </w:rPr>
        <w:object w:dxaOrig="400" w:dyaOrig="400" w14:anchorId="5AF0E640">
          <v:shape id="_x0000_i1207" type="#_x0000_t75" alt="" style="width:19.75pt;height:19.75pt;mso-width-percent:0;mso-height-percent:0;mso-width-percent:0;mso-height-percent:0" o:ole="" fillcolor="window">
            <v:imagedata r:id="rId83" o:title=""/>
          </v:shape>
          <o:OLEObject Type="Embed" ProgID="Equation.3" ShapeID="_x0000_i1207" DrawAspect="Content" ObjectID="_1727603920" r:id="rId84"/>
        </w:object>
      </w:r>
      <w:r>
        <w:t>)=0,262. Коэффициент вариации для времени обработки деталей найдем по формуле (</w:t>
      </w:r>
      <w:r w:rsidR="000341D2" w:rsidRPr="000341D2">
        <w:t>10</w:t>
      </w:r>
      <w:r w:rsidR="000146A5">
        <w:t>.</w:t>
      </w:r>
      <w:r>
        <w:t>2): ε=0,5/4=0,125. По формуле (</w:t>
      </w:r>
      <w:r w:rsidR="00103DB9">
        <w:t>10</w:t>
      </w:r>
      <w:r w:rsidR="000146A5">
        <w:t>.</w:t>
      </w:r>
      <w:r>
        <w:t xml:space="preserve">20) получим: </w:t>
      </w:r>
      <w:r w:rsidR="00A02E38">
        <w:rPr>
          <w:noProof/>
          <w:position w:val="-12"/>
        </w:rPr>
        <w:object w:dxaOrig="240" w:dyaOrig="340" w14:anchorId="2154AE03">
          <v:shape id="_x0000_i1206" type="#_x0000_t75" alt="" style="width:11.85pt;height:16.75pt;mso-width-percent:0;mso-height-percent:0;mso-width-percent:0;mso-height-percent:0" o:ole="" fillcolor="window">
            <v:imagedata r:id="rId25" o:title=""/>
          </v:shape>
          <o:OLEObject Type="Embed" ProgID="Equation.3" ShapeID="_x0000_i1206" DrawAspect="Content" ObjectID="_1727603921" r:id="rId85"/>
        </w:object>
      </w:r>
      <w:r>
        <w:t>=0,082 детал</w:t>
      </w:r>
      <w:r w:rsidR="00543A2C">
        <w:t>и</w:t>
      </w:r>
      <w:r>
        <w:t>.</w:t>
      </w:r>
    </w:p>
    <w:p w14:paraId="79C47555" w14:textId="77777777" w:rsidR="00EE07CD" w:rsidRDefault="00EE07CD">
      <w:pPr>
        <w:pStyle w:val="a3"/>
        <w:spacing w:line="240" w:lineRule="auto"/>
      </w:pPr>
      <w:r>
        <w:t xml:space="preserve">Станок обрабатывает все поступающие детали. Поэтому </w:t>
      </w:r>
      <w:r>
        <w:rPr>
          <w:i/>
        </w:rPr>
        <w:t>P</w:t>
      </w:r>
      <w:r w:rsidR="00093538" w:rsidRPr="00093538">
        <w:rPr>
          <w:sz w:val="36"/>
          <w:vertAlign w:val="subscript"/>
        </w:rPr>
        <w:t>отк</w:t>
      </w:r>
      <w:r>
        <w:t>=0</w:t>
      </w:r>
      <w:r w:rsidR="00D57994">
        <w:t>;</w:t>
      </w:r>
      <w:r>
        <w:t xml:space="preserve"> </w:t>
      </w:r>
      <w:r>
        <w:rPr>
          <w:i/>
        </w:rPr>
        <w:t>P</w:t>
      </w:r>
      <w:r w:rsidR="00093538" w:rsidRPr="00093538">
        <w:rPr>
          <w:sz w:val="36"/>
          <w:vertAlign w:val="subscript"/>
        </w:rPr>
        <w:t>обсл</w:t>
      </w:r>
      <w:r>
        <w:t>=1.</w:t>
      </w:r>
    </w:p>
    <w:p w14:paraId="00D63AA4" w14:textId="77777777" w:rsidR="00EE07CD" w:rsidRDefault="00EE07CD">
      <w:pPr>
        <w:pStyle w:val="a3"/>
        <w:spacing w:line="240" w:lineRule="auto"/>
      </w:pPr>
      <w:r>
        <w:t>Найдем остальные характеристики СМО по формулам (</w:t>
      </w:r>
      <w:r w:rsidR="000341D2" w:rsidRPr="000341D2">
        <w:t>10</w:t>
      </w:r>
      <w:r w:rsidR="000146A5">
        <w:t>.</w:t>
      </w:r>
      <w:r>
        <w:t>4)</w:t>
      </w:r>
      <w:r w:rsidR="00543A2C">
        <w:t xml:space="preserve"> </w:t>
      </w:r>
      <w:r w:rsidR="00093538">
        <w:t>–</w:t>
      </w:r>
      <w:r w:rsidR="00543A2C">
        <w:t xml:space="preserve"> </w:t>
      </w:r>
      <w:r>
        <w:t>(</w:t>
      </w:r>
      <w:r w:rsidR="000341D2" w:rsidRPr="000341D2">
        <w:t>10</w:t>
      </w:r>
      <w:r w:rsidR="000146A5">
        <w:t>.</w:t>
      </w:r>
      <w:r>
        <w:t xml:space="preserve">11): </w:t>
      </w:r>
      <w:r>
        <w:rPr>
          <w:i/>
        </w:rPr>
        <w:t>U</w:t>
      </w:r>
      <w:r>
        <w:t>=0,728</w:t>
      </w:r>
      <w:r w:rsidR="002540EF" w:rsidRPr="002540EF">
        <w:t>;</w:t>
      </w:r>
      <w:r>
        <w:t xml:space="preserve"> </w:t>
      </w:r>
      <w:r w:rsidR="00A02E38">
        <w:rPr>
          <w:noProof/>
          <w:position w:val="-6"/>
        </w:rPr>
        <w:object w:dxaOrig="260" w:dyaOrig="360" w14:anchorId="69094419">
          <v:shape id="_x0000_i1205" type="#_x0000_t75" alt="" style="width:12.8pt;height:17.75pt;mso-width-percent:0;mso-height-percent:0;mso-width-percent:0;mso-height-percent:0" o:ole="" fillcolor="window">
            <v:imagedata r:id="rId61" o:title=""/>
          </v:shape>
          <o:OLEObject Type="Embed" ProgID="Equation.3" ShapeID="_x0000_i1205" DrawAspect="Content" ObjectID="_1727603922" r:id="rId86"/>
        </w:object>
      </w:r>
      <w:r>
        <w:t>=0,728 детали</w:t>
      </w:r>
      <w:r w:rsidR="002540EF" w:rsidRPr="002540EF">
        <w:t>;</w:t>
      </w:r>
      <w:r>
        <w:t xml:space="preserve"> </w:t>
      </w:r>
      <w:r w:rsidR="00A02E38">
        <w:rPr>
          <w:noProof/>
          <w:position w:val="-6"/>
        </w:rPr>
        <w:object w:dxaOrig="240" w:dyaOrig="360" w14:anchorId="75A5E459">
          <v:shape id="_x0000_i1204" type="#_x0000_t75" alt="" style="width:11.85pt;height:17.75pt;mso-width-percent:0;mso-height-percent:0;mso-width-percent:0;mso-height-percent:0" o:ole="" fillcolor="window">
            <v:imagedata r:id="rId41" o:title=""/>
          </v:shape>
          <o:OLEObject Type="Embed" ProgID="Equation.3" ShapeID="_x0000_i1204" DrawAspect="Content" ObjectID="_1727603923" r:id="rId87"/>
        </w:object>
      </w:r>
      <w:r>
        <w:t>=0,81 детали</w:t>
      </w:r>
      <w:r w:rsidR="002540EF" w:rsidRPr="002540EF">
        <w:t>;</w:t>
      </w:r>
      <w:r>
        <w:t xml:space="preserve"> γ=0,182 детали/мин</w:t>
      </w:r>
      <w:r w:rsidR="002540EF" w:rsidRPr="002540EF">
        <w:t>;</w:t>
      </w:r>
      <w:r>
        <w:t xml:space="preserve"> </w:t>
      </w:r>
      <w:r w:rsidR="00A02E38">
        <w:rPr>
          <w:noProof/>
          <w:position w:val="-6"/>
        </w:rPr>
        <w:object w:dxaOrig="279" w:dyaOrig="279" w14:anchorId="4E6FB985">
          <v:shape id="_x0000_i1203" type="#_x0000_t75" alt="" style="width:13.8pt;height:13.8pt;mso-width-percent:0;mso-height-percent:0;mso-width-percent:0;mso-height-percent:0" o:ole="" fillcolor="window">
            <v:imagedata r:id="rId78" o:title=""/>
          </v:shape>
          <o:OLEObject Type="Embed" ProgID="Equation.3" ShapeID="_x0000_i1203" DrawAspect="Content" ObjectID="_1727603924" r:id="rId88"/>
        </w:object>
      </w:r>
      <w:r>
        <w:t>=0,45 мин</w:t>
      </w:r>
      <w:r w:rsidR="002540EF" w:rsidRPr="002540EF">
        <w:t>;</w:t>
      </w:r>
      <w:r>
        <w:t xml:space="preserve"> </w:t>
      </w:r>
      <w:r w:rsidR="00A02E38">
        <w:rPr>
          <w:noProof/>
          <w:position w:val="-6"/>
        </w:rPr>
        <w:object w:dxaOrig="180" w:dyaOrig="320" w14:anchorId="6C82B2FE">
          <v:shape id="_x0000_i1202" type="#_x0000_t75" alt="" style="width:8.9pt;height:15.8pt;mso-width-percent:0;mso-height-percent:0;mso-width-percent:0;mso-height-percent:0" o:ole="" fillcolor="window">
            <v:imagedata r:id="rId80" o:title=""/>
          </v:shape>
          <o:OLEObject Type="Embed" ProgID="Equation.3" ShapeID="_x0000_i1202" DrawAspect="Content" ObjectID="_1727603925" r:id="rId89"/>
        </w:object>
      </w:r>
      <w:r>
        <w:t>=4,45 мин.</w:t>
      </w:r>
    </w:p>
    <w:p w14:paraId="35944353" w14:textId="77777777" w:rsidR="00EE07CD" w:rsidRDefault="00EE07CD">
      <w:pPr>
        <w:pStyle w:val="a3"/>
        <w:spacing w:line="240" w:lineRule="auto"/>
      </w:pPr>
      <w:r>
        <w:t>Найдем прибыль от работы станка за рабочую смену. По формуле (</w:t>
      </w:r>
      <w:r w:rsidR="000341D2" w:rsidRPr="000341D2">
        <w:t>10</w:t>
      </w:r>
      <w:r w:rsidR="000146A5">
        <w:t>.</w:t>
      </w:r>
      <w:r>
        <w:t xml:space="preserve">14) найдем выручку от продажи деталей, выпускаемых за смену: </w:t>
      </w:r>
      <w:r>
        <w:rPr>
          <w:i/>
        </w:rPr>
        <w:t>V</w:t>
      </w:r>
      <w:r>
        <w:t>=0,182·10·480=873,6 ден.ед. (здесь 480 – продолжительность рабочей смены в минутах). По формуле (</w:t>
      </w:r>
      <w:r w:rsidR="000341D2" w:rsidRPr="000341D2">
        <w:t>10</w:t>
      </w:r>
      <w:r w:rsidR="000146A5">
        <w:t>.</w:t>
      </w:r>
      <w:r>
        <w:t xml:space="preserve">15) найдем затраты на материал для изготовления деталей: </w:t>
      </w:r>
      <w:r>
        <w:rPr>
          <w:i/>
        </w:rPr>
        <w:t>Z</w:t>
      </w:r>
      <w:r w:rsidR="00093538" w:rsidRPr="00093538">
        <w:rPr>
          <w:sz w:val="36"/>
          <w:vertAlign w:val="subscript"/>
        </w:rPr>
        <w:t>обсл</w:t>
      </w:r>
      <w:r>
        <w:t>=0,182·1,5·480=131,04 ден.ед. По формуле (</w:t>
      </w:r>
      <w:r w:rsidR="000341D2" w:rsidRPr="000341D2">
        <w:t>10</w:t>
      </w:r>
      <w:r w:rsidR="000146A5">
        <w:t>.</w:t>
      </w:r>
      <w:r>
        <w:t xml:space="preserve">16) найдем затраты, связанные с эксплуатацией станка в течение рабочей смены: </w:t>
      </w:r>
      <w:r>
        <w:rPr>
          <w:i/>
        </w:rPr>
        <w:t>Z</w:t>
      </w:r>
      <w:r w:rsidRPr="00543A2C">
        <w:rPr>
          <w:sz w:val="36"/>
          <w:vertAlign w:val="subscript"/>
        </w:rPr>
        <w:t>эксп</w:t>
      </w:r>
      <w:r>
        <w:t>=(0,728·40+</w:t>
      </w:r>
      <w:r>
        <w:br/>
        <w:t>+(1</w:t>
      </w:r>
      <w:r w:rsidR="00093538">
        <w:t>–</w:t>
      </w:r>
      <w:r>
        <w:t xml:space="preserve">0,728)·15)·8=265,6 ден.ед. (здесь 8 – продолжительность рабочей смены </w:t>
      </w:r>
      <w:r>
        <w:rPr>
          <w:i/>
        </w:rPr>
        <w:t>в часах</w:t>
      </w:r>
      <w:r>
        <w:t xml:space="preserve">, так как в формуле используются величины затрат </w:t>
      </w:r>
      <w:r>
        <w:rPr>
          <w:i/>
        </w:rPr>
        <w:t>за один час</w:t>
      </w:r>
      <w:r>
        <w:t xml:space="preserve"> работы и простоя станка). Найдем прибыль от работы станка: 873,6</w:t>
      </w:r>
      <w:r w:rsidR="00093538">
        <w:t>–</w:t>
      </w:r>
      <w:r>
        <w:t>131,04</w:t>
      </w:r>
      <w:r w:rsidR="00093538">
        <w:t>–</w:t>
      </w:r>
      <w:r>
        <w:t>265,6</w:t>
      </w:r>
      <w:r w:rsidR="00E154C8">
        <w:rPr>
          <w:lang w:val="en-US"/>
        </w:rPr>
        <w:t> </w:t>
      </w:r>
      <w:r w:rsidR="00E154C8" w:rsidRPr="00E154C8">
        <w:t xml:space="preserve">= </w:t>
      </w:r>
      <w:r>
        <w:t>=</w:t>
      </w:r>
      <w:r w:rsidR="00E154C8">
        <w:rPr>
          <w:lang w:val="en-US"/>
        </w:rPr>
        <w:t> </w:t>
      </w:r>
      <w:r>
        <w:t>476,96</w:t>
      </w:r>
      <w:r w:rsidR="00E154C8">
        <w:rPr>
          <w:lang w:val="en-US"/>
        </w:rPr>
        <w:t> </w:t>
      </w:r>
      <w:r>
        <w:t>ден.ед.</w:t>
      </w:r>
    </w:p>
    <w:p w14:paraId="13E7A544" w14:textId="77777777" w:rsidR="00EE07CD" w:rsidRDefault="00EE07CD" w:rsidP="00DB0F11">
      <w:pPr>
        <w:pStyle w:val="2"/>
        <w:tabs>
          <w:tab w:val="clear" w:pos="1080"/>
          <w:tab w:val="num" w:pos="1418"/>
        </w:tabs>
        <w:ind w:left="1418" w:hanging="709"/>
      </w:pPr>
      <w:r>
        <w:t>Многоканальные СМО без ограничений на очередь</w:t>
      </w:r>
    </w:p>
    <w:p w14:paraId="38BBE60A" w14:textId="77777777" w:rsidR="00EE07CD" w:rsidRDefault="00EE07CD">
      <w:pPr>
        <w:pStyle w:val="a3"/>
        <w:spacing w:after="120" w:line="240" w:lineRule="auto"/>
      </w:pPr>
      <w:r>
        <w:t xml:space="preserve">Для многоканальных СМО точный расчет характеристик возможен только при условии, что СМО является марковской, т.е. для СМО типа </w:t>
      </w:r>
      <w:r>
        <w:rPr>
          <w:i/>
        </w:rPr>
        <w:t>M</w:t>
      </w:r>
      <w:r>
        <w:t>/</w:t>
      </w:r>
      <w:r>
        <w:rPr>
          <w:i/>
        </w:rPr>
        <w:t>M</w:t>
      </w:r>
      <w:r>
        <w:t>/</w:t>
      </w:r>
      <w:r>
        <w:rPr>
          <w:i/>
        </w:rPr>
        <w:t>m</w:t>
      </w:r>
      <w:r>
        <w:t>. Для расчета характеристик таких СМО применяются следующие формулы.</w:t>
      </w:r>
    </w:p>
    <w:p w14:paraId="1B74DA49" w14:textId="77777777" w:rsidR="00EE07CD" w:rsidRDefault="00EE07CD">
      <w:pPr>
        <w:pStyle w:val="a3"/>
        <w:spacing w:after="120" w:line="240" w:lineRule="auto"/>
      </w:pPr>
      <w:r>
        <w:t>Вероятность простоя:</w:t>
      </w:r>
    </w:p>
    <w:p w14:paraId="6CE6F563" w14:textId="77777777" w:rsidR="00EE07CD" w:rsidRDefault="00A02E38" w:rsidP="000341D2">
      <w:pPr>
        <w:pStyle w:val="a3"/>
        <w:tabs>
          <w:tab w:val="right" w:pos="9524"/>
        </w:tabs>
        <w:spacing w:after="120" w:line="240" w:lineRule="auto"/>
      </w:pPr>
      <w:r>
        <w:rPr>
          <w:noProof/>
          <w:position w:val="-42"/>
        </w:rPr>
        <w:object w:dxaOrig="3640" w:dyaOrig="1080" w14:anchorId="0E1C7731">
          <v:shape id="_x0000_i1201" type="#_x0000_t75" alt="" style="width:182.45pt;height:54.25pt;mso-width-percent:0;mso-height-percent:0;mso-width-percent:0;mso-height-percent:0" o:ole="" fillcolor="window">
            <v:imagedata r:id="rId90" o:title=""/>
          </v:shape>
          <o:OLEObject Type="Embed" ProgID="Equation.3" ShapeID="_x0000_i1201" DrawAspect="Content" ObjectID="_1727603926" r:id="rId91"/>
        </w:object>
      </w:r>
      <w:r w:rsidR="00EE07CD">
        <w:t>,</w:t>
      </w:r>
      <w:r w:rsidR="000341D2">
        <w:tab/>
      </w:r>
      <w:r w:rsidR="00EE07CD">
        <w:t>(</w:t>
      </w:r>
      <w:r w:rsidR="000341D2" w:rsidRPr="009E0D5E">
        <w:t>10</w:t>
      </w:r>
      <w:r w:rsidR="000146A5">
        <w:t>.</w:t>
      </w:r>
      <w:r w:rsidR="00EE07CD">
        <w:t>23)</w:t>
      </w:r>
    </w:p>
    <w:p w14:paraId="7360D31E" w14:textId="77777777" w:rsidR="00EE07CD" w:rsidRDefault="00EE07CD">
      <w:pPr>
        <w:pStyle w:val="a3"/>
        <w:spacing w:after="120" w:line="240" w:lineRule="auto"/>
        <w:ind w:left="993" w:hanging="993"/>
      </w:pPr>
      <w:r>
        <w:t xml:space="preserve">где </w:t>
      </w:r>
      <w:r>
        <w:rPr>
          <w:i/>
        </w:rPr>
        <w:t>m</w:t>
      </w:r>
      <w:r>
        <w:t xml:space="preserve"> – количество каналов (т.е. количество заявок, которые могут обслуживаться в СМО одновременно).</w:t>
      </w:r>
    </w:p>
    <w:p w14:paraId="64902559" w14:textId="77777777" w:rsidR="00EE07CD" w:rsidRDefault="00EE07CD">
      <w:pPr>
        <w:pStyle w:val="a3"/>
        <w:spacing w:after="120" w:line="240" w:lineRule="auto"/>
      </w:pPr>
      <w:r>
        <w:t>Средняя длина очереди:</w:t>
      </w:r>
    </w:p>
    <w:p w14:paraId="08F5C67D" w14:textId="77777777" w:rsidR="00EE07CD" w:rsidRDefault="00A02E38" w:rsidP="00CF1293">
      <w:pPr>
        <w:pStyle w:val="a3"/>
        <w:tabs>
          <w:tab w:val="right" w:pos="9524"/>
        </w:tabs>
        <w:spacing w:after="120" w:line="240" w:lineRule="auto"/>
      </w:pPr>
      <w:r>
        <w:rPr>
          <w:noProof/>
          <w:position w:val="-40"/>
        </w:rPr>
        <w:object w:dxaOrig="2040" w:dyaOrig="940" w14:anchorId="4E91884E">
          <v:shape id="_x0000_i1200" type="#_x0000_t75" alt="" style="width:101.6pt;height:47.35pt;mso-width-percent:0;mso-height-percent:0;mso-width-percent:0;mso-height-percent:0" o:ole="" fillcolor="window">
            <v:imagedata r:id="rId92" o:title=""/>
          </v:shape>
          <o:OLEObject Type="Embed" ProgID="Equation.3" ShapeID="_x0000_i1200" DrawAspect="Content" ObjectID="_1727603927" r:id="rId93"/>
        </w:object>
      </w:r>
      <w:r w:rsidR="00EE07CD">
        <w:t>.</w:t>
      </w:r>
      <w:r w:rsidR="00CF1293">
        <w:tab/>
      </w:r>
      <w:r w:rsidR="00EE07CD">
        <w:t>(</w:t>
      </w:r>
      <w:r w:rsidR="00CF1293">
        <w:rPr>
          <w:lang w:val="en-US"/>
        </w:rPr>
        <w:t>10</w:t>
      </w:r>
      <w:r w:rsidR="000146A5">
        <w:t>.</w:t>
      </w:r>
      <w:r w:rsidR="00EE07CD">
        <w:t>24)</w:t>
      </w:r>
    </w:p>
    <w:p w14:paraId="57CC6640" w14:textId="77777777" w:rsidR="00EE07CD" w:rsidRDefault="00EE07CD" w:rsidP="004F73A6">
      <w:pPr>
        <w:pStyle w:val="a3"/>
        <w:spacing w:line="240" w:lineRule="auto"/>
      </w:pPr>
      <w:r>
        <w:t xml:space="preserve">Вероятности пребывания в СМО </w:t>
      </w:r>
      <w:r>
        <w:rPr>
          <w:i/>
        </w:rPr>
        <w:t>j</w:t>
      </w:r>
      <w:r>
        <w:t xml:space="preserve"> заявок:</w:t>
      </w:r>
    </w:p>
    <w:p w14:paraId="577B91F8" w14:textId="77777777" w:rsidR="00CF1293" w:rsidRDefault="00A02E38" w:rsidP="00CF1293">
      <w:pPr>
        <w:pStyle w:val="a3"/>
        <w:spacing w:after="120" w:line="240" w:lineRule="auto"/>
        <w:rPr>
          <w:position w:val="-84"/>
          <w:lang w:val="en-US"/>
        </w:rPr>
      </w:pPr>
      <w:r>
        <w:rPr>
          <w:noProof/>
          <w:position w:val="-84"/>
        </w:rPr>
        <w:pict w14:anchorId="339DDD92">
          <v:shape id="_x0000_i1199" type="#_x0000_t75" alt="" style="width:449.75pt;height:90.75pt;mso-width-percent:0;mso-height-percent:0;mso-width-percent:0;mso-height-percent:0" fillcolor="window">
            <v:imagedata r:id="rId94" o:title=""/>
          </v:shape>
        </w:pict>
      </w:r>
    </w:p>
    <w:p w14:paraId="3A9BC670" w14:textId="77777777" w:rsidR="00EE07CD" w:rsidRDefault="00EE07CD" w:rsidP="004F73A6">
      <w:pPr>
        <w:pStyle w:val="a3"/>
        <w:spacing w:line="240" w:lineRule="auto"/>
      </w:pPr>
      <w:r>
        <w:t>Формула (</w:t>
      </w:r>
      <w:r w:rsidR="00CF1293" w:rsidRPr="00CF1293">
        <w:t>10</w:t>
      </w:r>
      <w:r w:rsidR="000146A5">
        <w:t>.</w:t>
      </w:r>
      <w:r>
        <w:t>25) позволяет найти вероятности состояний СМО, при которых очередь отсутствует (количество заявок, обслуживаемых в СМО, не превышает количества каналов), а формула (</w:t>
      </w:r>
      <w:r w:rsidR="00CF1293" w:rsidRPr="00CF1293">
        <w:t>10</w:t>
      </w:r>
      <w:r w:rsidR="000146A5">
        <w:t>.</w:t>
      </w:r>
      <w:r>
        <w:t xml:space="preserve">26) </w:t>
      </w:r>
      <w:r w:rsidR="00093538">
        <w:t>–</w:t>
      </w:r>
      <w:r>
        <w:t xml:space="preserve"> вероятности состояний при наличии очереди.</w:t>
      </w:r>
    </w:p>
    <w:p w14:paraId="05188D62" w14:textId="77777777" w:rsidR="00EE07CD" w:rsidRDefault="00EE07CD">
      <w:pPr>
        <w:pStyle w:val="a3"/>
        <w:spacing w:before="120" w:line="240" w:lineRule="auto"/>
        <w:rPr>
          <w:sz w:val="24"/>
        </w:rPr>
      </w:pPr>
      <w:r w:rsidRPr="00B13FDC">
        <w:rPr>
          <w:sz w:val="24"/>
        </w:rPr>
        <w:t>Примечание</w:t>
      </w:r>
      <w:r w:rsidR="00B13FDC">
        <w:rPr>
          <w:sz w:val="24"/>
        </w:rPr>
        <w:t xml:space="preserve"> </w:t>
      </w:r>
      <w:r w:rsidR="00093538">
        <w:rPr>
          <w:sz w:val="24"/>
        </w:rPr>
        <w:t>–</w:t>
      </w:r>
      <w:r>
        <w:rPr>
          <w:sz w:val="24"/>
        </w:rPr>
        <w:t xml:space="preserve"> Приведенные формулы могут применяться и для приближенного расчета характеристик немарковских многоканальных СМО (т.е. СМО типа </w:t>
      </w:r>
      <w:r>
        <w:rPr>
          <w:i/>
          <w:sz w:val="24"/>
          <w:lang w:val="en-US"/>
        </w:rPr>
        <w:t>M</w:t>
      </w:r>
      <w:r>
        <w:rPr>
          <w:i/>
          <w:sz w:val="24"/>
        </w:rPr>
        <w:t>/</w:t>
      </w:r>
      <w:r>
        <w:rPr>
          <w:i/>
          <w:sz w:val="24"/>
          <w:lang w:val="en-US"/>
        </w:rPr>
        <w:t>G</w:t>
      </w:r>
      <w:r>
        <w:rPr>
          <w:i/>
          <w:sz w:val="24"/>
        </w:rPr>
        <w:t>/</w:t>
      </w:r>
      <w:r>
        <w:rPr>
          <w:i/>
          <w:sz w:val="24"/>
          <w:lang w:val="en-US"/>
        </w:rPr>
        <w:t>m</w:t>
      </w:r>
      <w:r>
        <w:rPr>
          <w:sz w:val="24"/>
        </w:rPr>
        <w:t xml:space="preserve">, </w:t>
      </w:r>
      <w:r>
        <w:rPr>
          <w:i/>
          <w:sz w:val="24"/>
          <w:lang w:val="en-US"/>
        </w:rPr>
        <w:t>G</w:t>
      </w:r>
      <w:r>
        <w:rPr>
          <w:i/>
          <w:sz w:val="24"/>
        </w:rPr>
        <w:t>/</w:t>
      </w:r>
      <w:r>
        <w:rPr>
          <w:i/>
          <w:sz w:val="24"/>
          <w:lang w:val="en-US"/>
        </w:rPr>
        <w:t>M</w:t>
      </w:r>
      <w:r>
        <w:rPr>
          <w:i/>
          <w:sz w:val="24"/>
        </w:rPr>
        <w:t>/</w:t>
      </w:r>
      <w:r>
        <w:rPr>
          <w:i/>
          <w:sz w:val="24"/>
          <w:lang w:val="en-US"/>
        </w:rPr>
        <w:t>m</w:t>
      </w:r>
      <w:r>
        <w:rPr>
          <w:sz w:val="24"/>
        </w:rPr>
        <w:t xml:space="preserve"> или </w:t>
      </w:r>
      <w:r>
        <w:rPr>
          <w:i/>
          <w:sz w:val="24"/>
          <w:lang w:val="en-US"/>
        </w:rPr>
        <w:t>G</w:t>
      </w:r>
      <w:r>
        <w:rPr>
          <w:i/>
          <w:sz w:val="24"/>
        </w:rPr>
        <w:t>/</w:t>
      </w:r>
      <w:r>
        <w:rPr>
          <w:i/>
          <w:sz w:val="24"/>
          <w:lang w:val="en-US"/>
        </w:rPr>
        <w:t>G</w:t>
      </w:r>
      <w:r>
        <w:rPr>
          <w:i/>
          <w:sz w:val="24"/>
        </w:rPr>
        <w:t>/</w:t>
      </w:r>
      <w:r>
        <w:rPr>
          <w:i/>
          <w:sz w:val="24"/>
          <w:lang w:val="en-US"/>
        </w:rPr>
        <w:t>m</w:t>
      </w:r>
      <w:r>
        <w:rPr>
          <w:sz w:val="24"/>
        </w:rPr>
        <w:t>).</w:t>
      </w:r>
    </w:p>
    <w:p w14:paraId="19F4A226" w14:textId="77777777" w:rsidR="00EE07CD" w:rsidRDefault="00EE07CD">
      <w:pPr>
        <w:pStyle w:val="a3"/>
        <w:spacing w:before="120" w:line="240" w:lineRule="auto"/>
      </w:pPr>
      <w:r>
        <w:rPr>
          <w:b/>
        </w:rPr>
        <w:t xml:space="preserve">Пример </w:t>
      </w:r>
      <w:r w:rsidR="00CF1293" w:rsidRPr="00CF1293">
        <w:rPr>
          <w:b/>
        </w:rPr>
        <w:t>10</w:t>
      </w:r>
      <w:r w:rsidR="000146A5">
        <w:rPr>
          <w:b/>
        </w:rPr>
        <w:t>.</w:t>
      </w:r>
      <w:r>
        <w:rPr>
          <w:b/>
        </w:rPr>
        <w:t>3</w:t>
      </w:r>
      <w:r w:rsidR="00B13FDC">
        <w:rPr>
          <w:b/>
        </w:rPr>
        <w:t xml:space="preserve"> </w:t>
      </w:r>
      <w:r w:rsidR="00093538">
        <w:rPr>
          <w:b/>
        </w:rPr>
        <w:t>–</w:t>
      </w:r>
      <w:r>
        <w:t xml:space="preserve"> В ремонтной службе предприятия выполняется наладка некоторых механизмов. На наладку поступает в среднем 10 механизмов в час (поток механизмов можно считать пуассоновским). Наладка одного механизма занимает в среднем 15 мин (время наладки инструмента можно считать экспоненциальной случайной величиной). В ремонтной службе работают три наладчика. Заработная плата наладчика составляет 30 ден.ед. в день.</w:t>
      </w:r>
    </w:p>
    <w:p w14:paraId="58FD5276" w14:textId="77777777" w:rsidR="00EE07CD" w:rsidRDefault="00EE07CD">
      <w:pPr>
        <w:pStyle w:val="a3"/>
        <w:spacing w:line="240" w:lineRule="auto"/>
      </w:pPr>
      <w:r>
        <w:t>В то время, когда механизм находится в ремонтной службе (т.е. налаживается или ожидает наладки), он не может использоваться для работы. Простой механизма в течение часа приносит предприятию убытки в размере 6 ден.ед.</w:t>
      </w:r>
    </w:p>
    <w:p w14:paraId="09515DB9" w14:textId="77777777" w:rsidR="00EE07CD" w:rsidRDefault="00EE07CD">
      <w:pPr>
        <w:pStyle w:val="a3"/>
        <w:spacing w:line="240" w:lineRule="auto"/>
      </w:pPr>
      <w:r>
        <w:t>Найти: а) характеристики работы ремонтной службы; б) потери предприятия в течение рабочей смены (8 часов), связанные с наладкой инструментов, включая затраты на содержание ремонтной службы и убытки от простоя механизмов; в) вероятность того, что наладка механизма начнется сразу же после его поступления (без ожидания в очереди); г) вероятность того, что количество механизмов, ожидающих наладки, окажется свыше пяти; д) определить, целесообразно ли уменьшить количество наладчиков до двух; е) определить, целесообразно ли увеличить количество наладчиков до четырех.</w:t>
      </w:r>
    </w:p>
    <w:p w14:paraId="1185486B" w14:textId="77777777" w:rsidR="00EE07CD" w:rsidRDefault="00EE07CD">
      <w:pPr>
        <w:pStyle w:val="a3"/>
        <w:spacing w:before="120" w:line="240" w:lineRule="auto"/>
      </w:pPr>
      <w:r>
        <w:t xml:space="preserve">а) Ремонтную службу можно рассматривать как СМО типа </w:t>
      </w:r>
      <w:r>
        <w:rPr>
          <w:i/>
        </w:rPr>
        <w:t>M</w:t>
      </w:r>
      <w:r>
        <w:t>/</w:t>
      </w:r>
      <w:r>
        <w:rPr>
          <w:i/>
        </w:rPr>
        <w:t>M</w:t>
      </w:r>
      <w:r>
        <w:t xml:space="preserve">/3 без ограничений на очередь. В этой СМО λ=10 механизмов/час = 0,167 механизма/мин, </w:t>
      </w:r>
      <w:r w:rsidR="00A02E38">
        <w:rPr>
          <w:noProof/>
          <w:position w:val="-6"/>
        </w:rPr>
        <w:object w:dxaOrig="220" w:dyaOrig="279" w14:anchorId="10CF0B17">
          <v:shape id="_x0000_i1198" type="#_x0000_t75" alt="" style="width:10.85pt;height:13.8pt;mso-width-percent:0;mso-height-percent:0;mso-width-percent:0;mso-height-percent:0" o:ole="" fillcolor="window">
            <v:imagedata r:id="rId73" o:title=""/>
          </v:shape>
          <o:OLEObject Type="Embed" ProgID="Equation.3" ShapeID="_x0000_i1198" DrawAspect="Content" ObjectID="_1727603928" r:id="rId95"/>
        </w:object>
      </w:r>
      <w:r>
        <w:t>=15 мин, μ=0,067 механизма/мин.</w:t>
      </w:r>
    </w:p>
    <w:p w14:paraId="4137EBEA" w14:textId="77777777" w:rsidR="00EE07CD" w:rsidRDefault="00EE07CD">
      <w:pPr>
        <w:pStyle w:val="a3"/>
        <w:spacing w:line="240" w:lineRule="auto"/>
      </w:pPr>
      <w:r>
        <w:t>Найдем нагрузку на СМО: ρ=λ/(</w:t>
      </w:r>
      <w:r>
        <w:rPr>
          <w:i/>
        </w:rPr>
        <w:t>m</w:t>
      </w:r>
      <w:r>
        <w:t xml:space="preserve">μ) = 0,833. </w:t>
      </w:r>
    </w:p>
    <w:p w14:paraId="19624EF2" w14:textId="77777777" w:rsidR="00EE07CD" w:rsidRDefault="00EE07CD">
      <w:pPr>
        <w:pStyle w:val="a3"/>
        <w:spacing w:line="240" w:lineRule="auto"/>
      </w:pPr>
      <w:r>
        <w:t>Найдем вероятность простоя по формуле (</w:t>
      </w:r>
      <w:r w:rsidR="00CF1293" w:rsidRPr="00CF1293">
        <w:t>10</w:t>
      </w:r>
      <w:r w:rsidR="000146A5">
        <w:t>.</w:t>
      </w:r>
      <w:r>
        <w:t>23):</w:t>
      </w:r>
    </w:p>
    <w:p w14:paraId="6B7B52B5" w14:textId="77777777" w:rsidR="00EE07CD" w:rsidRDefault="00A02E38">
      <w:pPr>
        <w:pStyle w:val="a3"/>
        <w:spacing w:line="240" w:lineRule="auto"/>
      </w:pPr>
      <w:r>
        <w:rPr>
          <w:noProof/>
          <w:position w:val="-42"/>
        </w:rPr>
        <w:object w:dxaOrig="8320" w:dyaOrig="1080" w14:anchorId="1ABAB416">
          <v:shape id="_x0000_i1197" type="#_x0000_t75" alt="" style="width:416.2pt;height:54.25pt;mso-width-percent:0;mso-height-percent:0;mso-width-percent:0;mso-height-percent:0" o:ole="" fillcolor="window">
            <v:imagedata r:id="rId96" o:title=""/>
          </v:shape>
          <o:OLEObject Type="Embed" ProgID="Equation.3" ShapeID="_x0000_i1197" DrawAspect="Content" ObjectID="_1727603929" r:id="rId97"/>
        </w:object>
      </w:r>
    </w:p>
    <w:p w14:paraId="7520DDD1" w14:textId="77777777" w:rsidR="00EE07CD" w:rsidRDefault="00EE07CD">
      <w:pPr>
        <w:pStyle w:val="a3"/>
        <w:spacing w:line="240" w:lineRule="auto"/>
      </w:pPr>
      <w:r>
        <w:t>По формуле (</w:t>
      </w:r>
      <w:r w:rsidR="00CF1293" w:rsidRPr="00CF1293">
        <w:t>10</w:t>
      </w:r>
      <w:r w:rsidR="000146A5">
        <w:t>.</w:t>
      </w:r>
      <w:r>
        <w:t xml:space="preserve">24) определяем среднюю длину очереди (т.е. среднее количество механизмов, ожидающих наладки): </w:t>
      </w:r>
      <w:r w:rsidR="00A02E38">
        <w:rPr>
          <w:noProof/>
          <w:position w:val="-12"/>
        </w:rPr>
        <w:object w:dxaOrig="240" w:dyaOrig="340" w14:anchorId="6EDC48EB">
          <v:shape id="_x0000_i1196" type="#_x0000_t75" alt="" style="width:11.85pt;height:16.75pt;mso-width-percent:0;mso-height-percent:0;mso-width-percent:0;mso-height-percent:0" o:ole="" fillcolor="window">
            <v:imagedata r:id="rId25" o:title=""/>
          </v:shape>
          <o:OLEObject Type="Embed" ProgID="Equation.3" ShapeID="_x0000_i1196" DrawAspect="Content" ObjectID="_1727603930" r:id="rId98"/>
        </w:object>
      </w:r>
      <w:r>
        <w:t>=3,43 механизма.</w:t>
      </w:r>
    </w:p>
    <w:p w14:paraId="08EA82B5" w14:textId="77777777" w:rsidR="00EE07CD" w:rsidRDefault="00EE07CD">
      <w:pPr>
        <w:pStyle w:val="a3"/>
        <w:spacing w:line="240" w:lineRule="auto"/>
      </w:pPr>
      <w:r>
        <w:t xml:space="preserve">Ремонтная служба выполняет наладку всех поступающих механизмов. Поэтому </w:t>
      </w:r>
      <w:r>
        <w:rPr>
          <w:i/>
        </w:rPr>
        <w:t>P</w:t>
      </w:r>
      <w:r w:rsidR="00093538" w:rsidRPr="00093538">
        <w:rPr>
          <w:sz w:val="36"/>
          <w:vertAlign w:val="subscript"/>
        </w:rPr>
        <w:t>отк</w:t>
      </w:r>
      <w:r>
        <w:t xml:space="preserve">=0, </w:t>
      </w:r>
      <w:r>
        <w:rPr>
          <w:i/>
        </w:rPr>
        <w:t>P</w:t>
      </w:r>
      <w:r w:rsidR="00093538" w:rsidRPr="00093538">
        <w:rPr>
          <w:sz w:val="36"/>
          <w:vertAlign w:val="subscript"/>
        </w:rPr>
        <w:t>обсл</w:t>
      </w:r>
      <w:r>
        <w:t>=1. Найдем остальные характеристики по формулам (</w:t>
      </w:r>
      <w:r w:rsidR="00CF1293" w:rsidRPr="00CF1293">
        <w:t>10</w:t>
      </w:r>
      <w:r w:rsidR="000146A5">
        <w:t>.</w:t>
      </w:r>
      <w:r>
        <w:t>4)</w:t>
      </w:r>
      <w:r w:rsidR="00093538">
        <w:t>–</w:t>
      </w:r>
      <w:r>
        <w:t>(</w:t>
      </w:r>
      <w:r w:rsidR="00CF1293" w:rsidRPr="00CF1293">
        <w:t>10</w:t>
      </w:r>
      <w:r w:rsidR="000146A5">
        <w:t>.</w:t>
      </w:r>
      <w:r>
        <w:t xml:space="preserve">11): </w:t>
      </w:r>
      <w:r>
        <w:rPr>
          <w:i/>
        </w:rPr>
        <w:t>U</w:t>
      </w:r>
      <w:r w:rsidR="00D57994">
        <w:t>=0,833</w:t>
      </w:r>
      <w:r w:rsidR="002540EF" w:rsidRPr="002540EF">
        <w:t>;</w:t>
      </w:r>
      <w:r>
        <w:t xml:space="preserve"> </w:t>
      </w:r>
      <w:r w:rsidR="00A02E38">
        <w:rPr>
          <w:noProof/>
          <w:position w:val="-6"/>
        </w:rPr>
        <w:object w:dxaOrig="260" w:dyaOrig="360" w14:anchorId="0718A5B9">
          <v:shape id="_x0000_i1195" type="#_x0000_t75" alt="" style="width:12.8pt;height:17.75pt;mso-width-percent:0;mso-height-percent:0;mso-width-percent:0;mso-height-percent:0" o:ole="" fillcolor="window">
            <v:imagedata r:id="rId61" o:title=""/>
          </v:shape>
          <o:OLEObject Type="Embed" ProgID="Equation.3" ShapeID="_x0000_i1195" DrawAspect="Content" ObjectID="_1727603931" r:id="rId99"/>
        </w:object>
      </w:r>
      <w:r>
        <w:t>=2,49 механизма</w:t>
      </w:r>
      <w:r w:rsidR="002540EF" w:rsidRPr="002540EF">
        <w:t>;</w:t>
      </w:r>
      <w:r>
        <w:t xml:space="preserve"> </w:t>
      </w:r>
      <w:r w:rsidR="00A02E38">
        <w:rPr>
          <w:noProof/>
          <w:position w:val="-6"/>
        </w:rPr>
        <w:object w:dxaOrig="240" w:dyaOrig="360" w14:anchorId="58B82C5B">
          <v:shape id="_x0000_i1194" type="#_x0000_t75" alt="" style="width:11.85pt;height:17.75pt;mso-width-percent:0;mso-height-percent:0;mso-width-percent:0;mso-height-percent:0" o:ole="" fillcolor="window">
            <v:imagedata r:id="rId41" o:title=""/>
          </v:shape>
          <o:OLEObject Type="Embed" ProgID="Equation.3" ShapeID="_x0000_i1194" DrawAspect="Content" ObjectID="_1727603932" r:id="rId100"/>
        </w:object>
      </w:r>
      <w:r>
        <w:t>=5,92 механизма</w:t>
      </w:r>
      <w:r w:rsidR="002540EF" w:rsidRPr="002540EF">
        <w:t>;</w:t>
      </w:r>
      <w:r>
        <w:t xml:space="preserve"> γ=0,167 механизма/мин</w:t>
      </w:r>
      <w:r w:rsidR="002540EF" w:rsidRPr="002540EF">
        <w:t>;</w:t>
      </w:r>
      <w:r w:rsidR="00A02E38">
        <w:rPr>
          <w:noProof/>
          <w:position w:val="-6"/>
        </w:rPr>
        <w:object w:dxaOrig="279" w:dyaOrig="279" w14:anchorId="59CDE463">
          <v:shape id="_x0000_i1193" type="#_x0000_t75" alt="" style="width:13.8pt;height:13.8pt;mso-width-percent:0;mso-height-percent:0;mso-width-percent:0;mso-height-percent:0" o:ole="" fillcolor="window">
            <v:imagedata r:id="rId78" o:title=""/>
          </v:shape>
          <o:OLEObject Type="Embed" ProgID="Equation.3" ShapeID="_x0000_i1193" DrawAspect="Content" ObjectID="_1727603933" r:id="rId101"/>
        </w:object>
      </w:r>
      <w:r>
        <w:t>=20,5 мин</w:t>
      </w:r>
      <w:r w:rsidR="002540EF" w:rsidRPr="002540EF">
        <w:t>;</w:t>
      </w:r>
      <w:r>
        <w:t xml:space="preserve"> </w:t>
      </w:r>
      <w:r w:rsidR="00A02E38">
        <w:rPr>
          <w:noProof/>
          <w:position w:val="-6"/>
        </w:rPr>
        <w:object w:dxaOrig="180" w:dyaOrig="320" w14:anchorId="3061254F">
          <v:shape id="_x0000_i1192" type="#_x0000_t75" alt="" style="width:8.9pt;height:15.8pt;mso-width-percent:0;mso-height-percent:0;mso-width-percent:0;mso-height-percent:0" o:ole="" fillcolor="window">
            <v:imagedata r:id="rId80" o:title=""/>
          </v:shape>
          <o:OLEObject Type="Embed" ProgID="Equation.3" ShapeID="_x0000_i1192" DrawAspect="Content" ObjectID="_1727603934" r:id="rId102"/>
        </w:object>
      </w:r>
      <w:r>
        <w:t>=35,5 мин.</w:t>
      </w:r>
    </w:p>
    <w:p w14:paraId="27A4FCE6" w14:textId="77777777" w:rsidR="00EE07CD" w:rsidRDefault="00EE07CD">
      <w:pPr>
        <w:pStyle w:val="a3"/>
        <w:spacing w:line="240" w:lineRule="auto"/>
      </w:pPr>
      <w:r>
        <w:t>б) Затраты на содержание ремонтной службы составляют 30·3=90 ден.ед. Убытки предприятия, связанные с простоем механизмов, найдем по формуле</w:t>
      </w:r>
      <w:r w:rsidR="003E0C78">
        <w:t> </w:t>
      </w:r>
      <w:r>
        <w:t>(</w:t>
      </w:r>
      <w:r w:rsidR="00CF1293" w:rsidRPr="00CF1293">
        <w:t>10</w:t>
      </w:r>
      <w:r w:rsidR="000146A5">
        <w:t>.</w:t>
      </w:r>
      <w:r>
        <w:t xml:space="preserve">18): </w:t>
      </w:r>
      <w:r>
        <w:rPr>
          <w:i/>
        </w:rPr>
        <w:t>Z</w:t>
      </w:r>
      <w:r>
        <w:rPr>
          <w:sz w:val="36"/>
          <w:vertAlign w:val="subscript"/>
        </w:rPr>
        <w:t>пр</w:t>
      </w:r>
      <w:r>
        <w:t xml:space="preserve"> = 5,92·6·8=284,16 ден.ед. за смену. Таким образом, полные потери предприятия, связанные с наладкой механизмов, составляют 90+284,16</w:t>
      </w:r>
      <w:r w:rsidR="003E0C78">
        <w:t> </w:t>
      </w:r>
      <w:r>
        <w:t xml:space="preserve">= </w:t>
      </w:r>
      <w:r w:rsidR="003E0C78">
        <w:t>= </w:t>
      </w:r>
      <w:r>
        <w:t>374,16</w:t>
      </w:r>
      <w:r w:rsidR="003E0C78">
        <w:t> </w:t>
      </w:r>
      <w:r>
        <w:t>ден.ед. за смену.</w:t>
      </w:r>
    </w:p>
    <w:p w14:paraId="7F86BE4B" w14:textId="77777777" w:rsidR="00EE07CD" w:rsidRDefault="00EE07CD">
      <w:pPr>
        <w:pStyle w:val="a3"/>
        <w:spacing w:line="240" w:lineRule="auto"/>
      </w:pPr>
      <w:r>
        <w:t xml:space="preserve">в) Найдем вероятность того, что наладка механизма начнется сразу же после его поступления. Это произойдет в случае, если в момент поступления механизма в ремонтную службу </w:t>
      </w:r>
      <w:r>
        <w:rPr>
          <w:i/>
        </w:rPr>
        <w:t>хотя бы один</w:t>
      </w:r>
      <w:r>
        <w:t xml:space="preserve"> наладчик окажется свободным. Для этого требуется, чтобы количество механизмов, находящихся в ремонтной службе, не превышало двух. Вероятность такого состояния находится по формуле (</w:t>
      </w:r>
      <w:r w:rsidR="00CF1293" w:rsidRPr="00CF1293">
        <w:t>10</w:t>
      </w:r>
      <w:r w:rsidR="000146A5">
        <w:t>.</w:t>
      </w:r>
      <w:r>
        <w:t xml:space="preserve">12): </w:t>
      </w:r>
      <w:r>
        <w:rPr>
          <w:i/>
        </w:rPr>
        <w:t>P</w:t>
      </w:r>
      <w:r>
        <w:t>(</w:t>
      </w:r>
      <w:r>
        <w:rPr>
          <w:i/>
        </w:rPr>
        <w:t>j </w:t>
      </w:r>
      <w:r>
        <w:t xml:space="preserve">≤ 2) = </w:t>
      </w:r>
      <w:r>
        <w:rPr>
          <w:i/>
        </w:rPr>
        <w:t>P</w:t>
      </w:r>
      <w:r>
        <w:rPr>
          <w:sz w:val="36"/>
          <w:vertAlign w:val="subscript"/>
        </w:rPr>
        <w:t>0</w:t>
      </w:r>
      <w:r>
        <w:t>+</w:t>
      </w:r>
      <w:r>
        <w:rPr>
          <w:i/>
        </w:rPr>
        <w:t>P</w:t>
      </w:r>
      <w:r>
        <w:rPr>
          <w:sz w:val="36"/>
          <w:vertAlign w:val="subscript"/>
        </w:rPr>
        <w:t>1</w:t>
      </w:r>
      <w:r>
        <w:t>+</w:t>
      </w:r>
      <w:r>
        <w:rPr>
          <w:i/>
        </w:rPr>
        <w:t>P</w:t>
      </w:r>
      <w:r>
        <w:rPr>
          <w:sz w:val="36"/>
          <w:vertAlign w:val="subscript"/>
        </w:rPr>
        <w:t>2</w:t>
      </w:r>
      <w:r>
        <w:t xml:space="preserve">. Вероятности </w:t>
      </w:r>
      <w:r>
        <w:rPr>
          <w:i/>
        </w:rPr>
        <w:t>P</w:t>
      </w:r>
      <w:r>
        <w:rPr>
          <w:sz w:val="36"/>
          <w:vertAlign w:val="subscript"/>
        </w:rPr>
        <w:t>1</w:t>
      </w:r>
      <w:r>
        <w:t xml:space="preserve"> и </w:t>
      </w:r>
      <w:r>
        <w:rPr>
          <w:i/>
        </w:rPr>
        <w:t>P</w:t>
      </w:r>
      <w:r>
        <w:rPr>
          <w:sz w:val="36"/>
          <w:vertAlign w:val="subscript"/>
        </w:rPr>
        <w:t>2</w:t>
      </w:r>
      <w:r>
        <w:t xml:space="preserve"> найдем по формуле</w:t>
      </w:r>
      <w:r w:rsidR="003E0C78">
        <w:t> </w:t>
      </w:r>
      <w:r>
        <w:t>(</w:t>
      </w:r>
      <w:r w:rsidR="00CF1293">
        <w:rPr>
          <w:lang w:val="en-US"/>
        </w:rPr>
        <w:t>10</w:t>
      </w:r>
      <w:r w:rsidR="000146A5">
        <w:t>.</w:t>
      </w:r>
      <w:r>
        <w:t xml:space="preserve">25): </w:t>
      </w:r>
      <w:r>
        <w:rPr>
          <w:i/>
        </w:rPr>
        <w:t>P</w:t>
      </w:r>
      <w:r>
        <w:rPr>
          <w:sz w:val="36"/>
          <w:vertAlign w:val="subscript"/>
        </w:rPr>
        <w:t>1</w:t>
      </w:r>
      <w:r>
        <w:t>=0,115</w:t>
      </w:r>
      <w:r w:rsidR="00D57994">
        <w:t>;</w:t>
      </w:r>
      <w:r>
        <w:t xml:space="preserve"> </w:t>
      </w:r>
      <w:r>
        <w:rPr>
          <w:i/>
        </w:rPr>
        <w:t>P</w:t>
      </w:r>
      <w:r>
        <w:rPr>
          <w:sz w:val="36"/>
          <w:vertAlign w:val="subscript"/>
        </w:rPr>
        <w:t>2</w:t>
      </w:r>
      <w:r>
        <w:t xml:space="preserve">=0,144. Таким образом, </w:t>
      </w:r>
      <w:r>
        <w:rPr>
          <w:i/>
        </w:rPr>
        <w:t>P</w:t>
      </w:r>
      <w:r>
        <w:t>(</w:t>
      </w:r>
      <w:r>
        <w:rPr>
          <w:i/>
        </w:rPr>
        <w:t>j </w:t>
      </w:r>
      <w:r>
        <w:t>≤ 2) = 0,046+0,115+0,144=</w:t>
      </w:r>
      <w:r w:rsidR="003E0C78">
        <w:t xml:space="preserve"> = </w:t>
      </w:r>
      <w:r>
        <w:t>0,305. Это значит, что примерно в 30,5% случаев механизм, доставленный в ремонтную службу, сразу же поступит к наладчику.</w:t>
      </w:r>
    </w:p>
    <w:p w14:paraId="6F3F5308" w14:textId="77777777" w:rsidR="00EE07CD" w:rsidRDefault="00EE07CD">
      <w:pPr>
        <w:pStyle w:val="a3"/>
        <w:spacing w:line="240" w:lineRule="auto"/>
        <w:rPr>
          <w:lang w:val="be-BY"/>
        </w:rPr>
      </w:pPr>
      <w:r>
        <w:t xml:space="preserve">г) Найдем вероятность того, что количество механизмов, ожидающих наладки, окажется </w:t>
      </w:r>
      <w:r w:rsidR="00D57994">
        <w:t>более</w:t>
      </w:r>
      <w:r>
        <w:t xml:space="preserve"> пяти. Такое состояние означает, что количество механизмов, находящихся в ремонтной службе, превышает восемь (три из них – на наладке, остальные – в очереди). Вероятность такого состояния находится по формуле (</w:t>
      </w:r>
      <w:r w:rsidR="00CF1293" w:rsidRPr="00CF1293">
        <w:t>10</w:t>
      </w:r>
      <w:r w:rsidR="000146A5">
        <w:t>.</w:t>
      </w:r>
      <w:r>
        <w:t xml:space="preserve">13): </w:t>
      </w:r>
      <w:r>
        <w:rPr>
          <w:i/>
        </w:rPr>
        <w:t>P</w:t>
      </w:r>
      <w:r>
        <w:t>(</w:t>
      </w:r>
      <w:r>
        <w:rPr>
          <w:i/>
        </w:rPr>
        <w:t>j &gt;</w:t>
      </w:r>
      <w:r>
        <w:t> 8) = 1</w:t>
      </w:r>
      <w:r w:rsidR="00093538">
        <w:t>–</w:t>
      </w:r>
      <w:r>
        <w:t>(</w:t>
      </w:r>
      <w:r>
        <w:rPr>
          <w:i/>
        </w:rPr>
        <w:t>P</w:t>
      </w:r>
      <w:r>
        <w:rPr>
          <w:sz w:val="36"/>
          <w:vertAlign w:val="subscript"/>
        </w:rPr>
        <w:t>0</w:t>
      </w:r>
      <w:r>
        <w:t>+</w:t>
      </w:r>
      <w:r>
        <w:rPr>
          <w:i/>
        </w:rPr>
        <w:t>P</w:t>
      </w:r>
      <w:r>
        <w:rPr>
          <w:sz w:val="36"/>
          <w:vertAlign w:val="subscript"/>
        </w:rPr>
        <w:t>1</w:t>
      </w:r>
      <w:r>
        <w:t>+…+</w:t>
      </w:r>
      <w:r>
        <w:rPr>
          <w:i/>
        </w:rPr>
        <w:t>P</w:t>
      </w:r>
      <w:r>
        <w:rPr>
          <w:sz w:val="36"/>
          <w:vertAlign w:val="subscript"/>
        </w:rPr>
        <w:t>8</w:t>
      </w:r>
      <w:r>
        <w:t xml:space="preserve">). Вероятности </w:t>
      </w:r>
      <w:r>
        <w:rPr>
          <w:i/>
        </w:rPr>
        <w:t>P</w:t>
      </w:r>
      <w:r>
        <w:rPr>
          <w:sz w:val="36"/>
          <w:vertAlign w:val="subscript"/>
        </w:rPr>
        <w:t>1</w:t>
      </w:r>
      <w:r>
        <w:t xml:space="preserve">, </w:t>
      </w:r>
      <w:r>
        <w:rPr>
          <w:i/>
        </w:rPr>
        <w:t>P</w:t>
      </w:r>
      <w:r>
        <w:rPr>
          <w:sz w:val="36"/>
          <w:vertAlign w:val="subscript"/>
        </w:rPr>
        <w:t>2</w:t>
      </w:r>
      <w:r>
        <w:t xml:space="preserve">, </w:t>
      </w:r>
      <w:r>
        <w:rPr>
          <w:i/>
        </w:rPr>
        <w:t>P</w:t>
      </w:r>
      <w:r>
        <w:rPr>
          <w:sz w:val="36"/>
          <w:vertAlign w:val="subscript"/>
        </w:rPr>
        <w:t>3</w:t>
      </w:r>
      <w:r>
        <w:t xml:space="preserve"> найдем по формуле (</w:t>
      </w:r>
      <w:r w:rsidR="00CF1293" w:rsidRPr="00CF1293">
        <w:t>10</w:t>
      </w:r>
      <w:r w:rsidR="000146A5">
        <w:t>.</w:t>
      </w:r>
      <w:r>
        <w:t xml:space="preserve">25): </w:t>
      </w:r>
      <w:r>
        <w:rPr>
          <w:i/>
        </w:rPr>
        <w:t>P</w:t>
      </w:r>
      <w:r>
        <w:rPr>
          <w:sz w:val="36"/>
          <w:vertAlign w:val="subscript"/>
        </w:rPr>
        <w:t>1</w:t>
      </w:r>
      <w:r>
        <w:t>=0,115</w:t>
      </w:r>
      <w:r w:rsidR="00D57994">
        <w:t>;</w:t>
      </w:r>
      <w:r>
        <w:t xml:space="preserve"> </w:t>
      </w:r>
      <w:r>
        <w:rPr>
          <w:i/>
        </w:rPr>
        <w:t>P</w:t>
      </w:r>
      <w:r>
        <w:rPr>
          <w:sz w:val="36"/>
          <w:vertAlign w:val="subscript"/>
        </w:rPr>
        <w:t>2</w:t>
      </w:r>
      <w:r>
        <w:t>=0,144</w:t>
      </w:r>
      <w:r w:rsidR="00D57994">
        <w:t>;</w:t>
      </w:r>
      <w:r>
        <w:t xml:space="preserve"> </w:t>
      </w:r>
      <w:r>
        <w:rPr>
          <w:i/>
        </w:rPr>
        <w:t>P</w:t>
      </w:r>
      <w:r>
        <w:rPr>
          <w:sz w:val="36"/>
          <w:vertAlign w:val="subscript"/>
        </w:rPr>
        <w:t>3</w:t>
      </w:r>
      <w:r>
        <w:t xml:space="preserve">=0,12. Вероятности </w:t>
      </w:r>
      <w:r>
        <w:rPr>
          <w:i/>
        </w:rPr>
        <w:t>P</w:t>
      </w:r>
      <w:r>
        <w:rPr>
          <w:sz w:val="36"/>
          <w:vertAlign w:val="subscript"/>
        </w:rPr>
        <w:t>4</w:t>
      </w:r>
      <w:r>
        <w:t xml:space="preserve">, </w:t>
      </w:r>
      <w:r>
        <w:rPr>
          <w:i/>
        </w:rPr>
        <w:t>P</w:t>
      </w:r>
      <w:r>
        <w:rPr>
          <w:sz w:val="36"/>
          <w:vertAlign w:val="subscript"/>
        </w:rPr>
        <w:t>5</w:t>
      </w:r>
      <w:r>
        <w:t>,…,</w:t>
      </w:r>
      <w:r>
        <w:rPr>
          <w:i/>
        </w:rPr>
        <w:t>P</w:t>
      </w:r>
      <w:r>
        <w:rPr>
          <w:sz w:val="36"/>
          <w:vertAlign w:val="subscript"/>
        </w:rPr>
        <w:t>8</w:t>
      </w:r>
      <w:r>
        <w:t xml:space="preserve"> найдем по формуле (</w:t>
      </w:r>
      <w:r w:rsidR="00CF1293" w:rsidRPr="00CF1293">
        <w:t>10</w:t>
      </w:r>
      <w:r w:rsidR="000146A5">
        <w:t>.</w:t>
      </w:r>
      <w:r>
        <w:t xml:space="preserve">26): </w:t>
      </w:r>
      <w:r>
        <w:rPr>
          <w:i/>
        </w:rPr>
        <w:t>P</w:t>
      </w:r>
      <w:r>
        <w:rPr>
          <w:sz w:val="36"/>
          <w:vertAlign w:val="subscript"/>
        </w:rPr>
        <w:t>4</w:t>
      </w:r>
      <w:r>
        <w:t>=0,1</w:t>
      </w:r>
      <w:r w:rsidR="00D57994">
        <w:t>;</w:t>
      </w:r>
      <w:r>
        <w:t xml:space="preserve"> </w:t>
      </w:r>
      <w:r>
        <w:rPr>
          <w:i/>
        </w:rPr>
        <w:t>P</w:t>
      </w:r>
      <w:r>
        <w:rPr>
          <w:sz w:val="36"/>
          <w:vertAlign w:val="subscript"/>
        </w:rPr>
        <w:t>5</w:t>
      </w:r>
      <w:r>
        <w:t>=0,083</w:t>
      </w:r>
      <w:r w:rsidR="00D57994">
        <w:t>;</w:t>
      </w:r>
      <w:r>
        <w:t xml:space="preserve"> </w:t>
      </w:r>
      <w:r>
        <w:rPr>
          <w:i/>
        </w:rPr>
        <w:t>P</w:t>
      </w:r>
      <w:r>
        <w:rPr>
          <w:sz w:val="36"/>
          <w:vertAlign w:val="subscript"/>
        </w:rPr>
        <w:t>6</w:t>
      </w:r>
      <w:r>
        <w:t>=0,069</w:t>
      </w:r>
      <w:r w:rsidR="00D57994">
        <w:t>;</w:t>
      </w:r>
      <w:r>
        <w:t xml:space="preserve"> </w:t>
      </w:r>
      <w:r>
        <w:rPr>
          <w:i/>
        </w:rPr>
        <w:t>P</w:t>
      </w:r>
      <w:r>
        <w:rPr>
          <w:sz w:val="36"/>
          <w:vertAlign w:val="subscript"/>
        </w:rPr>
        <w:t>7</w:t>
      </w:r>
      <w:r>
        <w:t>=0,058</w:t>
      </w:r>
      <w:r w:rsidR="00D57994">
        <w:t>;</w:t>
      </w:r>
      <w:r>
        <w:t xml:space="preserve"> </w:t>
      </w:r>
      <w:r>
        <w:rPr>
          <w:i/>
        </w:rPr>
        <w:t>P</w:t>
      </w:r>
      <w:r>
        <w:rPr>
          <w:sz w:val="36"/>
          <w:vertAlign w:val="subscript"/>
        </w:rPr>
        <w:t>8</w:t>
      </w:r>
      <w:r>
        <w:t>=0,04</w:t>
      </w:r>
      <w:r w:rsidR="000146A5">
        <w:t>9.</w:t>
      </w:r>
      <w:r>
        <w:t xml:space="preserve"> Таким образом, </w:t>
      </w:r>
      <w:r>
        <w:rPr>
          <w:i/>
        </w:rPr>
        <w:t>P</w:t>
      </w:r>
      <w:r>
        <w:t>(</w:t>
      </w:r>
      <w:r>
        <w:rPr>
          <w:i/>
        </w:rPr>
        <w:t>j &gt;</w:t>
      </w:r>
      <w:r>
        <w:t> 8) = 0,21</w:t>
      </w:r>
      <w:r w:rsidR="000146A5">
        <w:t>9.</w:t>
      </w:r>
    </w:p>
    <w:p w14:paraId="6B61499F" w14:textId="77777777" w:rsidR="00EE07CD" w:rsidRDefault="00EE07CD">
      <w:pPr>
        <w:pStyle w:val="a3"/>
        <w:spacing w:line="240" w:lineRule="auto"/>
      </w:pPr>
      <w:r>
        <w:t xml:space="preserve">д) Найдем нагрузку на СМО при </w:t>
      </w:r>
      <w:r>
        <w:rPr>
          <w:i/>
          <w:lang w:val="en-US"/>
        </w:rPr>
        <w:t>m</w:t>
      </w:r>
      <w:r>
        <w:t>=2: ρ=λ/(</w:t>
      </w:r>
      <w:r>
        <w:rPr>
          <w:i/>
        </w:rPr>
        <w:t>m</w:t>
      </w:r>
      <w:r>
        <w:t>μ) = 1,25. Величина ρ&gt;1 означает, что механизмы поступают в ремонтную службу с большей интенсивностью, чем она может их обслуживать. Таким образом, два наладчика “не справятся” с потоком заявок. Уменьшить количество наладчиков до двух нельзя.</w:t>
      </w:r>
    </w:p>
    <w:p w14:paraId="0E525260" w14:textId="77777777" w:rsidR="00EE07CD" w:rsidRDefault="00EE07CD">
      <w:pPr>
        <w:pStyle w:val="a3"/>
        <w:spacing w:line="240" w:lineRule="auto"/>
      </w:pPr>
      <w:r>
        <w:t xml:space="preserve">е) Найдем характеристики СМО при </w:t>
      </w:r>
      <w:r>
        <w:rPr>
          <w:i/>
          <w:lang w:val="en-US"/>
        </w:rPr>
        <w:t>m</w:t>
      </w:r>
      <w:r>
        <w:t>=4: ρ=0,623</w:t>
      </w:r>
      <w:r w:rsidR="002540EF" w:rsidRPr="002540EF">
        <w:t>;</w:t>
      </w:r>
      <w:r>
        <w:t xml:space="preserve"> </w:t>
      </w:r>
      <w:r>
        <w:rPr>
          <w:i/>
        </w:rPr>
        <w:t>P</w:t>
      </w:r>
      <w:r>
        <w:rPr>
          <w:sz w:val="36"/>
          <w:vertAlign w:val="subscript"/>
        </w:rPr>
        <w:t>0</w:t>
      </w:r>
      <w:r>
        <w:t>=0,074</w:t>
      </w:r>
      <w:r w:rsidR="002540EF" w:rsidRPr="002540EF">
        <w:t>;</w:t>
      </w:r>
      <w:r>
        <w:t xml:space="preserve"> </w:t>
      </w:r>
      <w:r w:rsidR="00A02E38">
        <w:rPr>
          <w:noProof/>
          <w:position w:val="-12"/>
        </w:rPr>
        <w:object w:dxaOrig="240" w:dyaOrig="340" w14:anchorId="6DBF1211">
          <v:shape id="_x0000_i1191" type="#_x0000_t75" alt="" style="width:11.85pt;height:16.75pt;mso-width-percent:0;mso-height-percent:0;mso-width-percent:0;mso-height-percent:0" o:ole="" fillcolor="window">
            <v:imagedata r:id="rId25" o:title=""/>
          </v:shape>
          <o:OLEObject Type="Embed" ProgID="Equation.3" ShapeID="_x0000_i1191" DrawAspect="Content" ObjectID="_1727603935" r:id="rId103"/>
        </w:object>
      </w:r>
      <w:r>
        <w:t>=0,53 механизма</w:t>
      </w:r>
      <w:r w:rsidR="002540EF" w:rsidRPr="002540EF">
        <w:t>;</w:t>
      </w:r>
      <w:r>
        <w:t xml:space="preserve"> </w:t>
      </w:r>
      <w:r>
        <w:rPr>
          <w:i/>
        </w:rPr>
        <w:t>P</w:t>
      </w:r>
      <w:r w:rsidR="00093538" w:rsidRPr="00093538">
        <w:rPr>
          <w:sz w:val="36"/>
          <w:vertAlign w:val="subscript"/>
        </w:rPr>
        <w:t>отк</w:t>
      </w:r>
      <w:r>
        <w:t>=0</w:t>
      </w:r>
      <w:r w:rsidR="002540EF" w:rsidRPr="002540EF">
        <w:t>;</w:t>
      </w:r>
      <w:r>
        <w:t xml:space="preserve"> </w:t>
      </w:r>
      <w:r>
        <w:rPr>
          <w:i/>
        </w:rPr>
        <w:t>P</w:t>
      </w:r>
      <w:r w:rsidR="00093538" w:rsidRPr="00093538">
        <w:rPr>
          <w:sz w:val="36"/>
          <w:vertAlign w:val="subscript"/>
        </w:rPr>
        <w:t>обсл</w:t>
      </w:r>
      <w:r>
        <w:t>=1</w:t>
      </w:r>
      <w:r w:rsidR="002540EF" w:rsidRPr="002540EF">
        <w:t>;</w:t>
      </w:r>
      <w:r>
        <w:t xml:space="preserve"> </w:t>
      </w:r>
      <w:r>
        <w:rPr>
          <w:i/>
        </w:rPr>
        <w:t>U</w:t>
      </w:r>
      <w:r>
        <w:t>=0,623</w:t>
      </w:r>
      <w:r w:rsidR="002540EF" w:rsidRPr="002540EF">
        <w:t>;</w:t>
      </w:r>
      <w:r>
        <w:t xml:space="preserve"> </w:t>
      </w:r>
      <w:r w:rsidR="00A02E38">
        <w:rPr>
          <w:noProof/>
          <w:position w:val="-6"/>
        </w:rPr>
        <w:object w:dxaOrig="260" w:dyaOrig="360" w14:anchorId="6842B41F">
          <v:shape id="_x0000_i1190" type="#_x0000_t75" alt="" style="width:12.8pt;height:17.75pt;mso-width-percent:0;mso-height-percent:0;mso-width-percent:0;mso-height-percent:0" o:ole="" fillcolor="window">
            <v:imagedata r:id="rId61" o:title=""/>
          </v:shape>
          <o:OLEObject Type="Embed" ProgID="Equation.3" ShapeID="_x0000_i1190" DrawAspect="Content" ObjectID="_1727603936" r:id="rId104"/>
        </w:object>
      </w:r>
      <w:r>
        <w:t>=2,49 механизма</w:t>
      </w:r>
      <w:r w:rsidR="002540EF" w:rsidRPr="002540EF">
        <w:t>;</w:t>
      </w:r>
      <w:r>
        <w:t xml:space="preserve"> </w:t>
      </w:r>
      <w:r w:rsidR="00A02E38">
        <w:rPr>
          <w:noProof/>
          <w:position w:val="-6"/>
        </w:rPr>
        <w:object w:dxaOrig="240" w:dyaOrig="360" w14:anchorId="765D0AFE">
          <v:shape id="_x0000_i1189" type="#_x0000_t75" alt="" style="width:11.85pt;height:17.75pt;mso-width-percent:0;mso-height-percent:0;mso-width-percent:0;mso-height-percent:0" o:ole="" fillcolor="window">
            <v:imagedata r:id="rId41" o:title=""/>
          </v:shape>
          <o:OLEObject Type="Embed" ProgID="Equation.3" ShapeID="_x0000_i1189" DrawAspect="Content" ObjectID="_1727603937" r:id="rId105"/>
        </w:object>
      </w:r>
      <w:r>
        <w:t>=3,02 механизма</w:t>
      </w:r>
      <w:r w:rsidR="002540EF" w:rsidRPr="002540EF">
        <w:t>;</w:t>
      </w:r>
      <w:r>
        <w:t xml:space="preserve"> </w:t>
      </w:r>
      <w:r w:rsidR="00A02E38">
        <w:rPr>
          <w:noProof/>
          <w:position w:val="-6"/>
        </w:rPr>
        <w:object w:dxaOrig="279" w:dyaOrig="279" w14:anchorId="27D69458">
          <v:shape id="_x0000_i1188" type="#_x0000_t75" alt="" style="width:13.8pt;height:13.8pt;mso-width-percent:0;mso-height-percent:0;mso-width-percent:0;mso-height-percent:0" o:ole="" fillcolor="window">
            <v:imagedata r:id="rId78" o:title=""/>
          </v:shape>
          <o:OLEObject Type="Embed" ProgID="Equation.3" ShapeID="_x0000_i1188" DrawAspect="Content" ObjectID="_1727603938" r:id="rId106"/>
        </w:object>
      </w:r>
      <w:r>
        <w:t>=3,14 мин</w:t>
      </w:r>
      <w:r w:rsidR="002540EF" w:rsidRPr="002540EF">
        <w:t>;</w:t>
      </w:r>
      <w:r>
        <w:t xml:space="preserve"> </w:t>
      </w:r>
      <w:r w:rsidR="00A02E38">
        <w:rPr>
          <w:noProof/>
          <w:position w:val="-6"/>
        </w:rPr>
        <w:object w:dxaOrig="180" w:dyaOrig="320" w14:anchorId="6FA6F084">
          <v:shape id="_x0000_i1187" type="#_x0000_t75" alt="" style="width:8.9pt;height:15.8pt;mso-width-percent:0;mso-height-percent:0;mso-width-percent:0;mso-height-percent:0" o:ole="" fillcolor="window">
            <v:imagedata r:id="rId80" o:title=""/>
          </v:shape>
          <o:OLEObject Type="Embed" ProgID="Equation.3" ShapeID="_x0000_i1187" DrawAspect="Content" ObjectID="_1727603939" r:id="rId107"/>
        </w:object>
      </w:r>
      <w:r>
        <w:t>=18,14 мин</w:t>
      </w:r>
      <w:r w:rsidR="002540EF" w:rsidRPr="002540EF">
        <w:t>;</w:t>
      </w:r>
      <w:r>
        <w:t xml:space="preserve"> γ=0,167 механизма/мин.</w:t>
      </w:r>
    </w:p>
    <w:p w14:paraId="072ED8DD" w14:textId="77777777" w:rsidR="00EE07CD" w:rsidRDefault="00EE07CD">
      <w:pPr>
        <w:pStyle w:val="a3"/>
        <w:spacing w:line="240" w:lineRule="auto"/>
      </w:pPr>
      <w:r>
        <w:t>Затраты на содержание ремонтной службы составляют 30·4=120 ден.ед. По формуле (</w:t>
      </w:r>
      <w:r w:rsidR="00167B91" w:rsidRPr="00167B91">
        <w:t>10</w:t>
      </w:r>
      <w:r w:rsidR="000146A5">
        <w:t>.</w:t>
      </w:r>
      <w:r>
        <w:t xml:space="preserve">18) найдем убытки предприятия, связанные с простоем механизмов: </w:t>
      </w:r>
      <w:r>
        <w:rPr>
          <w:i/>
        </w:rPr>
        <w:t>Z</w:t>
      </w:r>
      <w:r>
        <w:rPr>
          <w:sz w:val="36"/>
          <w:vertAlign w:val="subscript"/>
        </w:rPr>
        <w:t>пр</w:t>
      </w:r>
      <w:r>
        <w:t xml:space="preserve"> = 3,02·6·8=144,96 ден.ед. за смену. Таким образом, полные потери предприятия, связанные с наладкой инструментов, составляют 120+144,96 = =264,96 ден.ед. за смену. Эти потери меньше, чем для трех наладчиков. Поэтому увеличение количества наладчиков до четырех следует признать выгодным.</w:t>
      </w:r>
    </w:p>
    <w:p w14:paraId="2B423B4D" w14:textId="77777777" w:rsidR="00EE07CD" w:rsidRDefault="00EE07CD" w:rsidP="00167B91">
      <w:pPr>
        <w:pStyle w:val="2"/>
        <w:tabs>
          <w:tab w:val="clear" w:pos="1080"/>
          <w:tab w:val="num" w:pos="1418"/>
        </w:tabs>
        <w:ind w:left="1418" w:hanging="709"/>
      </w:pPr>
      <w:r>
        <w:t>СМО с ограничением на длину очереди</w:t>
      </w:r>
    </w:p>
    <w:p w14:paraId="26E9C879" w14:textId="77777777" w:rsidR="00EE07CD" w:rsidRDefault="00EE07CD">
      <w:pPr>
        <w:pStyle w:val="a3"/>
        <w:spacing w:after="120" w:line="240" w:lineRule="auto"/>
      </w:pPr>
      <w:r>
        <w:t xml:space="preserve">В СМО такого типа в очереди может находиться не более </w:t>
      </w:r>
      <w:r>
        <w:rPr>
          <w:i/>
        </w:rPr>
        <w:t>n</w:t>
      </w:r>
      <w:r>
        <w:t xml:space="preserve"> заявок. Если заявка поступает в СМО в момент, когда в очереди уже находятся </w:t>
      </w:r>
      <w:r>
        <w:rPr>
          <w:i/>
        </w:rPr>
        <w:t>n</w:t>
      </w:r>
      <w:r>
        <w:t xml:space="preserve"> заявок, то она не обслуживается (не допускается в очередь). Для расчета характеристик таких СМО применяются следующие формулы.</w:t>
      </w:r>
    </w:p>
    <w:p w14:paraId="71BC9914" w14:textId="77777777" w:rsidR="00EE07CD" w:rsidRDefault="00EE07CD">
      <w:pPr>
        <w:pStyle w:val="a3"/>
        <w:spacing w:line="240" w:lineRule="auto"/>
      </w:pPr>
      <w:r>
        <w:t>Вероятность простоя:</w:t>
      </w:r>
    </w:p>
    <w:p w14:paraId="6B498D46" w14:textId="77777777" w:rsidR="00EE07CD" w:rsidRDefault="00A02E38" w:rsidP="00D57994">
      <w:pPr>
        <w:pStyle w:val="a3"/>
        <w:tabs>
          <w:tab w:val="right" w:pos="9639"/>
        </w:tabs>
        <w:spacing w:after="120" w:line="240" w:lineRule="auto"/>
      </w:pPr>
      <w:r>
        <w:rPr>
          <w:noProof/>
          <w:position w:val="-42"/>
        </w:rPr>
        <w:object w:dxaOrig="4440" w:dyaOrig="1080" w14:anchorId="4A364793">
          <v:shape id="_x0000_i1186" type="#_x0000_t75" alt="" style="width:221.9pt;height:54.25pt;mso-width-percent:0;mso-height-percent:0;mso-width-percent:0;mso-height-percent:0" o:ole="" fillcolor="window">
            <v:imagedata r:id="rId108" o:title=""/>
          </v:shape>
          <o:OLEObject Type="Embed" ProgID="Equation.3" ShapeID="_x0000_i1186" DrawAspect="Content" ObjectID="_1727603940" r:id="rId109"/>
        </w:object>
      </w:r>
      <w:r w:rsidR="00EE07CD">
        <w:t>,</w:t>
      </w:r>
      <w:r w:rsidR="00167B91">
        <w:tab/>
      </w:r>
      <w:r w:rsidR="00EE07CD">
        <w:t>(</w:t>
      </w:r>
      <w:r w:rsidR="00167B91">
        <w:rPr>
          <w:lang w:val="en-US"/>
        </w:rPr>
        <w:t>10</w:t>
      </w:r>
      <w:r w:rsidR="000146A5">
        <w:t>.</w:t>
      </w:r>
      <w:r w:rsidR="00EE07CD">
        <w:t>27)</w:t>
      </w:r>
    </w:p>
    <w:p w14:paraId="7FBD9DC1" w14:textId="77777777" w:rsidR="00EE07CD" w:rsidRDefault="00EE07CD">
      <w:pPr>
        <w:pStyle w:val="a3"/>
        <w:spacing w:line="240" w:lineRule="auto"/>
        <w:ind w:left="993" w:hanging="993"/>
      </w:pPr>
      <w:r>
        <w:t xml:space="preserve">где </w:t>
      </w:r>
      <w:r>
        <w:rPr>
          <w:i/>
        </w:rPr>
        <w:t>m</w:t>
      </w:r>
      <w:r>
        <w:t xml:space="preserve"> – количество каналов СМО;</w:t>
      </w:r>
    </w:p>
    <w:p w14:paraId="2859E189" w14:textId="77777777" w:rsidR="00EE07CD" w:rsidRDefault="00EE07CD">
      <w:pPr>
        <w:pStyle w:val="a3"/>
        <w:spacing w:after="120" w:line="240" w:lineRule="auto"/>
        <w:ind w:left="993" w:hanging="567"/>
      </w:pPr>
      <w:r>
        <w:rPr>
          <w:i/>
        </w:rPr>
        <w:t>n</w:t>
      </w:r>
      <w:r>
        <w:t xml:space="preserve"> – максимально допустимое количество заявок в очереди.</w:t>
      </w:r>
    </w:p>
    <w:p w14:paraId="1B2E1851" w14:textId="77777777" w:rsidR="00EE07CD" w:rsidRDefault="00EE07CD">
      <w:pPr>
        <w:pStyle w:val="a3"/>
        <w:spacing w:after="60" w:line="240" w:lineRule="auto"/>
      </w:pPr>
      <w:r>
        <w:t>Вероятность отказа в обслуживании:</w:t>
      </w:r>
    </w:p>
    <w:p w14:paraId="5267A335" w14:textId="77777777" w:rsidR="00EE07CD" w:rsidRDefault="00A02E38" w:rsidP="00D57994">
      <w:pPr>
        <w:pStyle w:val="a3"/>
        <w:tabs>
          <w:tab w:val="right" w:pos="9639"/>
        </w:tabs>
        <w:spacing w:after="120" w:line="240" w:lineRule="auto"/>
      </w:pPr>
      <w:r w:rsidRPr="00D57994">
        <w:rPr>
          <w:noProof/>
          <w:position w:val="-34"/>
        </w:rPr>
        <w:object w:dxaOrig="2340" w:dyaOrig="880" w14:anchorId="7527CD12">
          <v:shape id="_x0000_i1185" type="#_x0000_t75" alt="" style="width:117.35pt;height:44.4pt;mso-width-percent:0;mso-height-percent:0;mso-width-percent:0;mso-height-percent:0" o:ole="" fillcolor="window">
            <v:imagedata r:id="rId110" o:title=""/>
          </v:shape>
          <o:OLEObject Type="Embed" ProgID="Equation.3" ShapeID="_x0000_i1185" DrawAspect="Content" ObjectID="_1727603941" r:id="rId111"/>
        </w:object>
      </w:r>
      <w:r w:rsidR="00EE07CD">
        <w:t>.</w:t>
      </w:r>
      <w:r w:rsidR="00167B91">
        <w:tab/>
      </w:r>
      <w:r w:rsidR="00EE07CD">
        <w:t>(</w:t>
      </w:r>
      <w:r w:rsidR="00167B91">
        <w:rPr>
          <w:lang w:val="en-US"/>
        </w:rPr>
        <w:t>10</w:t>
      </w:r>
      <w:r w:rsidR="000146A5">
        <w:t>.</w:t>
      </w:r>
      <w:r w:rsidR="00EE07CD">
        <w:t>28)</w:t>
      </w:r>
    </w:p>
    <w:p w14:paraId="6CED028A" w14:textId="77777777" w:rsidR="00EE07CD" w:rsidRDefault="00EE07CD">
      <w:pPr>
        <w:pStyle w:val="a3"/>
        <w:spacing w:after="60" w:line="240" w:lineRule="auto"/>
      </w:pPr>
      <w:r>
        <w:t>Средняя длина очереди:</w:t>
      </w:r>
    </w:p>
    <w:p w14:paraId="5B87639D" w14:textId="77777777" w:rsidR="00EE07CD" w:rsidRDefault="00A02E38" w:rsidP="00D57994">
      <w:pPr>
        <w:pStyle w:val="a3"/>
        <w:tabs>
          <w:tab w:val="right" w:pos="9639"/>
        </w:tabs>
        <w:spacing w:after="60" w:line="240" w:lineRule="auto"/>
      </w:pPr>
      <w:r>
        <w:rPr>
          <w:noProof/>
          <w:position w:val="-40"/>
        </w:rPr>
        <w:object w:dxaOrig="4680" w:dyaOrig="960" w14:anchorId="1471FA54">
          <v:shape id="_x0000_i1184" type="#_x0000_t75" alt="" style="width:233.75pt;height:48.35pt;mso-width-percent:0;mso-height-percent:0;mso-width-percent:0;mso-height-percent:0" o:ole="" fillcolor="window">
            <v:imagedata r:id="rId112" o:title=""/>
          </v:shape>
          <o:OLEObject Type="Embed" ProgID="Equation.3" ShapeID="_x0000_i1184" DrawAspect="Content" ObjectID="_1727603942" r:id="rId113"/>
        </w:object>
      </w:r>
      <w:r w:rsidR="00EE07CD">
        <w:t>.</w:t>
      </w:r>
      <w:r w:rsidR="00167B91">
        <w:tab/>
      </w:r>
      <w:r w:rsidR="00EE07CD">
        <w:t>(</w:t>
      </w:r>
      <w:r w:rsidR="00167B91">
        <w:rPr>
          <w:lang w:val="en-US"/>
        </w:rPr>
        <w:t>10</w:t>
      </w:r>
      <w:r w:rsidR="000146A5">
        <w:t>.</w:t>
      </w:r>
      <w:r w:rsidR="00EE07CD">
        <w:t>29)</w:t>
      </w:r>
    </w:p>
    <w:p w14:paraId="7405650F" w14:textId="77777777" w:rsidR="00EE07CD" w:rsidRDefault="00EE07CD" w:rsidP="00127D20">
      <w:pPr>
        <w:pStyle w:val="a3"/>
        <w:spacing w:line="240" w:lineRule="auto"/>
      </w:pPr>
      <w:r>
        <w:t xml:space="preserve">Вероятности пребывания в СМО </w:t>
      </w:r>
      <w:r>
        <w:rPr>
          <w:i/>
        </w:rPr>
        <w:t>j</w:t>
      </w:r>
      <w:r>
        <w:t xml:space="preserve"> заявок:</w:t>
      </w:r>
    </w:p>
    <w:p w14:paraId="0E02E74A" w14:textId="77777777" w:rsidR="00127D20" w:rsidRDefault="00A02E38" w:rsidP="004F73A6">
      <w:pPr>
        <w:pStyle w:val="a3"/>
        <w:spacing w:after="120" w:line="240" w:lineRule="auto"/>
        <w:rPr>
          <w:position w:val="-84"/>
          <w:lang w:val="en-US"/>
        </w:rPr>
      </w:pPr>
      <w:r>
        <w:rPr>
          <w:noProof/>
          <w:position w:val="-84"/>
        </w:rPr>
        <w:pict w14:anchorId="6CD1D63F">
          <v:shape id="_x0000_i1183" type="#_x0000_t75" alt="" style="width:445.8pt;height:90.75pt;mso-width-percent:0;mso-height-percent:0;mso-width-percent:0;mso-height-percent:0" fillcolor="window">
            <v:imagedata r:id="rId114" o:title=""/>
          </v:shape>
        </w:pict>
      </w:r>
    </w:p>
    <w:p w14:paraId="206FB8A8" w14:textId="77777777" w:rsidR="00EE07CD" w:rsidRDefault="00EE07CD" w:rsidP="004F73A6">
      <w:pPr>
        <w:pStyle w:val="a3"/>
        <w:spacing w:after="120" w:line="240" w:lineRule="auto"/>
      </w:pPr>
      <w:r>
        <w:t>Формула (</w:t>
      </w:r>
      <w:r w:rsidR="00127D20" w:rsidRPr="00127D20">
        <w:t>10</w:t>
      </w:r>
      <w:r w:rsidR="000146A5">
        <w:t>.</w:t>
      </w:r>
      <w:r>
        <w:t>30) позволяет найти вероятности состояний СМО, при которых очередь отсутствует (количество заявок, обслуживаемых в СМО, не превышает количества каналов), а формула (</w:t>
      </w:r>
      <w:r w:rsidR="00127D20" w:rsidRPr="00127D20">
        <w:t>10</w:t>
      </w:r>
      <w:r w:rsidR="000146A5">
        <w:t>.</w:t>
      </w:r>
      <w:r>
        <w:t xml:space="preserve">31) </w:t>
      </w:r>
      <w:r w:rsidR="00093538">
        <w:t>–</w:t>
      </w:r>
      <w:r>
        <w:t xml:space="preserve"> вероятности состояний при наличии очереди.</w:t>
      </w:r>
    </w:p>
    <w:p w14:paraId="790BD666" w14:textId="77777777" w:rsidR="00EE07CD" w:rsidRDefault="00EE07CD">
      <w:pPr>
        <w:pStyle w:val="a3"/>
        <w:spacing w:line="240" w:lineRule="auto"/>
      </w:pPr>
      <w:r>
        <w:t>При ρ=1 расчет вероятности простоя и средней длины очереди выполняется по следующим формулам:</w:t>
      </w:r>
    </w:p>
    <w:p w14:paraId="562D114C" w14:textId="77777777" w:rsidR="00EE07CD" w:rsidRDefault="00A02E38">
      <w:pPr>
        <w:pStyle w:val="a3"/>
        <w:spacing w:before="120" w:after="120" w:line="240" w:lineRule="auto"/>
      </w:pPr>
      <w:r>
        <w:rPr>
          <w:noProof/>
          <w:position w:val="-42"/>
        </w:rPr>
        <w:object w:dxaOrig="3440" w:dyaOrig="1080" w14:anchorId="49413F31">
          <v:shape id="_x0000_i1182" type="#_x0000_t75" alt="" style="width:171.6pt;height:54.25pt;mso-width-percent:0;mso-height-percent:0;mso-width-percent:0;mso-height-percent:0" o:ole="" fillcolor="window">
            <v:imagedata r:id="rId115" o:title=""/>
          </v:shape>
          <o:OLEObject Type="Embed" ProgID="Equation.3" ShapeID="_x0000_i1182" DrawAspect="Content" ObjectID="_1727603943" r:id="rId116"/>
        </w:object>
      </w:r>
      <w:r w:rsidR="00EE07CD">
        <w:t>;</w:t>
      </w:r>
    </w:p>
    <w:p w14:paraId="19FD6F65" w14:textId="77777777" w:rsidR="00EE07CD" w:rsidRDefault="00A02E38">
      <w:pPr>
        <w:pStyle w:val="a3"/>
        <w:spacing w:line="240" w:lineRule="auto"/>
      </w:pPr>
      <w:r>
        <w:rPr>
          <w:noProof/>
          <w:position w:val="-28"/>
        </w:rPr>
        <w:object w:dxaOrig="2900" w:dyaOrig="840" w14:anchorId="24336A16">
          <v:shape id="_x0000_i1181" type="#_x0000_t75" alt="" style="width:145pt;height:42.4pt;mso-width-percent:0;mso-height-percent:0;mso-width-percent:0;mso-height-percent:0" o:ole="" fillcolor="window">
            <v:imagedata r:id="rId117" o:title=""/>
          </v:shape>
          <o:OLEObject Type="Embed" ProgID="Equation.3" ShapeID="_x0000_i1181" DrawAspect="Content" ObjectID="_1727603944" r:id="rId118"/>
        </w:object>
      </w:r>
      <w:r w:rsidR="00EE07CD">
        <w:t>.</w:t>
      </w:r>
    </w:p>
    <w:p w14:paraId="2AA746EA" w14:textId="77777777" w:rsidR="00EE07CD" w:rsidRDefault="00EE07CD">
      <w:pPr>
        <w:pStyle w:val="a3"/>
        <w:spacing w:before="120" w:line="240" w:lineRule="auto"/>
      </w:pPr>
      <w:r>
        <w:rPr>
          <w:b/>
        </w:rPr>
        <w:t xml:space="preserve">Пример </w:t>
      </w:r>
      <w:r w:rsidR="00127D20" w:rsidRPr="00127D20">
        <w:rPr>
          <w:b/>
        </w:rPr>
        <w:t>10</w:t>
      </w:r>
      <w:r w:rsidR="000146A5">
        <w:rPr>
          <w:b/>
        </w:rPr>
        <w:t>.</w:t>
      </w:r>
      <w:r>
        <w:rPr>
          <w:b/>
        </w:rPr>
        <w:t>4</w:t>
      </w:r>
      <w:r w:rsidR="00B13FDC">
        <w:rPr>
          <w:b/>
        </w:rPr>
        <w:t xml:space="preserve"> </w:t>
      </w:r>
      <w:r w:rsidR="00093538">
        <w:rPr>
          <w:b/>
        </w:rPr>
        <w:t>–</w:t>
      </w:r>
      <w:r>
        <w:t xml:space="preserve"> Предприятие выполняет заказы на переводы с иностранных языков. В среднем на предприятие поступает 8 заказов в день (поток заказов можно считать пуассоновским). Средний размер перевода – 5 страниц (размер перевода можно считать случайной величиной, распределенной по экспоненциальному закону). На предприятии работают 4 переводчика. Норма для переводчика – 7 страниц в день. Чтобы исключить невыполнение заказов в срок, предприятие не принимает новые заказы, если уже имеется 6 переводов, ожидающих выполнения.</w:t>
      </w:r>
    </w:p>
    <w:p w14:paraId="6E5854F3" w14:textId="77777777" w:rsidR="00EE07CD" w:rsidRDefault="00EE07CD">
      <w:pPr>
        <w:pStyle w:val="a3"/>
        <w:spacing w:line="240" w:lineRule="auto"/>
      </w:pPr>
      <w:r>
        <w:t>Переводчику выплачивается 2 ден.ед. за каждую переведенную страницу, плюс 100 ден.ед. в месяц. Заказчик платит предприятию 4 ден.ед. за каждую переведенную страницу.</w:t>
      </w:r>
    </w:p>
    <w:p w14:paraId="4DBFD53A" w14:textId="77777777" w:rsidR="00EE07CD" w:rsidRDefault="00EE07CD">
      <w:pPr>
        <w:pStyle w:val="a3"/>
        <w:spacing w:line="240" w:lineRule="auto"/>
      </w:pPr>
      <w:r>
        <w:t>Найти а) характеристики работы предприятия; б) среднюю заработную плату переводчика за месяц (25 рабочих дней); в) среднюю прибыль предприятия за месяц; г) определить, выгодно ли предприятию принять на работу еще одного переводчика.</w:t>
      </w:r>
    </w:p>
    <w:p w14:paraId="53640216" w14:textId="77777777" w:rsidR="00EE07CD" w:rsidRDefault="00EE07CD">
      <w:pPr>
        <w:pStyle w:val="a3"/>
        <w:spacing w:before="120" w:line="240" w:lineRule="auto"/>
      </w:pPr>
      <w:r>
        <w:t>а) На предприятии работают 4 переводчика (</w:t>
      </w:r>
      <w:r>
        <w:rPr>
          <w:i/>
        </w:rPr>
        <w:t>m</w:t>
      </w:r>
      <w:r>
        <w:t xml:space="preserve">=4). Поток заказов – пуассоновский, время их выполнения – экспоненциальная случайная величина. Поэтому предприятие можно рассматривать как СМО типа </w:t>
      </w:r>
      <w:r>
        <w:rPr>
          <w:i/>
        </w:rPr>
        <w:t>M</w:t>
      </w:r>
      <w:r>
        <w:t>/</w:t>
      </w:r>
      <w:r>
        <w:rPr>
          <w:i/>
        </w:rPr>
        <w:t>M</w:t>
      </w:r>
      <w:r>
        <w:t>/4 с ограничением на длину очереди (</w:t>
      </w:r>
      <w:r>
        <w:rPr>
          <w:i/>
        </w:rPr>
        <w:t>n</w:t>
      </w:r>
      <w:r>
        <w:t xml:space="preserve">=6). В этой СМО λ=8 заказов/день. Так как переводчик может перевести в среднем 7 страниц в день, а средний размер перевода – 5 страниц, значит, производительность переводчика (интенсивность обслуживания заявок) составляет </w:t>
      </w:r>
      <w:r>
        <w:sym w:font="Symbol" w:char="F06D"/>
      </w:r>
      <w:r>
        <w:t xml:space="preserve">=7/5=1,4 заказа/день. Среднее время работы переводчика над заказом </w:t>
      </w:r>
      <w:r w:rsidR="00A02E38">
        <w:rPr>
          <w:noProof/>
          <w:position w:val="-6"/>
        </w:rPr>
        <w:object w:dxaOrig="220" w:dyaOrig="279" w14:anchorId="47FB43AB">
          <v:shape id="_x0000_i1180" type="#_x0000_t75" alt="" style="width:10.85pt;height:13.8pt;mso-width-percent:0;mso-height-percent:0;mso-width-percent:0;mso-height-percent:0" o:ole="" fillcolor="window">
            <v:imagedata r:id="rId73" o:title=""/>
          </v:shape>
          <o:OLEObject Type="Embed" ProgID="Equation.3" ShapeID="_x0000_i1180" DrawAspect="Content" ObjectID="_1727603945" r:id="rId119"/>
        </w:object>
      </w:r>
      <w:r>
        <w:t>=1/μ=0,71 дня.</w:t>
      </w:r>
    </w:p>
    <w:p w14:paraId="3EB0F509" w14:textId="77777777" w:rsidR="00EE07CD" w:rsidRDefault="00EE07CD">
      <w:pPr>
        <w:pStyle w:val="a3"/>
        <w:spacing w:line="240" w:lineRule="auto"/>
      </w:pPr>
      <w:r>
        <w:t>Найдем нагрузку на СМО: ρ=λ/(</w:t>
      </w:r>
      <w:r>
        <w:rPr>
          <w:i/>
        </w:rPr>
        <w:t>m</w:t>
      </w:r>
      <w:r>
        <w:t xml:space="preserve">μ) = 1,43. </w:t>
      </w:r>
    </w:p>
    <w:p w14:paraId="25B53B74" w14:textId="77777777" w:rsidR="00EE07CD" w:rsidRDefault="00EE07CD">
      <w:pPr>
        <w:pStyle w:val="a3"/>
        <w:spacing w:line="240" w:lineRule="auto"/>
      </w:pPr>
      <w:r>
        <w:t>Найдем вероятность простоя по формуле (</w:t>
      </w:r>
      <w:r w:rsidR="00127D20" w:rsidRPr="00127D20">
        <w:t>10</w:t>
      </w:r>
      <w:r w:rsidR="000146A5">
        <w:t>.</w:t>
      </w:r>
      <w:r>
        <w:t>27):</w:t>
      </w:r>
    </w:p>
    <w:p w14:paraId="34B69B2C" w14:textId="77777777" w:rsidR="00EE07CD" w:rsidRDefault="00A02E38">
      <w:pPr>
        <w:pStyle w:val="a3"/>
        <w:spacing w:before="120" w:after="120" w:line="240" w:lineRule="auto"/>
        <w:ind w:firstLine="0"/>
      </w:pPr>
      <w:r>
        <w:rPr>
          <w:noProof/>
          <w:position w:val="-42"/>
        </w:rPr>
        <w:object w:dxaOrig="11880" w:dyaOrig="1080" w14:anchorId="32CE7D49">
          <v:shape id="_x0000_i1179" type="#_x0000_t75" alt="" style="width:481.3pt;height:54.25pt;mso-width-percent:0;mso-height-percent:0;mso-width-percent:0;mso-height-percent:0" o:ole="" fillcolor="window">
            <v:imagedata r:id="rId120" o:title=""/>
          </v:shape>
          <o:OLEObject Type="Embed" ProgID="Equation.3" ShapeID="_x0000_i1179" DrawAspect="Content" ObjectID="_1727603946" r:id="rId121"/>
        </w:object>
      </w:r>
    </w:p>
    <w:p w14:paraId="5C6BAC24" w14:textId="77777777" w:rsidR="00EE07CD" w:rsidRDefault="00EE07CD">
      <w:pPr>
        <w:pStyle w:val="a3"/>
        <w:spacing w:line="240" w:lineRule="auto"/>
      </w:pPr>
      <w:r>
        <w:t>По формуле (</w:t>
      </w:r>
      <w:r w:rsidR="00127D20" w:rsidRPr="00127D20">
        <w:t>10</w:t>
      </w:r>
      <w:r w:rsidR="000146A5">
        <w:t>.</w:t>
      </w:r>
      <w:r>
        <w:t xml:space="preserve">28) определяем вероятность отказа в обслуживании: </w:t>
      </w:r>
      <w:r>
        <w:rPr>
          <w:i/>
        </w:rPr>
        <w:t>P</w:t>
      </w:r>
      <w:r w:rsidR="00093538" w:rsidRPr="00093538">
        <w:rPr>
          <w:sz w:val="36"/>
          <w:vertAlign w:val="subscript"/>
        </w:rPr>
        <w:t>отк</w:t>
      </w:r>
      <w:r>
        <w:t>=0,31. Это означает, что примерно 31% заказчиков, обращающихся на предприятие, получают отказ из</w:t>
      </w:r>
      <w:r w:rsidR="00093538">
        <w:t>–</w:t>
      </w:r>
      <w:r>
        <w:t xml:space="preserve">за перегруженности переводчиков. Вероятность обслуживания составляет </w:t>
      </w:r>
      <w:r>
        <w:rPr>
          <w:i/>
        </w:rPr>
        <w:t>P</w:t>
      </w:r>
      <w:r w:rsidR="00093538" w:rsidRPr="00093538">
        <w:rPr>
          <w:sz w:val="36"/>
          <w:vertAlign w:val="subscript"/>
        </w:rPr>
        <w:t>обсл</w:t>
      </w:r>
      <w:r>
        <w:t>=1</w:t>
      </w:r>
      <w:r w:rsidR="00093538">
        <w:t>–</w:t>
      </w:r>
      <w:r>
        <w:rPr>
          <w:i/>
        </w:rPr>
        <w:t>P</w:t>
      </w:r>
      <w:r w:rsidR="00093538" w:rsidRPr="00093538">
        <w:rPr>
          <w:sz w:val="36"/>
          <w:vertAlign w:val="subscript"/>
        </w:rPr>
        <w:t>отк</w:t>
      </w:r>
      <w:r>
        <w:t>=0,69.</w:t>
      </w:r>
    </w:p>
    <w:p w14:paraId="29B7D405" w14:textId="77777777" w:rsidR="00EE07CD" w:rsidRDefault="00EE07CD">
      <w:pPr>
        <w:pStyle w:val="a3"/>
        <w:spacing w:line="240" w:lineRule="auto"/>
      </w:pPr>
      <w:r>
        <w:t>По формуле (</w:t>
      </w:r>
      <w:r w:rsidR="00127D20" w:rsidRPr="00127D20">
        <w:t>10</w:t>
      </w:r>
      <w:r w:rsidR="000146A5">
        <w:t>.</w:t>
      </w:r>
      <w:r>
        <w:t xml:space="preserve">29) найдем среднюю длину очереди (т.е. среднее количество заказов, ожидающих выполнения): </w:t>
      </w:r>
      <w:r w:rsidR="00A02E38">
        <w:rPr>
          <w:noProof/>
          <w:position w:val="-12"/>
        </w:rPr>
        <w:object w:dxaOrig="240" w:dyaOrig="340" w14:anchorId="13DC4554">
          <v:shape id="_x0000_i1178" type="#_x0000_t75" alt="" style="width:11.85pt;height:16.75pt;mso-width-percent:0;mso-height-percent:0;mso-width-percent:0;mso-height-percent:0" o:ole="" fillcolor="window">
            <v:imagedata r:id="rId25" o:title=""/>
          </v:shape>
          <o:OLEObject Type="Embed" ProgID="Equation.3" ShapeID="_x0000_i1178" DrawAspect="Content" ObjectID="_1727603947" r:id="rId122"/>
        </w:object>
      </w:r>
      <w:r>
        <w:t>=4,1 заказа.</w:t>
      </w:r>
    </w:p>
    <w:p w14:paraId="0C4D8FB9" w14:textId="77777777" w:rsidR="00EE07CD" w:rsidRDefault="00EE07CD">
      <w:pPr>
        <w:pStyle w:val="a3"/>
        <w:spacing w:line="240" w:lineRule="auto"/>
      </w:pPr>
      <w:r>
        <w:t>Найдем остальные характеристики по формулам (</w:t>
      </w:r>
      <w:r w:rsidR="00127D20" w:rsidRPr="00127D20">
        <w:t>10</w:t>
      </w:r>
      <w:r w:rsidR="000146A5">
        <w:t>.</w:t>
      </w:r>
      <w:r>
        <w:t>4)</w:t>
      </w:r>
      <w:r w:rsidR="00093538">
        <w:t>–</w:t>
      </w:r>
      <w:r>
        <w:t>(</w:t>
      </w:r>
      <w:r w:rsidR="00127D20" w:rsidRPr="00127D20">
        <w:t>10</w:t>
      </w:r>
      <w:r w:rsidR="000146A5">
        <w:t>.</w:t>
      </w:r>
      <w:r>
        <w:t xml:space="preserve">11): </w:t>
      </w:r>
      <w:r>
        <w:rPr>
          <w:i/>
        </w:rPr>
        <w:t>U</w:t>
      </w:r>
      <w:r>
        <w:t>=0,982</w:t>
      </w:r>
      <w:r w:rsidR="002540EF" w:rsidRPr="002540EF">
        <w:t>;</w:t>
      </w:r>
      <w:r>
        <w:t xml:space="preserve"> </w:t>
      </w:r>
      <w:r w:rsidR="00A02E38">
        <w:rPr>
          <w:noProof/>
          <w:position w:val="-6"/>
        </w:rPr>
        <w:object w:dxaOrig="260" w:dyaOrig="360" w14:anchorId="69FB4753">
          <v:shape id="_x0000_i1177" type="#_x0000_t75" alt="" style="width:12.8pt;height:17.75pt;mso-width-percent:0;mso-height-percent:0;mso-width-percent:0;mso-height-percent:0" o:ole="" fillcolor="window">
            <v:imagedata r:id="rId61" o:title=""/>
          </v:shape>
          <o:OLEObject Type="Embed" ProgID="Equation.3" ShapeID="_x0000_i1177" DrawAspect="Content" ObjectID="_1727603948" r:id="rId123"/>
        </w:object>
      </w:r>
      <w:r>
        <w:t>=3,93 заказа</w:t>
      </w:r>
      <w:r w:rsidR="002540EF" w:rsidRPr="002540EF">
        <w:t>;</w:t>
      </w:r>
      <w:r>
        <w:t xml:space="preserve"> </w:t>
      </w:r>
      <w:r w:rsidR="00A02E38">
        <w:rPr>
          <w:noProof/>
          <w:position w:val="-6"/>
        </w:rPr>
        <w:object w:dxaOrig="240" w:dyaOrig="360" w14:anchorId="6C438883">
          <v:shape id="_x0000_i1176" type="#_x0000_t75" alt="" style="width:11.85pt;height:17.75pt;mso-width-percent:0;mso-height-percent:0;mso-width-percent:0;mso-height-percent:0" o:ole="" fillcolor="window">
            <v:imagedata r:id="rId41" o:title=""/>
          </v:shape>
          <o:OLEObject Type="Embed" ProgID="Equation.3" ShapeID="_x0000_i1176" DrawAspect="Content" ObjectID="_1727603949" r:id="rId124"/>
        </w:object>
      </w:r>
      <w:r>
        <w:t>=8,03 заказа</w:t>
      </w:r>
      <w:r w:rsidR="002540EF" w:rsidRPr="002540EF">
        <w:t>;</w:t>
      </w:r>
      <w:r>
        <w:t xml:space="preserve"> γ=5,5 заказа/день</w:t>
      </w:r>
      <w:r w:rsidR="002540EF" w:rsidRPr="002540EF">
        <w:t>;</w:t>
      </w:r>
      <w:r>
        <w:t xml:space="preserve"> </w:t>
      </w:r>
      <w:r w:rsidR="00A02E38">
        <w:rPr>
          <w:noProof/>
          <w:position w:val="-6"/>
        </w:rPr>
        <w:object w:dxaOrig="279" w:dyaOrig="279" w14:anchorId="2222E4E1">
          <v:shape id="_x0000_i1175" type="#_x0000_t75" alt="" style="width:13.8pt;height:13.8pt;mso-width-percent:0;mso-height-percent:0;mso-width-percent:0;mso-height-percent:0" o:ole="" fillcolor="window">
            <v:imagedata r:id="rId78" o:title=""/>
          </v:shape>
          <o:OLEObject Type="Embed" ProgID="Equation.3" ShapeID="_x0000_i1175" DrawAspect="Content" ObjectID="_1727603950" r:id="rId125"/>
        </w:object>
      </w:r>
      <w:r>
        <w:t>=0,75 дня</w:t>
      </w:r>
      <w:r w:rsidR="002540EF" w:rsidRPr="002540EF">
        <w:t>;</w:t>
      </w:r>
      <w:r>
        <w:t xml:space="preserve"> </w:t>
      </w:r>
      <w:r w:rsidR="00A02E38">
        <w:rPr>
          <w:noProof/>
          <w:position w:val="-6"/>
        </w:rPr>
        <w:object w:dxaOrig="180" w:dyaOrig="320" w14:anchorId="0ABAF096">
          <v:shape id="_x0000_i1174" type="#_x0000_t75" alt="" style="width:8.9pt;height:15.8pt;mso-width-percent:0;mso-height-percent:0;mso-width-percent:0;mso-height-percent:0" o:ole="" fillcolor="window">
            <v:imagedata r:id="rId80" o:title=""/>
          </v:shape>
          <o:OLEObject Type="Embed" ProgID="Equation.3" ShapeID="_x0000_i1174" DrawAspect="Content" ObjectID="_1727603951" r:id="rId126"/>
        </w:object>
      </w:r>
      <w:r>
        <w:t>=1,46 дня.</w:t>
      </w:r>
    </w:p>
    <w:p w14:paraId="168F5FC3" w14:textId="77777777" w:rsidR="00EE07CD" w:rsidRDefault="00EE07CD">
      <w:pPr>
        <w:pStyle w:val="a3"/>
        <w:spacing w:before="120" w:line="240" w:lineRule="auto"/>
      </w:pPr>
      <w:r>
        <w:t xml:space="preserve">б) Найдем заработную плату переводчика за месяц (25 рабочих дней). Переводчики, работающие на предприятии, выполняют в среднем 5,5 заказа в день (γ=5,5). Средний размер заказа – 5 страниц; за каждую страницу переводчику выплачивается 2 ден.ед. Таким образом, сумма, выплачиваемая </w:t>
      </w:r>
      <w:r>
        <w:rPr>
          <w:i/>
        </w:rPr>
        <w:t>всем</w:t>
      </w:r>
      <w:r>
        <w:t xml:space="preserve"> переводчикам за выполнение заказов в течение месяца, составляет в среднем 5,5·5·2·25=1375 ден.ед. Заработная плата </w:t>
      </w:r>
      <w:r>
        <w:rPr>
          <w:i/>
        </w:rPr>
        <w:t>каждого</w:t>
      </w:r>
      <w:r>
        <w:t xml:space="preserve"> из переводчиков составляет в среднем 1375/4 + 100 = 443,75 ден.ед. в месяц.</w:t>
      </w:r>
    </w:p>
    <w:p w14:paraId="15596E1F" w14:textId="77777777" w:rsidR="00EE07CD" w:rsidRDefault="00EE07CD">
      <w:pPr>
        <w:pStyle w:val="a3"/>
        <w:spacing w:before="120" w:line="240" w:lineRule="auto"/>
      </w:pPr>
      <w:r>
        <w:t>в) Найдем среднюю прибыль предприятия за месяц. Выручка предприятия от выполнения переводов за месяц составляет в среднем 5,5·5·4·25=</w:t>
      </w:r>
      <w:r w:rsidR="00127D20" w:rsidRPr="00127D20">
        <w:t xml:space="preserve"> =</w:t>
      </w:r>
      <w:r w:rsidR="00127D20">
        <w:rPr>
          <w:lang w:val="en-US"/>
        </w:rPr>
        <w:t> </w:t>
      </w:r>
      <w:r>
        <w:t>2750</w:t>
      </w:r>
      <w:r w:rsidR="00127D20">
        <w:rPr>
          <w:lang w:val="en-US"/>
        </w:rPr>
        <w:t> </w:t>
      </w:r>
      <w:r>
        <w:t>ден.ед. Переводчикам выплачивается 4·443,75 = 1775 ден.ед. Таким образом, прибыль предприятия составляет 2750 – 1775 = 975 ден.ед. в месяц.</w:t>
      </w:r>
    </w:p>
    <w:p w14:paraId="22E24A2B" w14:textId="77777777" w:rsidR="00EE07CD" w:rsidRDefault="00EE07CD">
      <w:pPr>
        <w:pStyle w:val="a3"/>
        <w:spacing w:before="120" w:line="240" w:lineRule="auto"/>
      </w:pPr>
      <w:r>
        <w:t xml:space="preserve">г) Определим, выгодно ли предприятию принять на работу еще одного переводчика. Найдем характеристики работы предприятия для </w:t>
      </w:r>
      <w:r>
        <w:rPr>
          <w:i/>
        </w:rPr>
        <w:t>m</w:t>
      </w:r>
      <w:r>
        <w:rPr>
          <w:lang w:val="be-BY"/>
        </w:rPr>
        <w:t xml:space="preserve">=5: </w:t>
      </w:r>
      <w:r>
        <w:t>ρ=1,14</w:t>
      </w:r>
      <w:r w:rsidR="002540EF" w:rsidRPr="002540EF">
        <w:t>;</w:t>
      </w:r>
      <w:r>
        <w:t xml:space="preserve"> </w:t>
      </w:r>
      <w:r>
        <w:rPr>
          <w:i/>
        </w:rPr>
        <w:t>P</w:t>
      </w:r>
      <w:r>
        <w:rPr>
          <w:sz w:val="36"/>
          <w:vertAlign w:val="subscript"/>
        </w:rPr>
        <w:t>0</w:t>
      </w:r>
      <w:r>
        <w:t>=</w:t>
      </w:r>
      <w:r>
        <w:br/>
        <w:t>=0,00154</w:t>
      </w:r>
      <w:r w:rsidR="002540EF" w:rsidRPr="002540EF">
        <w:t>;</w:t>
      </w:r>
      <w:r>
        <w:t xml:space="preserve"> </w:t>
      </w:r>
      <w:r>
        <w:rPr>
          <w:i/>
        </w:rPr>
        <w:t>P</w:t>
      </w:r>
      <w:r w:rsidR="00093538" w:rsidRPr="00093538">
        <w:rPr>
          <w:sz w:val="36"/>
          <w:vertAlign w:val="subscript"/>
        </w:rPr>
        <w:t>отк</w:t>
      </w:r>
      <w:r>
        <w:t>=0,175</w:t>
      </w:r>
      <w:r w:rsidR="002540EF" w:rsidRPr="002540EF">
        <w:t>;</w:t>
      </w:r>
      <w:r>
        <w:t xml:space="preserve"> </w:t>
      </w:r>
      <w:r>
        <w:rPr>
          <w:i/>
        </w:rPr>
        <w:t>P</w:t>
      </w:r>
      <w:r w:rsidR="00093538" w:rsidRPr="00093538">
        <w:rPr>
          <w:sz w:val="36"/>
          <w:vertAlign w:val="subscript"/>
        </w:rPr>
        <w:t>обсл</w:t>
      </w:r>
      <w:r>
        <w:t>=0,825</w:t>
      </w:r>
      <w:r w:rsidR="002540EF" w:rsidRPr="002540EF">
        <w:t>;</w:t>
      </w:r>
      <w:r>
        <w:t xml:space="preserve"> </w:t>
      </w:r>
      <w:r w:rsidR="00A02E38">
        <w:rPr>
          <w:noProof/>
          <w:position w:val="-12"/>
        </w:rPr>
        <w:object w:dxaOrig="240" w:dyaOrig="340" w14:anchorId="312A72EB">
          <v:shape id="_x0000_i1173" type="#_x0000_t75" alt="" style="width:11.85pt;height:16.75pt;mso-width-percent:0;mso-height-percent:0;mso-width-percent:0;mso-height-percent:0" o:ole="" fillcolor="window">
            <v:imagedata r:id="rId25" o:title=""/>
          </v:shape>
          <o:OLEObject Type="Embed" ProgID="Equation.3" ShapeID="_x0000_i1173" DrawAspect="Content" ObjectID="_1727603952" r:id="rId127"/>
        </w:object>
      </w:r>
      <w:r>
        <w:t>=2,99 заказа</w:t>
      </w:r>
      <w:r w:rsidR="002540EF" w:rsidRPr="002540EF">
        <w:t>;</w:t>
      </w:r>
      <w:r>
        <w:t xml:space="preserve"> </w:t>
      </w:r>
      <w:r>
        <w:rPr>
          <w:i/>
        </w:rPr>
        <w:t>U</w:t>
      </w:r>
      <w:r>
        <w:t>=0,943</w:t>
      </w:r>
      <w:r w:rsidR="002540EF" w:rsidRPr="002540EF">
        <w:t>;</w:t>
      </w:r>
      <w:r>
        <w:t xml:space="preserve"> </w:t>
      </w:r>
      <w:r w:rsidR="00A02E38">
        <w:rPr>
          <w:noProof/>
          <w:position w:val="-6"/>
        </w:rPr>
        <w:object w:dxaOrig="260" w:dyaOrig="360" w14:anchorId="1D800D6E">
          <v:shape id="_x0000_i1172" type="#_x0000_t75" alt="" style="width:12.8pt;height:17.75pt;mso-width-percent:0;mso-height-percent:0;mso-width-percent:0;mso-height-percent:0" o:ole="" fillcolor="window">
            <v:imagedata r:id="rId61" o:title=""/>
          </v:shape>
          <o:OLEObject Type="Embed" ProgID="Equation.3" ShapeID="_x0000_i1172" DrawAspect="Content" ObjectID="_1727603953" r:id="rId128"/>
        </w:object>
      </w:r>
      <w:r>
        <w:t>=4,72 заказа</w:t>
      </w:r>
      <w:r w:rsidR="002540EF" w:rsidRPr="002540EF">
        <w:t>;</w:t>
      </w:r>
      <w:r>
        <w:t xml:space="preserve"> </w:t>
      </w:r>
      <w:r w:rsidR="00A02E38">
        <w:rPr>
          <w:noProof/>
          <w:position w:val="-6"/>
        </w:rPr>
        <w:object w:dxaOrig="240" w:dyaOrig="360" w14:anchorId="2FA124B0">
          <v:shape id="_x0000_i1171" type="#_x0000_t75" alt="" style="width:11.85pt;height:17.75pt;mso-width-percent:0;mso-height-percent:0;mso-width-percent:0;mso-height-percent:0" o:ole="" fillcolor="window">
            <v:imagedata r:id="rId41" o:title=""/>
          </v:shape>
          <o:OLEObject Type="Embed" ProgID="Equation.3" ShapeID="_x0000_i1171" DrawAspect="Content" ObjectID="_1727603954" r:id="rId129"/>
        </w:object>
      </w:r>
      <w:r>
        <w:t>=7,71 заказа</w:t>
      </w:r>
      <w:r w:rsidR="002540EF" w:rsidRPr="002540EF">
        <w:t>;</w:t>
      </w:r>
      <w:r>
        <w:t xml:space="preserve"> γ=6,6 заказа/день</w:t>
      </w:r>
      <w:r w:rsidR="002540EF" w:rsidRPr="002540EF">
        <w:t>;</w:t>
      </w:r>
      <w:r>
        <w:t xml:space="preserve"> </w:t>
      </w:r>
      <w:r w:rsidR="00A02E38">
        <w:rPr>
          <w:noProof/>
          <w:position w:val="-6"/>
        </w:rPr>
        <w:object w:dxaOrig="279" w:dyaOrig="279" w14:anchorId="0386A224">
          <v:shape id="_x0000_i1170" type="#_x0000_t75" alt="" style="width:13.8pt;height:13.8pt;mso-width-percent:0;mso-height-percent:0;mso-width-percent:0;mso-height-percent:0" o:ole="" fillcolor="window">
            <v:imagedata r:id="rId78" o:title=""/>
          </v:shape>
          <o:OLEObject Type="Embed" ProgID="Equation.3" ShapeID="_x0000_i1170" DrawAspect="Content" ObjectID="_1727603955" r:id="rId130"/>
        </w:object>
      </w:r>
      <w:r>
        <w:t>=0,45 дня</w:t>
      </w:r>
      <w:r w:rsidR="002540EF" w:rsidRPr="002540EF">
        <w:t>;</w:t>
      </w:r>
      <w:r>
        <w:t xml:space="preserve"> </w:t>
      </w:r>
      <w:r w:rsidR="00A02E38">
        <w:rPr>
          <w:noProof/>
          <w:position w:val="-6"/>
        </w:rPr>
        <w:object w:dxaOrig="180" w:dyaOrig="320" w14:anchorId="2A37B061">
          <v:shape id="_x0000_i1169" type="#_x0000_t75" alt="" style="width:8.9pt;height:15.8pt;mso-width-percent:0;mso-height-percent:0;mso-width-percent:0;mso-height-percent:0" o:ole="" fillcolor="window">
            <v:imagedata r:id="rId80" o:title=""/>
          </v:shape>
          <o:OLEObject Type="Embed" ProgID="Equation.3" ShapeID="_x0000_i1169" DrawAspect="Content" ObjectID="_1727603956" r:id="rId131"/>
        </w:object>
      </w:r>
      <w:r>
        <w:t>=1,16 дня. Выполнив расчеты, как показано выше, найдем, что выручка предприятия за месяц составит 6,6·5·4·25=3300 ден.ед., заработная плата переводчика – (6,6·2·4·25)/5+100=</w:t>
      </w:r>
      <w:r w:rsidR="003E0C78">
        <w:t xml:space="preserve"> = </w:t>
      </w:r>
      <w:r>
        <w:t>430</w:t>
      </w:r>
      <w:r w:rsidR="003E0C78">
        <w:t> </w:t>
      </w:r>
      <w:r>
        <w:t xml:space="preserve">ден.ед., прибыль предприятия – 3300 </w:t>
      </w:r>
      <w:r w:rsidR="00093538">
        <w:t>–</w:t>
      </w:r>
      <w:r>
        <w:t xml:space="preserve"> 5·430 = 1150 ден.ед.</w:t>
      </w:r>
    </w:p>
    <w:p w14:paraId="5E442238" w14:textId="77777777" w:rsidR="00EE07CD" w:rsidRDefault="00EE07CD">
      <w:pPr>
        <w:pStyle w:val="a3"/>
        <w:spacing w:line="240" w:lineRule="auto"/>
      </w:pPr>
      <w:r>
        <w:t>Таким образом, прием на работу еще одного переводчика приведет к росту прибыли предприятия с 975 до 1150 ден.ед., т.е. на 175 ден.ед. в месяц. Рост прибыли достигнут за счет уменьшения количества отказов, в результате чего увеличивается пропускная способность предприятия. Снижение количества отказов, к</w:t>
      </w:r>
      <w:r w:rsidR="00D73CCF">
        <w:t>роме того,</w:t>
      </w:r>
      <w:r>
        <w:t xml:space="preserve"> улучшает репутацию предприятия. Еще одним положительным результатом является сокращение среднего срока выполнения заказа (с</w:t>
      </w:r>
      <w:r w:rsidR="002540EF">
        <w:rPr>
          <w:lang w:val="en-US"/>
        </w:rPr>
        <w:t> </w:t>
      </w:r>
      <w:r>
        <w:t>1,46 до 1,16 дня). Отрицательным результатом является некоторое снижение заработной платы переводчика (с</w:t>
      </w:r>
      <w:r w:rsidR="003E0C78">
        <w:t> </w:t>
      </w:r>
      <w:r>
        <w:t xml:space="preserve">443,75 до 430 ден.ед. в месяц). Однако предприятие имеет возможность избежать этого, использовав часть </w:t>
      </w:r>
      <w:r>
        <w:rPr>
          <w:i/>
        </w:rPr>
        <w:t>дополнительной</w:t>
      </w:r>
      <w:r>
        <w:t xml:space="preserve"> прибыли на повышение заработной платы переводчиков. Например, если предприятие будет выплачивать переводчикам дополнительно по 15 ден.ед., то заработная плата переводчиков не снизится (и даже увеличится с 443,75 до 445</w:t>
      </w:r>
      <w:r w:rsidR="002540EF">
        <w:rPr>
          <w:lang w:val="en-US"/>
        </w:rPr>
        <w:t> </w:t>
      </w:r>
      <w:r>
        <w:t>ден.ед.), а дополнительная прибыль предприятия составит 175</w:t>
      </w:r>
      <w:r w:rsidR="00093538">
        <w:t>–</w:t>
      </w:r>
      <w:r>
        <w:t>5·15</w:t>
      </w:r>
      <w:r w:rsidR="002540EF">
        <w:rPr>
          <w:lang w:val="en-US"/>
        </w:rPr>
        <w:t> </w:t>
      </w:r>
      <w:r>
        <w:t xml:space="preserve">= </w:t>
      </w:r>
      <w:r w:rsidR="002540EF" w:rsidRPr="002540EF">
        <w:t>=</w:t>
      </w:r>
      <w:r w:rsidR="002540EF">
        <w:rPr>
          <w:lang w:val="en-US"/>
        </w:rPr>
        <w:t> </w:t>
      </w:r>
      <w:r>
        <w:t>100</w:t>
      </w:r>
      <w:r w:rsidR="002540EF">
        <w:rPr>
          <w:lang w:val="en-US"/>
        </w:rPr>
        <w:t> </w:t>
      </w:r>
      <w:r>
        <w:t>ден.ед. Таким образом, прием на работу еще одного переводчика следует признать выгодным.</w:t>
      </w:r>
    </w:p>
    <w:p w14:paraId="76E1ACEF" w14:textId="77777777" w:rsidR="00EE07CD" w:rsidRDefault="00EE07CD" w:rsidP="00127D20">
      <w:pPr>
        <w:pStyle w:val="2"/>
        <w:tabs>
          <w:tab w:val="clear" w:pos="1080"/>
          <w:tab w:val="num" w:pos="1560"/>
        </w:tabs>
        <w:ind w:left="1560" w:hanging="851"/>
      </w:pPr>
      <w:r>
        <w:t>СМО без очереди</w:t>
      </w:r>
    </w:p>
    <w:p w14:paraId="4AB450EC" w14:textId="77777777" w:rsidR="00EE07CD" w:rsidRDefault="00EE07CD">
      <w:pPr>
        <w:pStyle w:val="a3"/>
        <w:spacing w:line="240" w:lineRule="auto"/>
      </w:pPr>
      <w:r>
        <w:t>В СМО такого типа заявки никогда не становятся в очередь. Если заявка поступает в СМО в момент, когда все каналы заняты, то она не обслуживается (не допускается в СМО). Для расчета характеристик таких СМО применяются следующие формулы.</w:t>
      </w:r>
    </w:p>
    <w:p w14:paraId="02915092" w14:textId="77777777" w:rsidR="00EE07CD" w:rsidRDefault="00EE07CD">
      <w:pPr>
        <w:pStyle w:val="a3"/>
        <w:keepNext/>
        <w:spacing w:after="120" w:line="240" w:lineRule="auto"/>
      </w:pPr>
      <w:r>
        <w:t>Вероятность простоя:</w:t>
      </w:r>
    </w:p>
    <w:p w14:paraId="1BCC948F" w14:textId="77777777" w:rsidR="00EE07CD" w:rsidRDefault="00A02E38" w:rsidP="00405F6B">
      <w:pPr>
        <w:pStyle w:val="a3"/>
        <w:tabs>
          <w:tab w:val="right" w:pos="9524"/>
        </w:tabs>
        <w:spacing w:after="120" w:line="240" w:lineRule="auto"/>
      </w:pPr>
      <w:r>
        <w:rPr>
          <w:noProof/>
          <w:position w:val="-40"/>
        </w:rPr>
        <w:object w:dxaOrig="2079" w:dyaOrig="1020" w14:anchorId="135EA5FB">
          <v:shape id="_x0000_i1168" type="#_x0000_t75" alt="" style="width:103.55pt;height:51.3pt;mso-width-percent:0;mso-height-percent:0;mso-width-percent:0;mso-height-percent:0" o:ole="" fillcolor="window">
            <v:imagedata r:id="rId132" o:title=""/>
          </v:shape>
          <o:OLEObject Type="Embed" ProgID="Equation.3" ShapeID="_x0000_i1168" DrawAspect="Content" ObjectID="_1727603957" r:id="rId133"/>
        </w:object>
      </w:r>
      <w:r w:rsidR="00EE07CD">
        <w:t>.</w:t>
      </w:r>
      <w:r w:rsidR="00405F6B">
        <w:tab/>
      </w:r>
      <w:r w:rsidR="00EE07CD">
        <w:t>(</w:t>
      </w:r>
      <w:r w:rsidR="00405F6B">
        <w:rPr>
          <w:lang w:val="en-US"/>
        </w:rPr>
        <w:t>10</w:t>
      </w:r>
      <w:r w:rsidR="000146A5">
        <w:t>.</w:t>
      </w:r>
      <w:r w:rsidR="00EE07CD">
        <w:t>32)</w:t>
      </w:r>
    </w:p>
    <w:p w14:paraId="126BE92D" w14:textId="77777777" w:rsidR="00EE07CD" w:rsidRDefault="00EE07CD">
      <w:pPr>
        <w:pStyle w:val="a3"/>
        <w:spacing w:after="120" w:line="240" w:lineRule="auto"/>
      </w:pPr>
      <w:r>
        <w:t>Вероятность отказа в обслуживании:</w:t>
      </w:r>
    </w:p>
    <w:p w14:paraId="50DD28CE" w14:textId="77777777" w:rsidR="00EE07CD" w:rsidRDefault="00A02E38" w:rsidP="00405F6B">
      <w:pPr>
        <w:pStyle w:val="a3"/>
        <w:tabs>
          <w:tab w:val="right" w:pos="9524"/>
        </w:tabs>
        <w:spacing w:after="120" w:line="240" w:lineRule="auto"/>
      </w:pPr>
      <w:r w:rsidRPr="00982F23">
        <w:rPr>
          <w:noProof/>
          <w:position w:val="-28"/>
        </w:rPr>
        <w:object w:dxaOrig="2040" w:dyaOrig="820" w14:anchorId="25C0F2CF">
          <v:shape id="_x0000_i1167" type="#_x0000_t75" alt="" style="width:101.6pt;height:41.4pt;mso-width-percent:0;mso-height-percent:0;mso-width-percent:0;mso-height-percent:0" o:ole="" fillcolor="window">
            <v:imagedata r:id="rId134" o:title=""/>
          </v:shape>
          <o:OLEObject Type="Embed" ProgID="Equation.3" ShapeID="_x0000_i1167" DrawAspect="Content" ObjectID="_1727603958" r:id="rId135"/>
        </w:object>
      </w:r>
      <w:r w:rsidR="00EE07CD">
        <w:t>.</w:t>
      </w:r>
      <w:r w:rsidR="00405F6B">
        <w:tab/>
      </w:r>
      <w:r w:rsidR="00EE07CD">
        <w:t>(</w:t>
      </w:r>
      <w:r w:rsidR="00405F6B">
        <w:rPr>
          <w:lang w:val="en-US"/>
        </w:rPr>
        <w:t>10</w:t>
      </w:r>
      <w:r w:rsidR="000146A5">
        <w:t>.</w:t>
      </w:r>
      <w:r w:rsidR="00EE07CD">
        <w:t>33)</w:t>
      </w:r>
    </w:p>
    <w:p w14:paraId="4F734F49" w14:textId="77777777" w:rsidR="00EE07CD" w:rsidRDefault="00EE07CD">
      <w:pPr>
        <w:pStyle w:val="a3"/>
        <w:spacing w:after="120" w:line="240" w:lineRule="auto"/>
      </w:pPr>
      <w:r>
        <w:t xml:space="preserve">Вероятности пребывания в СМО </w:t>
      </w:r>
      <w:r>
        <w:rPr>
          <w:i/>
        </w:rPr>
        <w:t>j</w:t>
      </w:r>
      <w:r>
        <w:t xml:space="preserve"> заявок:</w:t>
      </w:r>
    </w:p>
    <w:p w14:paraId="15B5854E" w14:textId="77777777" w:rsidR="00EE07CD" w:rsidRDefault="00A02E38" w:rsidP="00405F6B">
      <w:pPr>
        <w:pStyle w:val="a3"/>
        <w:tabs>
          <w:tab w:val="right" w:pos="9524"/>
        </w:tabs>
        <w:spacing w:after="120" w:line="240" w:lineRule="auto"/>
      </w:pPr>
      <w:r>
        <w:rPr>
          <w:noProof/>
          <w:position w:val="-34"/>
        </w:rPr>
        <w:object w:dxaOrig="3560" w:dyaOrig="880" w14:anchorId="1E4C83D4">
          <v:shape id="_x0000_i1166" type="#_x0000_t75" alt="" style="width:177.55pt;height:44.4pt;mso-width-percent:0;mso-height-percent:0;mso-width-percent:0;mso-height-percent:0" o:ole="" fillcolor="window">
            <v:imagedata r:id="rId136" o:title=""/>
          </v:shape>
          <o:OLEObject Type="Embed" ProgID="Equation.3" ShapeID="_x0000_i1166" DrawAspect="Content" ObjectID="_1727603959" r:id="rId137"/>
        </w:object>
      </w:r>
      <w:r w:rsidR="00405F6B">
        <w:tab/>
      </w:r>
      <w:r w:rsidR="00EE07CD">
        <w:t>(</w:t>
      </w:r>
      <w:r w:rsidR="00405F6B" w:rsidRPr="007D657C">
        <w:t>10</w:t>
      </w:r>
      <w:r w:rsidR="000146A5">
        <w:t>.</w:t>
      </w:r>
      <w:r w:rsidR="00EE07CD">
        <w:t>34)</w:t>
      </w:r>
    </w:p>
    <w:p w14:paraId="6FC7B662" w14:textId="77777777" w:rsidR="00EE07CD" w:rsidRDefault="00EE07CD">
      <w:pPr>
        <w:pStyle w:val="a3"/>
        <w:spacing w:line="240" w:lineRule="auto"/>
      </w:pPr>
      <w:r>
        <w:rPr>
          <w:b/>
        </w:rPr>
        <w:t xml:space="preserve">Пример </w:t>
      </w:r>
      <w:r w:rsidR="007D657C" w:rsidRPr="007D657C">
        <w:rPr>
          <w:b/>
        </w:rPr>
        <w:t>10</w:t>
      </w:r>
      <w:r w:rsidR="000146A5">
        <w:rPr>
          <w:b/>
        </w:rPr>
        <w:t>.</w:t>
      </w:r>
      <w:r>
        <w:rPr>
          <w:b/>
        </w:rPr>
        <w:t>5</w:t>
      </w:r>
      <w:r w:rsidR="00B13FDC">
        <w:rPr>
          <w:b/>
        </w:rPr>
        <w:t xml:space="preserve"> </w:t>
      </w:r>
      <w:r w:rsidR="00093538">
        <w:rPr>
          <w:b/>
        </w:rPr>
        <w:t>–</w:t>
      </w:r>
      <w:r>
        <w:t xml:space="preserve"> В телефонную справочную службу поступает в среднем два запроса в минуту (поток запросов можно считать пуассоновским). Длительность разговора можно считать экспоненциальной случайной величиной; в среднем разговор занимает 1,5 минуты. Если в момент звонка в справочную службу все телефоны оказываются занятыми, то клиент вынужден отказаться от разговора (положить трубку).</w:t>
      </w:r>
    </w:p>
    <w:p w14:paraId="5BACBE84" w14:textId="77777777" w:rsidR="00EE07CD" w:rsidRDefault="00EE07CD">
      <w:pPr>
        <w:pStyle w:val="a3"/>
        <w:spacing w:line="240" w:lineRule="auto"/>
      </w:pPr>
      <w:r>
        <w:t>Найти, сколько телефонов должна иметь справочная служба, чтобы обслуживать не менее 85% клиентов. Для выбранного количества телефонов найти характеристики справочной службы.</w:t>
      </w:r>
    </w:p>
    <w:p w14:paraId="0D15C3F8" w14:textId="77777777" w:rsidR="00EE07CD" w:rsidRDefault="00EE07CD">
      <w:pPr>
        <w:pStyle w:val="a3"/>
        <w:spacing w:before="120" w:line="240" w:lineRule="auto"/>
      </w:pPr>
      <w:r>
        <w:t xml:space="preserve">Справочную службу можно рассматривать как СМО типа </w:t>
      </w:r>
      <w:r>
        <w:rPr>
          <w:i/>
        </w:rPr>
        <w:t>M</w:t>
      </w:r>
      <w:r>
        <w:t>/</w:t>
      </w:r>
      <w:r>
        <w:rPr>
          <w:i/>
        </w:rPr>
        <w:t>M</w:t>
      </w:r>
      <w:r>
        <w:t>/</w:t>
      </w:r>
      <w:r>
        <w:rPr>
          <w:i/>
        </w:rPr>
        <w:t>m</w:t>
      </w:r>
      <w:r>
        <w:t xml:space="preserve"> без очереди. Величину </w:t>
      </w:r>
      <w:r>
        <w:rPr>
          <w:i/>
        </w:rPr>
        <w:t>m</w:t>
      </w:r>
      <w:r>
        <w:t xml:space="preserve"> (количество каналов) требуется определить. В данной СМО λ=2 звонка/мин, </w:t>
      </w:r>
      <w:r w:rsidR="00A02E38">
        <w:rPr>
          <w:noProof/>
          <w:position w:val="-6"/>
        </w:rPr>
        <w:object w:dxaOrig="220" w:dyaOrig="279" w14:anchorId="1C81712A">
          <v:shape id="_x0000_i1165" type="#_x0000_t75" alt="" style="width:10.85pt;height:13.8pt;mso-width-percent:0;mso-height-percent:0;mso-width-percent:0;mso-height-percent:0" o:ole="" fillcolor="window">
            <v:imagedata r:id="rId138" o:title=""/>
          </v:shape>
          <o:OLEObject Type="Embed" ProgID="Equation.3" ShapeID="_x0000_i1165" DrawAspect="Content" ObjectID="_1727603960" r:id="rId139"/>
        </w:object>
      </w:r>
      <w:r>
        <w:t>=1,5 мин, μ=0,67 звонка/мин.</w:t>
      </w:r>
    </w:p>
    <w:p w14:paraId="170BB7CB" w14:textId="77777777" w:rsidR="00EE07CD" w:rsidRPr="00CE3D13" w:rsidRDefault="00EE07CD">
      <w:pPr>
        <w:pStyle w:val="a3"/>
        <w:spacing w:line="240" w:lineRule="auto"/>
        <w:rPr>
          <w:lang w:val="en-US"/>
        </w:rPr>
      </w:pPr>
      <w:r>
        <w:t>Предположим, что в справочной службе имеется только один телефон</w:t>
      </w:r>
      <w:r w:rsidR="00CE3D13">
        <w:rPr>
          <w:lang w:val="en-US"/>
        </w:rPr>
        <w:t> </w:t>
      </w:r>
      <w:r>
        <w:t>(</w:t>
      </w:r>
      <w:r>
        <w:rPr>
          <w:i/>
        </w:rPr>
        <w:t>m</w:t>
      </w:r>
      <w:r>
        <w:t>=1). Тогда ρ=λ/(</w:t>
      </w:r>
      <w:r>
        <w:rPr>
          <w:i/>
        </w:rPr>
        <w:t>m</w:t>
      </w:r>
      <w:r>
        <w:t xml:space="preserve">μ)=3. </w:t>
      </w:r>
      <w:r>
        <w:rPr>
          <w:lang w:val="be-BY"/>
        </w:rPr>
        <w:t>По формуле (</w:t>
      </w:r>
      <w:r w:rsidR="007D657C">
        <w:rPr>
          <w:lang w:val="en-US"/>
        </w:rPr>
        <w:t>10</w:t>
      </w:r>
      <w:r w:rsidR="000146A5">
        <w:rPr>
          <w:lang w:val="be-BY"/>
        </w:rPr>
        <w:t>.</w:t>
      </w:r>
      <w:r>
        <w:rPr>
          <w:lang w:val="be-BY"/>
        </w:rPr>
        <w:t>32</w:t>
      </w:r>
      <w:r>
        <w:t>) найдем вероятность простоя</w:t>
      </w:r>
      <w:r w:rsidR="00CE3D13">
        <w:rPr>
          <w:lang w:val="en-US"/>
        </w:rPr>
        <w:t> </w:t>
      </w:r>
      <w:r>
        <w:t>СМО:</w:t>
      </w:r>
    </w:p>
    <w:p w14:paraId="3796B127" w14:textId="77777777" w:rsidR="00EE07CD" w:rsidRDefault="00A02E38">
      <w:pPr>
        <w:pStyle w:val="a3"/>
        <w:spacing w:line="240" w:lineRule="auto"/>
      </w:pPr>
      <w:r>
        <w:rPr>
          <w:noProof/>
          <w:position w:val="-42"/>
        </w:rPr>
        <w:object w:dxaOrig="3760" w:dyaOrig="1080" w14:anchorId="080ACC59">
          <v:shape id="_x0000_i1164" type="#_x0000_t75" alt="" style="width:188.4pt;height:54.25pt;mso-width-percent:0;mso-height-percent:0;mso-width-percent:0;mso-height-percent:0" o:ole="" fillcolor="window">
            <v:imagedata r:id="rId140" o:title=""/>
          </v:shape>
          <o:OLEObject Type="Embed" ProgID="Equation.3" ShapeID="_x0000_i1164" DrawAspect="Content" ObjectID="_1727603961" r:id="rId141"/>
        </w:object>
      </w:r>
    </w:p>
    <w:p w14:paraId="2B16E6CF" w14:textId="77777777" w:rsidR="00EE07CD" w:rsidRDefault="00EE07CD">
      <w:pPr>
        <w:pStyle w:val="a3"/>
        <w:spacing w:line="240" w:lineRule="auto"/>
      </w:pPr>
      <w:r>
        <w:t>По формуле (</w:t>
      </w:r>
      <w:r w:rsidR="00103DB9">
        <w:t>10</w:t>
      </w:r>
      <w:r w:rsidR="000146A5">
        <w:t>.</w:t>
      </w:r>
      <w:r>
        <w:t xml:space="preserve">33) найдем вероятность отказа: </w:t>
      </w:r>
      <w:r>
        <w:rPr>
          <w:i/>
        </w:rPr>
        <w:t>P</w:t>
      </w:r>
      <w:r w:rsidR="00093538" w:rsidRPr="00093538">
        <w:rPr>
          <w:sz w:val="36"/>
          <w:vertAlign w:val="subscript"/>
        </w:rPr>
        <w:t>отк</w:t>
      </w:r>
      <w:r>
        <w:t>=0,75. Таким образом, 75% клиентов, обратившихся в справочную службу, не будут обслужены из</w:t>
      </w:r>
      <w:r w:rsidR="00093538">
        <w:t>–</w:t>
      </w:r>
      <w:r>
        <w:t>за ее загруженности. Такой вариант справочной службы явно неприемлем.</w:t>
      </w:r>
    </w:p>
    <w:p w14:paraId="28A14B2C" w14:textId="77777777" w:rsidR="00EE07CD" w:rsidRDefault="00EE07CD">
      <w:pPr>
        <w:pStyle w:val="a3"/>
        <w:spacing w:line="240" w:lineRule="auto"/>
      </w:pPr>
      <w:r>
        <w:t xml:space="preserve">Будем увеличивать количество телефонов (т.е. число каналов </w:t>
      </w:r>
      <w:r>
        <w:rPr>
          <w:i/>
        </w:rPr>
        <w:t>m</w:t>
      </w:r>
      <w:r>
        <w:t>) до тех пор, пока вероятность отказа не примет значение, не превышающее 0,15. Значения вероятности отказа для различного количества телефонов приведены в табл</w:t>
      </w:r>
      <w:r w:rsidR="00B13FDC">
        <w:t xml:space="preserve">ице </w:t>
      </w:r>
      <w:r w:rsidR="00CE3D13" w:rsidRPr="00CE3D13">
        <w:t>10</w:t>
      </w:r>
      <w:r w:rsidR="000146A5">
        <w:t>.</w:t>
      </w:r>
      <w:r>
        <w:t>3.</w:t>
      </w:r>
    </w:p>
    <w:p w14:paraId="4ECDA4C2" w14:textId="77777777" w:rsidR="00EE07CD" w:rsidRDefault="00EE07CD" w:rsidP="00B13FDC">
      <w:pPr>
        <w:pStyle w:val="a3"/>
        <w:keepNext/>
        <w:spacing w:line="240" w:lineRule="auto"/>
        <w:ind w:right="1415" w:firstLine="1418"/>
        <w:jc w:val="left"/>
      </w:pPr>
      <w:r>
        <w:rPr>
          <w:lang w:val="be-BY"/>
        </w:rPr>
        <w:t xml:space="preserve">Таблица </w:t>
      </w:r>
      <w:r w:rsidR="00CE3D13">
        <w:rPr>
          <w:lang w:val="en-US"/>
        </w:rPr>
        <w:t>10</w:t>
      </w:r>
      <w:r w:rsidR="000146A5">
        <w:rPr>
          <w:lang w:val="be-BY"/>
        </w:rPr>
        <w:t>.</w:t>
      </w:r>
      <w:r>
        <w:rPr>
          <w:lang w:val="be-BY"/>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1134"/>
        <w:gridCol w:w="1134"/>
        <w:gridCol w:w="1134"/>
        <w:gridCol w:w="1134"/>
      </w:tblGrid>
      <w:tr w:rsidR="00EE07CD" w14:paraId="4A050B18" w14:textId="77777777">
        <w:trPr>
          <w:jc w:val="center"/>
        </w:trPr>
        <w:tc>
          <w:tcPr>
            <w:tcW w:w="1134" w:type="dxa"/>
          </w:tcPr>
          <w:p w14:paraId="42369525" w14:textId="77777777" w:rsidR="00EE07CD" w:rsidRDefault="00EE07CD">
            <w:pPr>
              <w:pStyle w:val="a3"/>
              <w:keepNext/>
              <w:spacing w:line="240" w:lineRule="auto"/>
              <w:ind w:firstLine="0"/>
              <w:jc w:val="center"/>
              <w:rPr>
                <w:i/>
                <w:sz w:val="26"/>
              </w:rPr>
            </w:pPr>
            <w:r>
              <w:rPr>
                <w:i/>
                <w:sz w:val="26"/>
              </w:rPr>
              <w:t>m</w:t>
            </w:r>
          </w:p>
        </w:tc>
        <w:tc>
          <w:tcPr>
            <w:tcW w:w="1134" w:type="dxa"/>
          </w:tcPr>
          <w:p w14:paraId="43049125" w14:textId="77777777" w:rsidR="00EE07CD" w:rsidRDefault="00EE07CD">
            <w:pPr>
              <w:pStyle w:val="a3"/>
              <w:keepNext/>
              <w:spacing w:line="240" w:lineRule="auto"/>
              <w:ind w:firstLine="0"/>
              <w:jc w:val="center"/>
              <w:rPr>
                <w:sz w:val="26"/>
              </w:rPr>
            </w:pPr>
            <w:r>
              <w:rPr>
                <w:sz w:val="26"/>
              </w:rPr>
              <w:t>1</w:t>
            </w:r>
          </w:p>
        </w:tc>
        <w:tc>
          <w:tcPr>
            <w:tcW w:w="1134" w:type="dxa"/>
          </w:tcPr>
          <w:p w14:paraId="21411714" w14:textId="77777777" w:rsidR="00EE07CD" w:rsidRDefault="00EE07CD">
            <w:pPr>
              <w:pStyle w:val="a3"/>
              <w:keepNext/>
              <w:spacing w:line="240" w:lineRule="auto"/>
              <w:ind w:firstLine="0"/>
              <w:jc w:val="center"/>
              <w:rPr>
                <w:sz w:val="26"/>
              </w:rPr>
            </w:pPr>
            <w:r>
              <w:rPr>
                <w:sz w:val="26"/>
              </w:rPr>
              <w:t>2</w:t>
            </w:r>
          </w:p>
        </w:tc>
        <w:tc>
          <w:tcPr>
            <w:tcW w:w="1134" w:type="dxa"/>
          </w:tcPr>
          <w:p w14:paraId="591F1D8D" w14:textId="77777777" w:rsidR="00EE07CD" w:rsidRDefault="00EE07CD">
            <w:pPr>
              <w:pStyle w:val="a3"/>
              <w:keepNext/>
              <w:spacing w:line="240" w:lineRule="auto"/>
              <w:ind w:firstLine="0"/>
              <w:jc w:val="center"/>
              <w:rPr>
                <w:sz w:val="26"/>
              </w:rPr>
            </w:pPr>
            <w:r>
              <w:rPr>
                <w:sz w:val="26"/>
              </w:rPr>
              <w:t>3</w:t>
            </w:r>
          </w:p>
        </w:tc>
        <w:tc>
          <w:tcPr>
            <w:tcW w:w="1134" w:type="dxa"/>
          </w:tcPr>
          <w:p w14:paraId="19BD8869" w14:textId="77777777" w:rsidR="00EE07CD" w:rsidRDefault="00EE07CD">
            <w:pPr>
              <w:pStyle w:val="a3"/>
              <w:keepNext/>
              <w:spacing w:line="240" w:lineRule="auto"/>
              <w:ind w:firstLine="0"/>
              <w:jc w:val="center"/>
              <w:rPr>
                <w:sz w:val="26"/>
              </w:rPr>
            </w:pPr>
            <w:r>
              <w:rPr>
                <w:sz w:val="26"/>
              </w:rPr>
              <w:t>4</w:t>
            </w:r>
          </w:p>
        </w:tc>
        <w:tc>
          <w:tcPr>
            <w:tcW w:w="1134" w:type="dxa"/>
          </w:tcPr>
          <w:p w14:paraId="1726E3FC" w14:textId="77777777" w:rsidR="00EE07CD" w:rsidRDefault="00EE07CD">
            <w:pPr>
              <w:pStyle w:val="a3"/>
              <w:keepNext/>
              <w:spacing w:line="240" w:lineRule="auto"/>
              <w:ind w:firstLine="0"/>
              <w:jc w:val="center"/>
              <w:rPr>
                <w:sz w:val="26"/>
              </w:rPr>
            </w:pPr>
            <w:r>
              <w:rPr>
                <w:sz w:val="26"/>
              </w:rPr>
              <w:t>5</w:t>
            </w:r>
          </w:p>
        </w:tc>
      </w:tr>
      <w:tr w:rsidR="00EE07CD" w14:paraId="2E8DA410" w14:textId="77777777">
        <w:trPr>
          <w:jc w:val="center"/>
        </w:trPr>
        <w:tc>
          <w:tcPr>
            <w:tcW w:w="1134" w:type="dxa"/>
          </w:tcPr>
          <w:p w14:paraId="3E877BAC" w14:textId="77777777" w:rsidR="00EE07CD" w:rsidRDefault="00EE07CD">
            <w:pPr>
              <w:pStyle w:val="a3"/>
              <w:spacing w:line="240" w:lineRule="auto"/>
              <w:ind w:firstLine="0"/>
              <w:jc w:val="center"/>
              <w:rPr>
                <w:sz w:val="26"/>
              </w:rPr>
            </w:pPr>
            <w:r>
              <w:rPr>
                <w:i/>
                <w:sz w:val="26"/>
              </w:rPr>
              <w:t>P</w:t>
            </w:r>
            <w:r w:rsidR="00093538" w:rsidRPr="00093538">
              <w:rPr>
                <w:sz w:val="26"/>
                <w:vertAlign w:val="subscript"/>
              </w:rPr>
              <w:t>отк</w:t>
            </w:r>
          </w:p>
        </w:tc>
        <w:tc>
          <w:tcPr>
            <w:tcW w:w="1134" w:type="dxa"/>
          </w:tcPr>
          <w:p w14:paraId="6EA05B29" w14:textId="77777777" w:rsidR="00EE07CD" w:rsidRDefault="00EE07CD">
            <w:pPr>
              <w:pStyle w:val="a3"/>
              <w:spacing w:line="240" w:lineRule="auto"/>
              <w:ind w:firstLine="0"/>
              <w:jc w:val="center"/>
              <w:rPr>
                <w:sz w:val="26"/>
              </w:rPr>
            </w:pPr>
            <w:r>
              <w:rPr>
                <w:sz w:val="26"/>
              </w:rPr>
              <w:t>0,75</w:t>
            </w:r>
          </w:p>
        </w:tc>
        <w:tc>
          <w:tcPr>
            <w:tcW w:w="1134" w:type="dxa"/>
          </w:tcPr>
          <w:p w14:paraId="18D62065" w14:textId="77777777" w:rsidR="00EE07CD" w:rsidRDefault="00EE07CD">
            <w:pPr>
              <w:pStyle w:val="a3"/>
              <w:spacing w:line="240" w:lineRule="auto"/>
              <w:ind w:firstLine="0"/>
              <w:jc w:val="center"/>
              <w:rPr>
                <w:sz w:val="26"/>
              </w:rPr>
            </w:pPr>
            <w:r>
              <w:rPr>
                <w:sz w:val="26"/>
              </w:rPr>
              <w:t>0,53</w:t>
            </w:r>
          </w:p>
        </w:tc>
        <w:tc>
          <w:tcPr>
            <w:tcW w:w="1134" w:type="dxa"/>
          </w:tcPr>
          <w:p w14:paraId="69A576C4" w14:textId="77777777" w:rsidR="00EE07CD" w:rsidRDefault="00EE07CD">
            <w:pPr>
              <w:pStyle w:val="a3"/>
              <w:spacing w:line="240" w:lineRule="auto"/>
              <w:ind w:firstLine="0"/>
              <w:jc w:val="center"/>
              <w:rPr>
                <w:sz w:val="26"/>
              </w:rPr>
            </w:pPr>
            <w:r>
              <w:rPr>
                <w:sz w:val="26"/>
              </w:rPr>
              <w:t>0,34</w:t>
            </w:r>
          </w:p>
        </w:tc>
        <w:tc>
          <w:tcPr>
            <w:tcW w:w="1134" w:type="dxa"/>
          </w:tcPr>
          <w:p w14:paraId="0BCA2043" w14:textId="77777777" w:rsidR="00EE07CD" w:rsidRDefault="00EE07CD">
            <w:pPr>
              <w:pStyle w:val="a3"/>
              <w:spacing w:line="240" w:lineRule="auto"/>
              <w:ind w:firstLine="0"/>
              <w:jc w:val="center"/>
              <w:rPr>
                <w:sz w:val="26"/>
              </w:rPr>
            </w:pPr>
            <w:r>
              <w:rPr>
                <w:sz w:val="26"/>
              </w:rPr>
              <w:t>0,2</w:t>
            </w:r>
          </w:p>
        </w:tc>
        <w:tc>
          <w:tcPr>
            <w:tcW w:w="1134" w:type="dxa"/>
          </w:tcPr>
          <w:p w14:paraId="644462C2" w14:textId="77777777" w:rsidR="00EE07CD" w:rsidRDefault="00EE07CD">
            <w:pPr>
              <w:pStyle w:val="a3"/>
              <w:spacing w:line="240" w:lineRule="auto"/>
              <w:ind w:firstLine="0"/>
              <w:jc w:val="center"/>
              <w:rPr>
                <w:sz w:val="26"/>
              </w:rPr>
            </w:pPr>
            <w:r>
              <w:rPr>
                <w:sz w:val="26"/>
              </w:rPr>
              <w:t>0,11</w:t>
            </w:r>
          </w:p>
        </w:tc>
      </w:tr>
    </w:tbl>
    <w:p w14:paraId="0ADBCFC2" w14:textId="77777777" w:rsidR="00EE07CD" w:rsidRDefault="00EE07CD">
      <w:pPr>
        <w:pStyle w:val="a3"/>
        <w:spacing w:before="120" w:line="240" w:lineRule="auto"/>
      </w:pPr>
      <w:r>
        <w:t>Таким образом, для обеспечения заданного уровня качества работы справочн</w:t>
      </w:r>
      <w:r w:rsidR="00982F23">
        <w:t>ая</w:t>
      </w:r>
      <w:r>
        <w:t xml:space="preserve"> служба должна иметь пять телефонов.</w:t>
      </w:r>
    </w:p>
    <w:p w14:paraId="2DBE0611" w14:textId="77777777" w:rsidR="00EE07CD" w:rsidRDefault="00EE07CD">
      <w:pPr>
        <w:pStyle w:val="a3"/>
        <w:spacing w:line="240" w:lineRule="auto"/>
      </w:pPr>
      <w:r>
        <w:rPr>
          <w:lang w:val="be-BY"/>
        </w:rPr>
        <w:t xml:space="preserve">Для выбранного варианта справочной службы вероятность простоя составляет </w:t>
      </w:r>
      <w:r>
        <w:rPr>
          <w:i/>
        </w:rPr>
        <w:t>P</w:t>
      </w:r>
      <w:r>
        <w:rPr>
          <w:sz w:val="36"/>
          <w:vertAlign w:val="subscript"/>
        </w:rPr>
        <w:t>0</w:t>
      </w:r>
      <w:r>
        <w:t xml:space="preserve"> =0,06 (эта величина была необходима для вычисления </w:t>
      </w:r>
      <w:r>
        <w:rPr>
          <w:i/>
        </w:rPr>
        <w:t>P</w:t>
      </w:r>
      <w:r w:rsidR="00093538" w:rsidRPr="00093538">
        <w:rPr>
          <w:sz w:val="36"/>
          <w:vertAlign w:val="subscript"/>
        </w:rPr>
        <w:t>отк</w:t>
      </w:r>
      <w:r>
        <w:t>). По формулам (</w:t>
      </w:r>
      <w:r w:rsidR="00CE3D13" w:rsidRPr="00CE3D13">
        <w:t>10</w:t>
      </w:r>
      <w:r w:rsidR="000146A5">
        <w:t>.</w:t>
      </w:r>
      <w:r>
        <w:t>4)</w:t>
      </w:r>
      <w:r w:rsidR="00982F23">
        <w:t> </w:t>
      </w:r>
      <w:r w:rsidR="00093538">
        <w:t>–</w:t>
      </w:r>
      <w:r w:rsidR="00982F23">
        <w:t> </w:t>
      </w:r>
      <w:r>
        <w:t>(</w:t>
      </w:r>
      <w:r w:rsidR="00CE3D13" w:rsidRPr="00CE3D13">
        <w:t>10</w:t>
      </w:r>
      <w:r w:rsidR="000146A5">
        <w:t>.</w:t>
      </w:r>
      <w:r>
        <w:t xml:space="preserve">11) найдем остальные характеристики: </w:t>
      </w:r>
      <w:r>
        <w:rPr>
          <w:i/>
        </w:rPr>
        <w:t>U</w:t>
      </w:r>
      <w:r>
        <w:t>=0,53</w:t>
      </w:r>
      <w:r w:rsidR="002540EF" w:rsidRPr="002540EF">
        <w:t>;</w:t>
      </w:r>
      <w:r>
        <w:t xml:space="preserve"> </w:t>
      </w:r>
      <w:r>
        <w:rPr>
          <w:i/>
        </w:rPr>
        <w:t>P</w:t>
      </w:r>
      <w:r w:rsidR="00093538" w:rsidRPr="00093538">
        <w:rPr>
          <w:sz w:val="36"/>
          <w:vertAlign w:val="subscript"/>
        </w:rPr>
        <w:t>обсл</w:t>
      </w:r>
      <w:r>
        <w:t>=0,89</w:t>
      </w:r>
      <w:r w:rsidR="002540EF" w:rsidRPr="002540EF">
        <w:t>;</w:t>
      </w:r>
      <w:r>
        <w:t xml:space="preserve"> </w:t>
      </w:r>
      <w:r w:rsidR="00A02E38">
        <w:rPr>
          <w:noProof/>
          <w:position w:val="-12"/>
        </w:rPr>
        <w:object w:dxaOrig="240" w:dyaOrig="340" w14:anchorId="4BBD2283">
          <v:shape id="_x0000_i1163" type="#_x0000_t75" alt="" style="width:11.85pt;height:16.75pt;mso-width-percent:0;mso-height-percent:0;mso-width-percent:0;mso-height-percent:0" o:ole="" fillcolor="window">
            <v:imagedata r:id="rId25" o:title=""/>
          </v:shape>
          <o:OLEObject Type="Embed" ProgID="Equation.3" ShapeID="_x0000_i1163" DrawAspect="Content" ObjectID="_1727603962" r:id="rId142"/>
        </w:object>
      </w:r>
      <w:r>
        <w:t>=0 (так как очередь не образуется)</w:t>
      </w:r>
      <w:r w:rsidR="002540EF" w:rsidRPr="002540EF">
        <w:t>;</w:t>
      </w:r>
      <w:r>
        <w:t xml:space="preserve"> </w:t>
      </w:r>
      <w:r w:rsidR="00A02E38">
        <w:rPr>
          <w:noProof/>
          <w:position w:val="-6"/>
        </w:rPr>
        <w:object w:dxaOrig="260" w:dyaOrig="360" w14:anchorId="407226E0">
          <v:shape id="_x0000_i1162" type="#_x0000_t75" alt="" style="width:12.8pt;height:17.75pt;mso-width-percent:0;mso-height-percent:0;mso-width-percent:0;mso-height-percent:0" o:ole="" fillcolor="window">
            <v:imagedata r:id="rId61" o:title=""/>
          </v:shape>
          <o:OLEObject Type="Embed" ProgID="Equation.3" ShapeID="_x0000_i1162" DrawAspect="Content" ObjectID="_1727603963" r:id="rId143"/>
        </w:object>
      </w:r>
      <w:r>
        <w:t>=2,66 звонка</w:t>
      </w:r>
      <w:r w:rsidR="002540EF" w:rsidRPr="002540EF">
        <w:t>;</w:t>
      </w:r>
      <w:r>
        <w:t xml:space="preserve"> </w:t>
      </w:r>
      <w:r w:rsidR="00A02E38">
        <w:rPr>
          <w:noProof/>
          <w:position w:val="-6"/>
        </w:rPr>
        <w:object w:dxaOrig="240" w:dyaOrig="360" w14:anchorId="15E122EB">
          <v:shape id="_x0000_i1161" type="#_x0000_t75" alt="" style="width:11.85pt;height:17.75pt;mso-width-percent:0;mso-height-percent:0;mso-width-percent:0;mso-height-percent:0" o:ole="" fillcolor="window">
            <v:imagedata r:id="rId41" o:title=""/>
          </v:shape>
          <o:OLEObject Type="Embed" ProgID="Equation.3" ShapeID="_x0000_i1161" DrawAspect="Content" ObjectID="_1727603964" r:id="rId144"/>
        </w:object>
      </w:r>
      <w:r>
        <w:t>=2,66 звонка</w:t>
      </w:r>
      <w:r w:rsidR="002540EF" w:rsidRPr="002540EF">
        <w:t>;</w:t>
      </w:r>
      <w:r>
        <w:t xml:space="preserve"> γ=1,78 звонка/мин</w:t>
      </w:r>
      <w:r w:rsidR="002540EF" w:rsidRPr="002540EF">
        <w:t>;</w:t>
      </w:r>
      <w:r>
        <w:t xml:space="preserve"> </w:t>
      </w:r>
      <w:r w:rsidR="00A02E38">
        <w:rPr>
          <w:noProof/>
          <w:position w:val="-6"/>
        </w:rPr>
        <w:object w:dxaOrig="279" w:dyaOrig="279" w14:anchorId="5AE7023A">
          <v:shape id="_x0000_i1160" type="#_x0000_t75" alt="" style="width:13.8pt;height:13.8pt;mso-width-percent:0;mso-height-percent:0;mso-width-percent:0;mso-height-percent:0" o:ole="" fillcolor="window">
            <v:imagedata r:id="rId78" o:title=""/>
          </v:shape>
          <o:OLEObject Type="Embed" ProgID="Equation.3" ShapeID="_x0000_i1160" DrawAspect="Content" ObjectID="_1727603965" r:id="rId145"/>
        </w:object>
      </w:r>
      <w:r>
        <w:t>=0</w:t>
      </w:r>
      <w:r w:rsidR="002540EF" w:rsidRPr="002540EF">
        <w:t>;</w:t>
      </w:r>
      <w:r>
        <w:t xml:space="preserve"> </w:t>
      </w:r>
      <w:r w:rsidR="00A02E38">
        <w:rPr>
          <w:noProof/>
          <w:position w:val="-6"/>
        </w:rPr>
        <w:object w:dxaOrig="180" w:dyaOrig="320" w14:anchorId="0F05E88F">
          <v:shape id="_x0000_i1159" type="#_x0000_t75" alt="" style="width:8.9pt;height:15.8pt;mso-width-percent:0;mso-height-percent:0;mso-width-percent:0;mso-height-percent:0" o:ole="" fillcolor="window">
            <v:imagedata r:id="rId80" o:title=""/>
          </v:shape>
          <o:OLEObject Type="Embed" ProgID="Equation.3" ShapeID="_x0000_i1159" DrawAspect="Content" ObjectID="_1727603966" r:id="rId146"/>
        </w:object>
      </w:r>
      <w:r>
        <w:t>=1,5 мин. Таким образом, справочная служба обслуживает 89% клиентов. Недостатком выбранного варианта является низкая загрузка. Однако уменьшить количество телефонов для устранения этого недостатка нельзя, так как при этом увеличится количество отказов.</w:t>
      </w:r>
    </w:p>
    <w:p w14:paraId="6DFB83AE" w14:textId="77777777" w:rsidR="00EE07CD" w:rsidRDefault="00EE07CD" w:rsidP="00CE3D13">
      <w:pPr>
        <w:pStyle w:val="2"/>
        <w:tabs>
          <w:tab w:val="clear" w:pos="1080"/>
          <w:tab w:val="num" w:pos="1560"/>
        </w:tabs>
        <w:ind w:left="1560" w:hanging="851"/>
      </w:pPr>
      <w:r>
        <w:t>СМО с заявками с разным временем обслуживания</w:t>
      </w:r>
    </w:p>
    <w:p w14:paraId="64F78B51" w14:textId="77777777" w:rsidR="00EE07CD" w:rsidRDefault="00EE07CD">
      <w:pPr>
        <w:pStyle w:val="a3"/>
        <w:spacing w:line="240" w:lineRule="auto"/>
      </w:pPr>
      <w:r>
        <w:t xml:space="preserve">В таких СМО обслуживаются заявки нескольких типов, различающихся по времени обслуживания. Пусть в СМО обслуживается </w:t>
      </w:r>
      <w:r>
        <w:rPr>
          <w:i/>
        </w:rPr>
        <w:t>R</w:t>
      </w:r>
      <w:r>
        <w:t xml:space="preserve"> типов заявок. Обозначим долю заявок </w:t>
      </w:r>
      <w:r>
        <w:rPr>
          <w:i/>
        </w:rPr>
        <w:t>i</w:t>
      </w:r>
      <w:r w:rsidR="00093538">
        <w:t>-го</w:t>
      </w:r>
      <w:r>
        <w:t xml:space="preserve"> типа в потоке заявок как </w:t>
      </w:r>
      <w:r>
        <w:rPr>
          <w:i/>
        </w:rPr>
        <w:t>P</w:t>
      </w:r>
      <w:r>
        <w:rPr>
          <w:i/>
          <w:sz w:val="36"/>
          <w:vertAlign w:val="subscript"/>
        </w:rPr>
        <w:t>i</w:t>
      </w:r>
      <w:r>
        <w:t xml:space="preserve">, </w:t>
      </w:r>
      <w:r>
        <w:rPr>
          <w:i/>
        </w:rPr>
        <w:t>i</w:t>
      </w:r>
      <w:r>
        <w:t>=1,…,</w:t>
      </w:r>
      <w:r>
        <w:rPr>
          <w:i/>
        </w:rPr>
        <w:t>R</w:t>
      </w:r>
      <w:r>
        <w:t xml:space="preserve">, </w:t>
      </w:r>
      <w:r>
        <w:rPr>
          <w:i/>
        </w:rPr>
        <w:t>P</w:t>
      </w:r>
      <w:r>
        <w:rPr>
          <w:sz w:val="36"/>
          <w:vertAlign w:val="subscript"/>
        </w:rPr>
        <w:t>1</w:t>
      </w:r>
      <w:r>
        <w:rPr>
          <w:i/>
          <w:sz w:val="36"/>
          <w:vertAlign w:val="subscript"/>
        </w:rPr>
        <w:t> </w:t>
      </w:r>
      <w:r>
        <w:t>+ </w:t>
      </w:r>
      <w:r>
        <w:rPr>
          <w:i/>
        </w:rPr>
        <w:t>P</w:t>
      </w:r>
      <w:r>
        <w:rPr>
          <w:sz w:val="36"/>
          <w:vertAlign w:val="subscript"/>
        </w:rPr>
        <w:t>2</w:t>
      </w:r>
      <w:r>
        <w:rPr>
          <w:i/>
          <w:sz w:val="36"/>
          <w:vertAlign w:val="subscript"/>
        </w:rPr>
        <w:t> </w:t>
      </w:r>
      <w:r>
        <w:t>+...+</w:t>
      </w:r>
      <w:r>
        <w:rPr>
          <w:i/>
        </w:rPr>
        <w:t>P</w:t>
      </w:r>
      <w:r>
        <w:rPr>
          <w:i/>
          <w:sz w:val="36"/>
          <w:vertAlign w:val="subscript"/>
          <w:lang w:val="en-US"/>
        </w:rPr>
        <w:t>R </w:t>
      </w:r>
      <w:r>
        <w:t xml:space="preserve">=1. Времена обслуживания заявок разных типов представляют собой случайные (или детерминированные) величины; для расчета характеристик СМО законы распределения этих величин должны быть известны. Среднее время обслуживания заявки </w:t>
      </w:r>
      <w:r>
        <w:rPr>
          <w:i/>
        </w:rPr>
        <w:t>i</w:t>
      </w:r>
      <w:r w:rsidR="00093538">
        <w:t>-го</w:t>
      </w:r>
      <w:r>
        <w:t xml:space="preserve"> типа обозначим как </w:t>
      </w:r>
      <w:r w:rsidR="00A02E38">
        <w:rPr>
          <w:noProof/>
          <w:position w:val="-12"/>
        </w:rPr>
        <w:object w:dxaOrig="300" w:dyaOrig="380" w14:anchorId="4A79280F">
          <v:shape id="_x0000_i1158" type="#_x0000_t75" alt="" style="width:14.8pt;height:18.75pt;mso-width-percent:0;mso-height-percent:0;mso-width-percent:0;mso-height-percent:0" o:ole="" fillcolor="window">
            <v:imagedata r:id="rId147" o:title=""/>
          </v:shape>
          <o:OLEObject Type="Embed" ProgID="Equation.3" ShapeID="_x0000_i1158" DrawAspect="Content" ObjectID="_1727603967" r:id="rId148"/>
        </w:object>
      </w:r>
      <w:r>
        <w:t xml:space="preserve">, </w:t>
      </w:r>
      <w:r>
        <w:rPr>
          <w:i/>
        </w:rPr>
        <w:t>i</w:t>
      </w:r>
      <w:r>
        <w:t>=1,…,</w:t>
      </w:r>
      <w:r>
        <w:rPr>
          <w:i/>
        </w:rPr>
        <w:t>R</w:t>
      </w:r>
      <w:r>
        <w:t>.</w:t>
      </w:r>
    </w:p>
    <w:p w14:paraId="07A88BDB" w14:textId="77777777" w:rsidR="00EE07CD" w:rsidRDefault="00EE07CD">
      <w:pPr>
        <w:pStyle w:val="a3"/>
        <w:spacing w:line="240" w:lineRule="auto"/>
      </w:pPr>
      <w:r>
        <w:t xml:space="preserve">Для расчета характеристик таких СМО необходимо определить среднее время обслуживания и коэффициент вариации времени обслуживания </w:t>
      </w:r>
      <w:r>
        <w:rPr>
          <w:i/>
        </w:rPr>
        <w:t>всех</w:t>
      </w:r>
      <w:r>
        <w:t xml:space="preserve"> заявок в СМО.</w:t>
      </w:r>
    </w:p>
    <w:p w14:paraId="6809F379" w14:textId="77777777" w:rsidR="00EE07CD" w:rsidRDefault="00EE07CD">
      <w:pPr>
        <w:pStyle w:val="a3"/>
        <w:spacing w:line="240" w:lineRule="auto"/>
      </w:pPr>
      <w:r>
        <w:t>Среднее время обслуживания заявок находится по формуле</w:t>
      </w:r>
    </w:p>
    <w:p w14:paraId="60CE5B85" w14:textId="77777777" w:rsidR="00EE07CD" w:rsidRDefault="00A02E38" w:rsidP="003462C5">
      <w:pPr>
        <w:pStyle w:val="a3"/>
        <w:tabs>
          <w:tab w:val="right" w:pos="9524"/>
        </w:tabs>
        <w:spacing w:line="240" w:lineRule="auto"/>
      </w:pPr>
      <w:r>
        <w:rPr>
          <w:noProof/>
          <w:position w:val="-38"/>
        </w:rPr>
        <w:object w:dxaOrig="1340" w:dyaOrig="900" w14:anchorId="7073EB3E">
          <v:shape id="_x0000_i1157" type="#_x0000_t75" alt="" style="width:67.05pt;height:45.35pt;mso-width-percent:0;mso-height-percent:0;mso-width-percent:0;mso-height-percent:0" o:ole="" fillcolor="window">
            <v:imagedata r:id="rId149" o:title=""/>
          </v:shape>
          <o:OLEObject Type="Embed" ProgID="Equation.3" ShapeID="_x0000_i1157" DrawAspect="Content" ObjectID="_1727603968" r:id="rId150"/>
        </w:object>
      </w:r>
      <w:r w:rsidR="00EE07CD">
        <w:t>.</w:t>
      </w:r>
      <w:r w:rsidR="00CE3D13">
        <w:tab/>
      </w:r>
      <w:r w:rsidR="00EE07CD">
        <w:t>(</w:t>
      </w:r>
      <w:r w:rsidR="00CE3D13">
        <w:rPr>
          <w:lang w:val="en-US"/>
        </w:rPr>
        <w:t>10</w:t>
      </w:r>
      <w:r w:rsidR="000146A5">
        <w:t>.</w:t>
      </w:r>
      <w:r w:rsidR="00EE07CD">
        <w:t>35)</w:t>
      </w:r>
    </w:p>
    <w:p w14:paraId="6799F31A" w14:textId="77777777" w:rsidR="00EE07CD" w:rsidRDefault="00EE07CD">
      <w:pPr>
        <w:pStyle w:val="a3"/>
        <w:spacing w:line="240" w:lineRule="auto"/>
      </w:pPr>
      <w:r>
        <w:t>Для определения коэффициента вариации времени обслуживания всех заявок применяются формулы, известные из теории вероятностей. Коэффициент вариации вычисляется следующим образом</w:t>
      </w:r>
      <w:r w:rsidR="00982F23">
        <w:t>:</w:t>
      </w:r>
    </w:p>
    <w:p w14:paraId="18101AF8" w14:textId="77777777" w:rsidR="00EE07CD" w:rsidRDefault="003462C5" w:rsidP="003978F5">
      <w:pPr>
        <w:pStyle w:val="a3"/>
        <w:numPr>
          <w:ilvl w:val="0"/>
          <w:numId w:val="10"/>
        </w:numPr>
        <w:tabs>
          <w:tab w:val="clear" w:pos="2149"/>
          <w:tab w:val="num" w:pos="993"/>
        </w:tabs>
        <w:spacing w:line="240" w:lineRule="auto"/>
        <w:ind w:left="0" w:firstLine="709"/>
      </w:pPr>
      <w:r>
        <w:t>н</w:t>
      </w:r>
      <w:r w:rsidR="00EE07CD">
        <w:t xml:space="preserve">аходятся дисперсии времени обслуживания заявок каждого типа: </w:t>
      </w:r>
      <w:r w:rsidR="00EE07CD">
        <w:rPr>
          <w:i/>
        </w:rPr>
        <w:t>D</w:t>
      </w:r>
      <w:r w:rsidR="00EE07CD">
        <w:rPr>
          <w:i/>
          <w:sz w:val="36"/>
          <w:vertAlign w:val="subscript"/>
        </w:rPr>
        <w:t>i</w:t>
      </w:r>
      <w:r w:rsidR="00EE07CD">
        <w:t xml:space="preserve">, </w:t>
      </w:r>
      <w:r w:rsidR="00EE07CD">
        <w:rPr>
          <w:i/>
        </w:rPr>
        <w:t>i</w:t>
      </w:r>
      <w:r w:rsidR="00EE07CD">
        <w:t>=1,…,</w:t>
      </w:r>
      <w:r w:rsidR="00EE07CD">
        <w:rPr>
          <w:i/>
        </w:rPr>
        <w:t>R</w:t>
      </w:r>
      <w:r w:rsidR="00EE07CD">
        <w:t>. Для этого должны быть известны законы распределения времени об</w:t>
      </w:r>
      <w:r>
        <w:t>служивания заявок;</w:t>
      </w:r>
    </w:p>
    <w:p w14:paraId="3CE74C7F" w14:textId="77777777" w:rsidR="00EE07CD" w:rsidRDefault="003462C5" w:rsidP="003978F5">
      <w:pPr>
        <w:pStyle w:val="a3"/>
        <w:numPr>
          <w:ilvl w:val="0"/>
          <w:numId w:val="11"/>
        </w:numPr>
        <w:tabs>
          <w:tab w:val="clear" w:pos="2149"/>
          <w:tab w:val="num" w:pos="993"/>
        </w:tabs>
        <w:spacing w:line="240" w:lineRule="auto"/>
        <w:ind w:left="0" w:firstLine="709"/>
      </w:pPr>
      <w:r>
        <w:t>н</w:t>
      </w:r>
      <w:r w:rsidR="00EE07CD">
        <w:t>аходятся вторые начальные моменты времени обслуживания заявок каждого типа:</w:t>
      </w:r>
    </w:p>
    <w:p w14:paraId="106E8B04" w14:textId="77777777" w:rsidR="00EE07CD" w:rsidRDefault="00A02E38" w:rsidP="00CE3D13">
      <w:pPr>
        <w:pStyle w:val="a3"/>
        <w:tabs>
          <w:tab w:val="right" w:pos="9524"/>
        </w:tabs>
        <w:spacing w:line="240" w:lineRule="auto"/>
      </w:pPr>
      <w:r>
        <w:rPr>
          <w:noProof/>
          <w:position w:val="-12"/>
        </w:rPr>
        <w:object w:dxaOrig="1579" w:dyaOrig="480" w14:anchorId="741C6932">
          <v:shape id="_x0000_i1156" type="#_x0000_t75" alt="" style="width:78.9pt;height:23.65pt;mso-width-percent:0;mso-height-percent:0;mso-width-percent:0;mso-height-percent:0" o:ole="" fillcolor="window">
            <v:imagedata r:id="rId151" o:title=""/>
          </v:shape>
          <o:OLEObject Type="Embed" ProgID="Equation.3" ShapeID="_x0000_i1156" DrawAspect="Content" ObjectID="_1727603969" r:id="rId152"/>
        </w:object>
      </w:r>
      <w:r w:rsidR="00EE07CD">
        <w:t xml:space="preserve">,  </w:t>
      </w:r>
      <w:r w:rsidR="00EE07CD">
        <w:rPr>
          <w:i/>
        </w:rPr>
        <w:t>i</w:t>
      </w:r>
      <w:r w:rsidR="00EE07CD">
        <w:t>=1,…,</w:t>
      </w:r>
      <w:r w:rsidR="00EE07CD">
        <w:rPr>
          <w:i/>
        </w:rPr>
        <w:t>R</w:t>
      </w:r>
      <w:r w:rsidR="000F6CAB" w:rsidRPr="00093538">
        <w:t>;</w:t>
      </w:r>
      <w:r w:rsidR="00CE3D13">
        <w:tab/>
      </w:r>
      <w:r w:rsidR="00EE07CD">
        <w:t>(</w:t>
      </w:r>
      <w:r w:rsidR="00CE3D13" w:rsidRPr="00093538">
        <w:t>10</w:t>
      </w:r>
      <w:r w:rsidR="000146A5">
        <w:t>.</w:t>
      </w:r>
      <w:r w:rsidR="00EE07CD">
        <w:t>36)</w:t>
      </w:r>
    </w:p>
    <w:p w14:paraId="7BD7DAFC" w14:textId="77777777" w:rsidR="00EE07CD" w:rsidRDefault="00EE07CD">
      <w:pPr>
        <w:pStyle w:val="a3"/>
        <w:spacing w:before="120" w:after="120" w:line="240" w:lineRule="auto"/>
        <w:rPr>
          <w:sz w:val="24"/>
        </w:rPr>
      </w:pPr>
      <w:r w:rsidRPr="00B13FDC">
        <w:rPr>
          <w:sz w:val="24"/>
        </w:rPr>
        <w:t>Примечание</w:t>
      </w:r>
      <w:r w:rsidR="00B13FDC">
        <w:rPr>
          <w:sz w:val="24"/>
        </w:rPr>
        <w:t xml:space="preserve"> </w:t>
      </w:r>
      <w:r w:rsidR="00093538">
        <w:rPr>
          <w:sz w:val="24"/>
        </w:rPr>
        <w:t>–</w:t>
      </w:r>
      <w:r>
        <w:rPr>
          <w:sz w:val="24"/>
        </w:rPr>
        <w:t xml:space="preserve"> Второй начальный момент случайной величины – это математическое ожидание (т.е. среднее значение) квадрата этой величины.</w:t>
      </w:r>
    </w:p>
    <w:p w14:paraId="22F90124" w14:textId="77777777" w:rsidR="00EE07CD" w:rsidRDefault="000F6CAB" w:rsidP="000F6CAB">
      <w:pPr>
        <w:pStyle w:val="a3"/>
        <w:keepNext/>
        <w:numPr>
          <w:ilvl w:val="0"/>
          <w:numId w:val="13"/>
        </w:numPr>
        <w:tabs>
          <w:tab w:val="clear" w:pos="2149"/>
          <w:tab w:val="num" w:pos="993"/>
        </w:tabs>
        <w:spacing w:line="240" w:lineRule="auto"/>
        <w:ind w:left="0" w:firstLine="709"/>
      </w:pPr>
      <w:r>
        <w:t>н</w:t>
      </w:r>
      <w:r w:rsidR="00EE07CD">
        <w:t>аходится второй начальный момент времени обслуживания всех заявок:</w:t>
      </w:r>
    </w:p>
    <w:p w14:paraId="45AD84D7" w14:textId="77777777" w:rsidR="00EE07CD" w:rsidRDefault="00A02E38" w:rsidP="00CE3D13">
      <w:pPr>
        <w:pStyle w:val="a3"/>
        <w:tabs>
          <w:tab w:val="right" w:pos="9524"/>
        </w:tabs>
        <w:spacing w:after="120" w:line="240" w:lineRule="auto"/>
      </w:pPr>
      <w:r>
        <w:rPr>
          <w:noProof/>
          <w:position w:val="-38"/>
        </w:rPr>
        <w:object w:dxaOrig="1400" w:dyaOrig="900" w14:anchorId="763C8884">
          <v:shape id="_x0000_i1155" type="#_x0000_t75" alt="" style="width:70.05pt;height:45.35pt;mso-width-percent:0;mso-height-percent:0;mso-width-percent:0;mso-height-percent:0" o:ole="" fillcolor="window">
            <v:imagedata r:id="rId153" o:title=""/>
          </v:shape>
          <o:OLEObject Type="Embed" ProgID="Equation.3" ShapeID="_x0000_i1155" DrawAspect="Content" ObjectID="_1727603970" r:id="rId154"/>
        </w:object>
      </w:r>
      <w:r w:rsidR="000F6CAB">
        <w:t>;</w:t>
      </w:r>
      <w:r w:rsidR="00CE3D13">
        <w:tab/>
      </w:r>
      <w:r w:rsidR="00EE07CD">
        <w:t>(</w:t>
      </w:r>
      <w:r w:rsidR="00CE3D13">
        <w:rPr>
          <w:lang w:val="en-US"/>
        </w:rPr>
        <w:t>10</w:t>
      </w:r>
      <w:r w:rsidR="000146A5">
        <w:t>.</w:t>
      </w:r>
      <w:r w:rsidR="00EE07CD">
        <w:t>37)</w:t>
      </w:r>
    </w:p>
    <w:p w14:paraId="2CCDFFE0" w14:textId="77777777" w:rsidR="00EE07CD" w:rsidRDefault="000F6CAB" w:rsidP="000F6CAB">
      <w:pPr>
        <w:pStyle w:val="a3"/>
        <w:keepNext/>
        <w:numPr>
          <w:ilvl w:val="0"/>
          <w:numId w:val="13"/>
        </w:numPr>
        <w:tabs>
          <w:tab w:val="clear" w:pos="2149"/>
          <w:tab w:val="num" w:pos="993"/>
        </w:tabs>
        <w:spacing w:line="240" w:lineRule="auto"/>
        <w:ind w:left="0" w:firstLine="709"/>
      </w:pPr>
      <w:r>
        <w:t>н</w:t>
      </w:r>
      <w:r w:rsidR="00EE07CD">
        <w:t>аходится дисперсия времени обслуживания всех заявок:</w:t>
      </w:r>
    </w:p>
    <w:p w14:paraId="75DE110F" w14:textId="77777777" w:rsidR="00EE07CD" w:rsidRDefault="00A02E38" w:rsidP="00CE3D13">
      <w:pPr>
        <w:pStyle w:val="a3"/>
        <w:tabs>
          <w:tab w:val="right" w:pos="9524"/>
        </w:tabs>
        <w:spacing w:after="120" w:line="240" w:lineRule="auto"/>
      </w:pPr>
      <w:r>
        <w:rPr>
          <w:noProof/>
          <w:position w:val="-6"/>
        </w:rPr>
        <w:object w:dxaOrig="1340" w:dyaOrig="420" w14:anchorId="51DC68C4">
          <v:shape id="_x0000_i1154" type="#_x0000_t75" alt="" style="width:67.05pt;height:20.7pt;mso-width-percent:0;mso-height-percent:0;mso-width-percent:0;mso-height-percent:0" o:ole="" fillcolor="window">
            <v:imagedata r:id="rId155" o:title=""/>
          </v:shape>
          <o:OLEObject Type="Embed" ProgID="Equation.3" ShapeID="_x0000_i1154" DrawAspect="Content" ObjectID="_1727603971" r:id="rId156"/>
        </w:object>
      </w:r>
      <w:r w:rsidR="000F6CAB">
        <w:t>;</w:t>
      </w:r>
      <w:r w:rsidR="00CE3D13">
        <w:tab/>
      </w:r>
      <w:r w:rsidR="00EE07CD">
        <w:t>(</w:t>
      </w:r>
      <w:r w:rsidR="00CE3D13">
        <w:rPr>
          <w:lang w:val="en-US"/>
        </w:rPr>
        <w:t>10</w:t>
      </w:r>
      <w:r w:rsidR="000146A5">
        <w:t>.</w:t>
      </w:r>
      <w:r w:rsidR="00EE07CD">
        <w:t>38)</w:t>
      </w:r>
    </w:p>
    <w:p w14:paraId="634160BC" w14:textId="77777777" w:rsidR="00EE07CD" w:rsidRDefault="000F6CAB" w:rsidP="000F6CAB">
      <w:pPr>
        <w:pStyle w:val="a3"/>
        <w:keepNext/>
        <w:numPr>
          <w:ilvl w:val="0"/>
          <w:numId w:val="13"/>
        </w:numPr>
        <w:tabs>
          <w:tab w:val="clear" w:pos="2149"/>
          <w:tab w:val="num" w:pos="993"/>
        </w:tabs>
        <w:spacing w:line="240" w:lineRule="auto"/>
        <w:ind w:left="0" w:firstLine="709"/>
      </w:pPr>
      <w:r>
        <w:t>н</w:t>
      </w:r>
      <w:r w:rsidR="00EE07CD">
        <w:t>аходится коэффициент вариации времени обслуживания всех заявок:</w:t>
      </w:r>
    </w:p>
    <w:p w14:paraId="5E2908E7" w14:textId="77777777" w:rsidR="00EE07CD" w:rsidRDefault="00A02E38" w:rsidP="00CE3D13">
      <w:pPr>
        <w:pStyle w:val="a3"/>
        <w:tabs>
          <w:tab w:val="right" w:pos="9524"/>
        </w:tabs>
        <w:spacing w:after="120" w:line="240" w:lineRule="auto"/>
      </w:pPr>
      <w:r>
        <w:rPr>
          <w:noProof/>
          <w:position w:val="-28"/>
        </w:rPr>
        <w:object w:dxaOrig="940" w:dyaOrig="780" w14:anchorId="57825435">
          <v:shape id="_x0000_i1153" type="#_x0000_t75" alt="" style="width:47.35pt;height:39.45pt;mso-width-percent:0;mso-height-percent:0;mso-width-percent:0;mso-height-percent:0" o:ole="" fillcolor="window">
            <v:imagedata r:id="rId157" o:title=""/>
          </v:shape>
          <o:OLEObject Type="Embed" ProgID="Equation.3" ShapeID="_x0000_i1153" DrawAspect="Content" ObjectID="_1727603972" r:id="rId158"/>
        </w:object>
      </w:r>
      <w:r w:rsidR="00EE07CD">
        <w:t>.</w:t>
      </w:r>
      <w:r w:rsidR="00CE3D13">
        <w:tab/>
      </w:r>
      <w:r w:rsidR="00EE07CD">
        <w:t>(</w:t>
      </w:r>
      <w:r w:rsidR="00CE3D13" w:rsidRPr="00CE3D13">
        <w:t>10</w:t>
      </w:r>
      <w:r w:rsidR="000146A5">
        <w:t>.</w:t>
      </w:r>
      <w:r w:rsidR="00EE07CD">
        <w:t>39)</w:t>
      </w:r>
    </w:p>
    <w:p w14:paraId="67476261" w14:textId="77777777" w:rsidR="00EE07CD" w:rsidRDefault="00EE07CD">
      <w:pPr>
        <w:pStyle w:val="a3"/>
        <w:spacing w:line="240" w:lineRule="auto"/>
      </w:pPr>
      <w:r>
        <w:t xml:space="preserve">Дальнейший расчет характеристик СМО выполняется так же, как для любой СМО типа </w:t>
      </w:r>
      <w:r>
        <w:rPr>
          <w:i/>
        </w:rPr>
        <w:t>M</w:t>
      </w:r>
      <w:r>
        <w:t>/</w:t>
      </w:r>
      <w:r>
        <w:rPr>
          <w:i/>
        </w:rPr>
        <w:t>G</w:t>
      </w:r>
      <w:r>
        <w:t xml:space="preserve">/1, </w:t>
      </w:r>
      <w:r>
        <w:rPr>
          <w:i/>
        </w:rPr>
        <w:t>G</w:t>
      </w:r>
      <w:r>
        <w:t>/</w:t>
      </w:r>
      <w:r>
        <w:rPr>
          <w:i/>
        </w:rPr>
        <w:t>G</w:t>
      </w:r>
      <w:r>
        <w:t xml:space="preserve">/1, </w:t>
      </w:r>
      <w:r>
        <w:rPr>
          <w:i/>
        </w:rPr>
        <w:t>M/G/m</w:t>
      </w:r>
      <w:r>
        <w:t xml:space="preserve"> или </w:t>
      </w:r>
      <w:r>
        <w:rPr>
          <w:i/>
        </w:rPr>
        <w:t>G</w:t>
      </w:r>
      <w:r>
        <w:t>/</w:t>
      </w:r>
      <w:r>
        <w:rPr>
          <w:i/>
        </w:rPr>
        <w:t>G</w:t>
      </w:r>
      <w:r>
        <w:t>/</w:t>
      </w:r>
      <w:r>
        <w:rPr>
          <w:i/>
          <w:lang w:val="en-US"/>
        </w:rPr>
        <w:t>m</w:t>
      </w:r>
      <w:r>
        <w:t xml:space="preserve"> (см. подразделы </w:t>
      </w:r>
      <w:r w:rsidR="00CE3D13" w:rsidRPr="00CE3D13">
        <w:t>10</w:t>
      </w:r>
      <w:r w:rsidR="000146A5">
        <w:t>.</w:t>
      </w:r>
      <w:r>
        <w:t xml:space="preserve">7, </w:t>
      </w:r>
      <w:r w:rsidR="00CE3D13" w:rsidRPr="00CE3D13">
        <w:t>10</w:t>
      </w:r>
      <w:r w:rsidR="000146A5">
        <w:t>.</w:t>
      </w:r>
      <w:r>
        <w:t>8).</w:t>
      </w:r>
    </w:p>
    <w:p w14:paraId="3896029F" w14:textId="77777777" w:rsidR="00EE07CD" w:rsidRDefault="00EE07CD">
      <w:pPr>
        <w:pStyle w:val="a3"/>
        <w:spacing w:before="120" w:line="240" w:lineRule="auto"/>
      </w:pPr>
      <w:r>
        <w:rPr>
          <w:b/>
        </w:rPr>
        <w:t xml:space="preserve">Пример </w:t>
      </w:r>
      <w:r w:rsidR="00CE3D13" w:rsidRPr="00CE3D13">
        <w:rPr>
          <w:b/>
        </w:rPr>
        <w:t>10</w:t>
      </w:r>
      <w:r w:rsidR="000146A5">
        <w:rPr>
          <w:b/>
        </w:rPr>
        <w:t>.</w:t>
      </w:r>
      <w:r>
        <w:rPr>
          <w:b/>
        </w:rPr>
        <w:t>6</w:t>
      </w:r>
      <w:r w:rsidR="00B13FDC">
        <w:t xml:space="preserve"> </w:t>
      </w:r>
      <w:r w:rsidR="00093538">
        <w:t>–</w:t>
      </w:r>
      <w:r>
        <w:t xml:space="preserve"> Детали, при изготовлении которых допущен дефект, направляются для устранения дефекта на специальный станок. При изготовлении деталей возможны дефекты трех видов (обозначим их как </w:t>
      </w:r>
      <w:r>
        <w:rPr>
          <w:i/>
        </w:rPr>
        <w:t>A</w:t>
      </w:r>
      <w:r>
        <w:t xml:space="preserve">, </w:t>
      </w:r>
      <w:r>
        <w:rPr>
          <w:i/>
        </w:rPr>
        <w:t>B</w:t>
      </w:r>
      <w:r>
        <w:t xml:space="preserve"> и</w:t>
      </w:r>
      <w:r w:rsidR="000F6CAB">
        <w:t> </w:t>
      </w:r>
      <w:r>
        <w:rPr>
          <w:i/>
        </w:rPr>
        <w:t>C</w:t>
      </w:r>
      <w:r>
        <w:t xml:space="preserve">). Детали, имеющие несколько дефектов (два или три) одновременно, не подлежат ремонту; поэтому каждая деталь, поступающая на станок, имеет только один дефект. Детали, имеющие дефект </w:t>
      </w:r>
      <w:r>
        <w:rPr>
          <w:i/>
        </w:rPr>
        <w:t>A</w:t>
      </w:r>
      <w:r>
        <w:t>, поступают на станок в среднем через каждые 20</w:t>
      </w:r>
      <w:r w:rsidR="00CE3D13">
        <w:rPr>
          <w:lang w:val="en-US"/>
        </w:rPr>
        <w:t> </w:t>
      </w:r>
      <w:r>
        <w:t xml:space="preserve">мин, с дефектом </w:t>
      </w:r>
      <w:r>
        <w:rPr>
          <w:i/>
        </w:rPr>
        <w:t>B</w:t>
      </w:r>
      <w:r>
        <w:t xml:space="preserve"> – через каждые 10 мин, с дефектом </w:t>
      </w:r>
      <w:r>
        <w:rPr>
          <w:i/>
        </w:rPr>
        <w:t>C</w:t>
      </w:r>
      <w:r>
        <w:t xml:space="preserve"> – через каждые 25</w:t>
      </w:r>
      <w:r w:rsidR="00CE3D13">
        <w:rPr>
          <w:lang w:val="en-US"/>
        </w:rPr>
        <w:t> </w:t>
      </w:r>
      <w:r>
        <w:t xml:space="preserve">мин. Потоки деталей с дефектами каждого вида можно считать пуассоновскими. Устранение дефекта </w:t>
      </w:r>
      <w:r>
        <w:rPr>
          <w:i/>
        </w:rPr>
        <w:t>A</w:t>
      </w:r>
      <w:r>
        <w:t xml:space="preserve"> занимает от 2 до 5 мин, устранение дефекта </w:t>
      </w:r>
      <w:r>
        <w:rPr>
          <w:i/>
        </w:rPr>
        <w:t>B</w:t>
      </w:r>
      <w:r>
        <w:t xml:space="preserve"> – ровно 5 мин; время устранения дефекта </w:t>
      </w:r>
      <w:r>
        <w:rPr>
          <w:i/>
        </w:rPr>
        <w:t>C</w:t>
      </w:r>
      <w:r>
        <w:t xml:space="preserve"> представляет собой гауссовскую случайную величину со средним значением 7 мин и стандартным отклонением 1,5</w:t>
      </w:r>
      <w:r w:rsidR="00982F23">
        <w:t> </w:t>
      </w:r>
      <w:r>
        <w:t>мин.</w:t>
      </w:r>
    </w:p>
    <w:p w14:paraId="6DEF705D" w14:textId="77777777" w:rsidR="00EE07CD" w:rsidRDefault="00EE07CD">
      <w:pPr>
        <w:pStyle w:val="a3"/>
        <w:spacing w:line="240" w:lineRule="auto"/>
      </w:pPr>
      <w:r>
        <w:t>Требуется найти характеристики работы станка.</w:t>
      </w:r>
    </w:p>
    <w:p w14:paraId="15B6A17D" w14:textId="77777777" w:rsidR="00EE07CD" w:rsidRDefault="00EE07CD">
      <w:pPr>
        <w:pStyle w:val="a3"/>
        <w:spacing w:before="120" w:line="240" w:lineRule="auto"/>
      </w:pPr>
      <w:r>
        <w:t xml:space="preserve">Так как потоки деталей с дефектами каждого вида можно считать пуассоновскими, поток всех деталей также можно считать пуассоновским (подробнее об этом см. в подразделе </w:t>
      </w:r>
      <w:r w:rsidR="00CE3D13" w:rsidRPr="00CE3D13">
        <w:t>10</w:t>
      </w:r>
      <w:r w:rsidR="000146A5">
        <w:t>.</w:t>
      </w:r>
      <w:r>
        <w:t xml:space="preserve">13). Найдем интенсивности потоков деталей с дефектами каждого вида: </w:t>
      </w:r>
      <w:r>
        <w:sym w:font="Symbol" w:char="F06C"/>
      </w:r>
      <w:r>
        <w:rPr>
          <w:i/>
          <w:sz w:val="36"/>
          <w:vertAlign w:val="subscript"/>
        </w:rPr>
        <w:t>A</w:t>
      </w:r>
      <w:r>
        <w:t xml:space="preserve">=1/20=0,05 детали/мин, </w:t>
      </w:r>
      <w:r>
        <w:sym w:font="Symbol" w:char="F06C"/>
      </w:r>
      <w:r>
        <w:rPr>
          <w:i/>
          <w:sz w:val="36"/>
          <w:vertAlign w:val="subscript"/>
        </w:rPr>
        <w:t>B</w:t>
      </w:r>
      <w:r>
        <w:t xml:space="preserve">=1/10=0,1 детали/мин, </w:t>
      </w:r>
      <w:r>
        <w:sym w:font="Symbol" w:char="F06C"/>
      </w:r>
      <w:r>
        <w:rPr>
          <w:i/>
          <w:sz w:val="36"/>
          <w:vertAlign w:val="subscript"/>
        </w:rPr>
        <w:t>C</w:t>
      </w:r>
      <w:r>
        <w:t xml:space="preserve">=1/25=0,04 детали/мин. Интенсивность потока всех деталей представляет собой сумму интенсивностей отдельных потоков: </w:t>
      </w:r>
      <w:r>
        <w:sym w:font="Symbol" w:char="F06C"/>
      </w:r>
      <w:r>
        <w:t>=</w:t>
      </w:r>
      <w:r>
        <w:sym w:font="Symbol" w:char="F06C"/>
      </w:r>
      <w:r>
        <w:rPr>
          <w:i/>
          <w:sz w:val="36"/>
          <w:vertAlign w:val="subscript"/>
        </w:rPr>
        <w:t>A</w:t>
      </w:r>
      <w:r>
        <w:t>+</w:t>
      </w:r>
      <w:r>
        <w:sym w:font="Symbol" w:char="F06C"/>
      </w:r>
      <w:r>
        <w:rPr>
          <w:i/>
          <w:sz w:val="36"/>
          <w:vertAlign w:val="subscript"/>
        </w:rPr>
        <w:t>B</w:t>
      </w:r>
      <w:r>
        <w:t>+</w:t>
      </w:r>
      <w:r>
        <w:sym w:font="Symbol" w:char="F06C"/>
      </w:r>
      <w:r>
        <w:rPr>
          <w:i/>
          <w:sz w:val="36"/>
          <w:vertAlign w:val="subscript"/>
        </w:rPr>
        <w:t>C</w:t>
      </w:r>
      <w:r>
        <w:t>=0,19 детали/мин.</w:t>
      </w:r>
    </w:p>
    <w:p w14:paraId="1A5DFC13" w14:textId="77777777" w:rsidR="00EE07CD" w:rsidRDefault="00EE07CD">
      <w:pPr>
        <w:pStyle w:val="a3"/>
        <w:spacing w:line="240" w:lineRule="auto"/>
      </w:pPr>
      <w:r>
        <w:t xml:space="preserve">Найдем доли деталей каждого вида в общем потоке деталей: </w:t>
      </w:r>
      <w:r>
        <w:rPr>
          <w:i/>
        </w:rPr>
        <w:t>P</w:t>
      </w:r>
      <w:r>
        <w:rPr>
          <w:i/>
          <w:sz w:val="36"/>
          <w:vertAlign w:val="subscript"/>
        </w:rPr>
        <w:t>A</w:t>
      </w:r>
      <w:r>
        <w:t xml:space="preserve">= =0,05/0,19=0,26; </w:t>
      </w:r>
      <w:r>
        <w:rPr>
          <w:i/>
        </w:rPr>
        <w:t>P</w:t>
      </w:r>
      <w:r>
        <w:rPr>
          <w:i/>
          <w:sz w:val="36"/>
          <w:vertAlign w:val="subscript"/>
        </w:rPr>
        <w:t>B</w:t>
      </w:r>
      <w:r>
        <w:t xml:space="preserve">=0,1/0,19=0,53; </w:t>
      </w:r>
      <w:r>
        <w:rPr>
          <w:i/>
        </w:rPr>
        <w:t>P</w:t>
      </w:r>
      <w:r>
        <w:rPr>
          <w:i/>
          <w:sz w:val="36"/>
          <w:vertAlign w:val="subscript"/>
        </w:rPr>
        <w:t>C</w:t>
      </w:r>
      <w:r>
        <w:t>=0,04/0,19=0,21.</w:t>
      </w:r>
    </w:p>
    <w:p w14:paraId="229C1934" w14:textId="77777777" w:rsidR="00EE07CD" w:rsidRDefault="00EE07CD">
      <w:pPr>
        <w:pStyle w:val="a3"/>
        <w:spacing w:line="240" w:lineRule="auto"/>
      </w:pPr>
      <w:r>
        <w:t xml:space="preserve">Найдем среднее время обработки деталей всех видов. Средние времена обработки деталей каждого вида следующие: </w:t>
      </w:r>
      <w:r w:rsidR="00A02E38">
        <w:rPr>
          <w:noProof/>
          <w:position w:val="-12"/>
        </w:rPr>
        <w:object w:dxaOrig="380" w:dyaOrig="380" w14:anchorId="213D7BB6">
          <v:shape id="_x0000_i1152" type="#_x0000_t75" alt="" style="width:18.75pt;height:18.75pt;mso-width-percent:0;mso-height-percent:0;mso-width-percent:0;mso-height-percent:0" o:ole="" fillcolor="window">
            <v:imagedata r:id="rId159" o:title=""/>
          </v:shape>
          <o:OLEObject Type="Embed" ProgID="Equation.3" ShapeID="_x0000_i1152" DrawAspect="Content" ObjectID="_1727603973" r:id="rId160"/>
        </w:object>
      </w:r>
      <w:r>
        <w:t>=(2+5)/2=3,5 мин</w:t>
      </w:r>
      <w:r w:rsidR="002540EF" w:rsidRPr="002540EF">
        <w:t>;</w:t>
      </w:r>
      <w:r>
        <w:t xml:space="preserve"> </w:t>
      </w:r>
      <w:r w:rsidR="00A02E38">
        <w:rPr>
          <w:noProof/>
          <w:position w:val="-12"/>
        </w:rPr>
        <w:object w:dxaOrig="380" w:dyaOrig="380" w14:anchorId="2D1A99B5">
          <v:shape id="_x0000_i1151" type="#_x0000_t75" alt="" style="width:18.75pt;height:18.75pt;mso-width-percent:0;mso-height-percent:0;mso-width-percent:0;mso-height-percent:0" o:ole="" fillcolor="window">
            <v:imagedata r:id="rId161" o:title=""/>
          </v:shape>
          <o:OLEObject Type="Embed" ProgID="Equation.3" ShapeID="_x0000_i1151" DrawAspect="Content" ObjectID="_1727603974" r:id="rId162"/>
        </w:object>
      </w:r>
      <w:r>
        <w:t>=5 мин</w:t>
      </w:r>
      <w:r w:rsidR="002540EF" w:rsidRPr="002540EF">
        <w:t>;</w:t>
      </w:r>
      <w:r>
        <w:t xml:space="preserve"> </w:t>
      </w:r>
      <w:r w:rsidR="00A02E38">
        <w:rPr>
          <w:noProof/>
          <w:position w:val="-12"/>
        </w:rPr>
        <w:object w:dxaOrig="400" w:dyaOrig="380" w14:anchorId="183D3403">
          <v:shape id="_x0000_i1150" type="#_x0000_t75" alt="" style="width:19.75pt;height:18.75pt;mso-width-percent:0;mso-height-percent:0;mso-width-percent:0;mso-height-percent:0" o:ole="" fillcolor="window">
            <v:imagedata r:id="rId163" o:title=""/>
          </v:shape>
          <o:OLEObject Type="Embed" ProgID="Equation.3" ShapeID="_x0000_i1150" DrawAspect="Content" ObjectID="_1727603975" r:id="rId164"/>
        </w:object>
      </w:r>
      <w:r>
        <w:t xml:space="preserve">=7 мин. Среднее время обработки деталей всех видов: </w:t>
      </w:r>
      <w:r w:rsidR="00A02E38">
        <w:rPr>
          <w:noProof/>
          <w:position w:val="-6"/>
        </w:rPr>
        <w:object w:dxaOrig="220" w:dyaOrig="279" w14:anchorId="64F6BA3E">
          <v:shape id="_x0000_i1149" type="#_x0000_t75" alt="" style="width:10.85pt;height:13.8pt;mso-width-percent:0;mso-height-percent:0;mso-width-percent:0;mso-height-percent:0" o:ole="" fillcolor="window">
            <v:imagedata r:id="rId165" o:title=""/>
          </v:shape>
          <o:OLEObject Type="Embed" ProgID="Equation.3" ShapeID="_x0000_i1149" DrawAspect="Content" ObjectID="_1727603976" r:id="rId166"/>
        </w:object>
      </w:r>
      <w:r>
        <w:t>=0,26·3,5+0,53·5+</w:t>
      </w:r>
      <w:r>
        <w:br/>
        <w:t>+0,21·7=5,03 мин.</w:t>
      </w:r>
    </w:p>
    <w:p w14:paraId="597FB17C" w14:textId="77777777" w:rsidR="00EE07CD" w:rsidRDefault="00EE07CD" w:rsidP="00856A8B">
      <w:pPr>
        <w:pStyle w:val="a3"/>
        <w:spacing w:line="240" w:lineRule="auto"/>
      </w:pPr>
      <w:r>
        <w:t xml:space="preserve">Найдем коэффициент вариации времени обработки всех деталей. Для этого необходимо определить дисперсии времен обработки деталей каждого вида. </w:t>
      </w:r>
    </w:p>
    <w:p w14:paraId="12C8DAD6" w14:textId="77777777" w:rsidR="00EE07CD" w:rsidRDefault="00EE07CD">
      <w:pPr>
        <w:pStyle w:val="a3"/>
        <w:spacing w:line="240" w:lineRule="auto"/>
      </w:pPr>
      <w:r>
        <w:t xml:space="preserve">Время обработки деталей с дефектом </w:t>
      </w:r>
      <w:r>
        <w:rPr>
          <w:i/>
        </w:rPr>
        <w:t>A</w:t>
      </w:r>
      <w:r>
        <w:t xml:space="preserve"> – случайная величина, распределенная по равномерному закону. Из теории вероятностей известно, что дисперсия такой величины определяется по формуле: </w:t>
      </w:r>
      <w:r w:rsidR="00A02E38" w:rsidRPr="00B3110A">
        <w:rPr>
          <w:noProof/>
          <w:position w:val="-12"/>
        </w:rPr>
        <w:object w:dxaOrig="1960" w:dyaOrig="440" w14:anchorId="738FA584">
          <v:shape id="_x0000_i1148" type="#_x0000_t75" alt="" style="width:97.65pt;height:21.7pt;mso-width-percent:0;mso-height-percent:0;mso-width-percent:0;mso-height-percent:0" o:ole="" fillcolor="window">
            <v:imagedata r:id="rId167" o:title=""/>
          </v:shape>
          <o:OLEObject Type="Embed" ProgID="Equation.3" ShapeID="_x0000_i1148" DrawAspect="Content" ObjectID="_1727603977" r:id="rId168"/>
        </w:object>
      </w:r>
      <w:r>
        <w:t xml:space="preserve">, где </w:t>
      </w:r>
      <w:r>
        <w:rPr>
          <w:i/>
        </w:rPr>
        <w:t>a</w:t>
      </w:r>
      <w:r>
        <w:t xml:space="preserve"> и </w:t>
      </w:r>
      <w:r>
        <w:rPr>
          <w:i/>
        </w:rPr>
        <w:t>b</w:t>
      </w:r>
      <w:r>
        <w:t xml:space="preserve"> – границы диапазона значений случайной величины. Таким образом, </w:t>
      </w:r>
      <w:r w:rsidR="00A02E38" w:rsidRPr="00B3110A">
        <w:rPr>
          <w:noProof/>
          <w:position w:val="-12"/>
        </w:rPr>
        <w:object w:dxaOrig="2100" w:dyaOrig="440" w14:anchorId="367BCE55">
          <v:shape id="_x0000_i1147" type="#_x0000_t75" alt="" style="width:104.55pt;height:21.7pt;mso-width-percent:0;mso-height-percent:0;mso-width-percent:0;mso-height-percent:0" o:ole="" fillcolor="window">
            <v:imagedata r:id="rId169" o:title=""/>
          </v:shape>
          <o:OLEObject Type="Embed" ProgID="Equation.3" ShapeID="_x0000_i1147" DrawAspect="Content" ObjectID="_1727603978" r:id="rId170"/>
        </w:object>
      </w:r>
      <w:r>
        <w:t>=0,</w:t>
      </w:r>
      <w:r w:rsidR="00B3110A">
        <w:t>75</w:t>
      </w:r>
      <w:r>
        <w:t>.</w:t>
      </w:r>
    </w:p>
    <w:p w14:paraId="3E7FEFBA" w14:textId="77777777" w:rsidR="00EE07CD" w:rsidRDefault="00EE07CD">
      <w:pPr>
        <w:pStyle w:val="a3"/>
        <w:spacing w:line="240" w:lineRule="auto"/>
      </w:pPr>
      <w:r>
        <w:t xml:space="preserve">Время обработки деталей с дефектом </w:t>
      </w:r>
      <w:r>
        <w:rPr>
          <w:i/>
        </w:rPr>
        <w:t>B</w:t>
      </w:r>
      <w:r>
        <w:t xml:space="preserve"> – детерминированная (точно известная) величина. Для таких величин дисперсия равна нулю: </w:t>
      </w:r>
      <w:r>
        <w:rPr>
          <w:i/>
        </w:rPr>
        <w:t>D</w:t>
      </w:r>
      <w:r>
        <w:rPr>
          <w:i/>
          <w:sz w:val="36"/>
          <w:vertAlign w:val="subscript"/>
        </w:rPr>
        <w:t>B</w:t>
      </w:r>
      <w:r>
        <w:t>=0.</w:t>
      </w:r>
    </w:p>
    <w:p w14:paraId="4D1C7DF3" w14:textId="77777777" w:rsidR="00EE07CD" w:rsidRDefault="00EE07CD">
      <w:pPr>
        <w:pStyle w:val="a3"/>
        <w:spacing w:line="240" w:lineRule="auto"/>
      </w:pPr>
      <w:r>
        <w:t xml:space="preserve">Время обработки деталей с дефектом </w:t>
      </w:r>
      <w:r w:rsidR="00982F23" w:rsidRPr="00982F23">
        <w:rPr>
          <w:i/>
          <w:lang w:val="en-US"/>
        </w:rPr>
        <w:t>C</w:t>
      </w:r>
      <w:r>
        <w:t xml:space="preserve"> – случайная величина, распределенная по гауссовскому закону. Для нее известно стандартное отклонение: </w:t>
      </w:r>
      <w:r>
        <w:sym w:font="Symbol" w:char="F073"/>
      </w:r>
      <w:r>
        <w:t xml:space="preserve">=1,5 мин. Так как дисперсия любой случайной величины представляет собой квадрат ее стандартного отклонения, </w:t>
      </w:r>
      <w:r w:rsidR="00982F23">
        <w:t xml:space="preserve">то </w:t>
      </w:r>
      <w:r>
        <w:rPr>
          <w:i/>
        </w:rPr>
        <w:t>D</w:t>
      </w:r>
      <w:r>
        <w:rPr>
          <w:i/>
          <w:sz w:val="36"/>
          <w:vertAlign w:val="subscript"/>
        </w:rPr>
        <w:t>C</w:t>
      </w:r>
      <w:r>
        <w:t>=1,5</w:t>
      </w:r>
      <w:r>
        <w:rPr>
          <w:sz w:val="36"/>
          <w:vertAlign w:val="superscript"/>
        </w:rPr>
        <w:t>2</w:t>
      </w:r>
      <w:r>
        <w:t>=2,25.</w:t>
      </w:r>
    </w:p>
    <w:p w14:paraId="5918A2C6" w14:textId="77777777" w:rsidR="00EE07CD" w:rsidRDefault="00EE07CD">
      <w:pPr>
        <w:pStyle w:val="a3"/>
        <w:spacing w:line="240" w:lineRule="auto"/>
      </w:pPr>
      <w:r>
        <w:t>Найдем коэффициент вариации времени обслуживания всех заявок по формулам (</w:t>
      </w:r>
      <w:r w:rsidR="00CE3D13" w:rsidRPr="00CE3D13">
        <w:t>10</w:t>
      </w:r>
      <w:r w:rsidR="000146A5">
        <w:t>.</w:t>
      </w:r>
      <w:r>
        <w:t>36) – (</w:t>
      </w:r>
      <w:r w:rsidR="00CE3D13" w:rsidRPr="00CE3D13">
        <w:t>10</w:t>
      </w:r>
      <w:r w:rsidR="000146A5">
        <w:t>.</w:t>
      </w:r>
      <w:r>
        <w:t>39).</w:t>
      </w:r>
    </w:p>
    <w:p w14:paraId="21297B6B" w14:textId="77777777" w:rsidR="00EE07CD" w:rsidRDefault="00EE07CD">
      <w:pPr>
        <w:pStyle w:val="a3"/>
        <w:spacing w:line="240" w:lineRule="auto"/>
      </w:pPr>
      <w:r>
        <w:t xml:space="preserve">Вторые начальные моменты времен обработки деталей каждого вида: </w:t>
      </w:r>
      <w:r>
        <w:sym w:font="Symbol" w:char="F061"/>
      </w:r>
      <w:r>
        <w:rPr>
          <w:i/>
          <w:sz w:val="36"/>
          <w:vertAlign w:val="subscript"/>
        </w:rPr>
        <w:t>A</w:t>
      </w:r>
      <w:r>
        <w:t>=</w:t>
      </w:r>
      <w:r>
        <w:rPr>
          <w:i/>
          <w:lang w:val="en-US"/>
        </w:rPr>
        <w:t>D</w:t>
      </w:r>
      <w:r>
        <w:rPr>
          <w:i/>
          <w:sz w:val="36"/>
          <w:vertAlign w:val="subscript"/>
          <w:lang w:val="en-US"/>
        </w:rPr>
        <w:t>A</w:t>
      </w:r>
      <w:r>
        <w:t>+</w:t>
      </w:r>
      <w:r w:rsidR="00A02E38">
        <w:rPr>
          <w:noProof/>
          <w:position w:val="-16"/>
          <w:lang w:val="en-US"/>
        </w:rPr>
        <w:object w:dxaOrig="380" w:dyaOrig="520" w14:anchorId="1E399515">
          <v:shape id="_x0000_i1146" type="#_x0000_t75" alt="" style="width:18.75pt;height:25.65pt;mso-width-percent:0;mso-height-percent:0;mso-width-percent:0;mso-height-percent:0" o:ole="">
            <v:imagedata r:id="rId171" o:title=""/>
          </v:shape>
          <o:OLEObject Type="Embed" ProgID="Equation.3" ShapeID="_x0000_i1146" DrawAspect="Content" ObjectID="_1727603979" r:id="rId172"/>
        </w:object>
      </w:r>
      <w:r>
        <w:t>=0,7</w:t>
      </w:r>
      <w:r w:rsidR="00B3110A">
        <w:t>5</w:t>
      </w:r>
      <w:r>
        <w:t>+3,5</w:t>
      </w:r>
      <w:r>
        <w:rPr>
          <w:sz w:val="36"/>
          <w:vertAlign w:val="superscript"/>
        </w:rPr>
        <w:t>2</w:t>
      </w:r>
      <w:r>
        <w:t xml:space="preserve">=13; </w:t>
      </w:r>
      <w:r>
        <w:sym w:font="Symbol" w:char="F061"/>
      </w:r>
      <w:r>
        <w:rPr>
          <w:i/>
          <w:sz w:val="36"/>
          <w:vertAlign w:val="subscript"/>
        </w:rPr>
        <w:t>B</w:t>
      </w:r>
      <w:r>
        <w:t xml:space="preserve">=25; </w:t>
      </w:r>
      <w:r>
        <w:sym w:font="Symbol" w:char="F061"/>
      </w:r>
      <w:r>
        <w:rPr>
          <w:i/>
          <w:sz w:val="36"/>
          <w:vertAlign w:val="subscript"/>
        </w:rPr>
        <w:t>C</w:t>
      </w:r>
      <w:r>
        <w:t>=51,25.</w:t>
      </w:r>
    </w:p>
    <w:p w14:paraId="4F708A84" w14:textId="77777777" w:rsidR="00EE07CD" w:rsidRDefault="00EE07CD">
      <w:pPr>
        <w:pStyle w:val="a3"/>
        <w:spacing w:line="240" w:lineRule="auto"/>
      </w:pPr>
      <w:r>
        <w:t xml:space="preserve">Второй начальный момент времени обслуживания всех заявок: </w:t>
      </w:r>
      <w:r>
        <w:sym w:font="Symbol" w:char="F061"/>
      </w:r>
      <w:r>
        <w:t>=0,26·13+0,53·25+0,21·51,25=27,</w:t>
      </w:r>
      <w:r w:rsidR="00B3110A">
        <w:t>39</w:t>
      </w:r>
      <w:r>
        <w:t>.</w:t>
      </w:r>
    </w:p>
    <w:p w14:paraId="2B7ED135" w14:textId="77777777" w:rsidR="00EE07CD" w:rsidRDefault="00EE07CD">
      <w:pPr>
        <w:pStyle w:val="a3"/>
        <w:spacing w:line="240" w:lineRule="auto"/>
      </w:pPr>
      <w:r>
        <w:t xml:space="preserve">Дисперсия времени обслуживания всех заявок: </w:t>
      </w:r>
      <w:r w:rsidRPr="00255863">
        <w:rPr>
          <w:i/>
        </w:rPr>
        <w:t>D</w:t>
      </w:r>
      <w:r>
        <w:t>=27,</w:t>
      </w:r>
      <w:r w:rsidR="0065171D">
        <w:t>39</w:t>
      </w:r>
      <w:r w:rsidR="00093538">
        <w:t>–</w:t>
      </w:r>
      <w:r>
        <w:t>5,03</w:t>
      </w:r>
      <w:r>
        <w:rPr>
          <w:sz w:val="36"/>
          <w:vertAlign w:val="superscript"/>
        </w:rPr>
        <w:t>2</w:t>
      </w:r>
      <w:r>
        <w:t>=2,</w:t>
      </w:r>
      <w:r w:rsidR="0065171D">
        <w:t>09</w:t>
      </w:r>
      <w:r>
        <w:t>.</w:t>
      </w:r>
    </w:p>
    <w:p w14:paraId="3B2C9D45" w14:textId="77777777" w:rsidR="00EE07CD" w:rsidRDefault="00EE07CD">
      <w:pPr>
        <w:pStyle w:val="a3"/>
        <w:spacing w:line="240" w:lineRule="auto"/>
      </w:pPr>
      <w:r>
        <w:t xml:space="preserve">Коэффициент вариации времени обслуживания всех заявок: </w:t>
      </w:r>
      <w:r w:rsidR="00A02E38" w:rsidRPr="0065171D">
        <w:rPr>
          <w:noProof/>
          <w:position w:val="-10"/>
        </w:rPr>
        <w:object w:dxaOrig="1800" w:dyaOrig="420" w14:anchorId="33A44AF5">
          <v:shape id="_x0000_i1145" type="#_x0000_t75" alt="" style="width:89.75pt;height:20.7pt;mso-width-percent:0;mso-height-percent:0;mso-width-percent:0;mso-height-percent:0" o:ole="" fillcolor="window">
            <v:imagedata r:id="rId173" o:title=""/>
          </v:shape>
          <o:OLEObject Type="Embed" ProgID="Equation.3" ShapeID="_x0000_i1145" DrawAspect="Content" ObjectID="_1727603980" r:id="rId174"/>
        </w:object>
      </w:r>
      <w:r>
        <w:t>=0,29.</w:t>
      </w:r>
    </w:p>
    <w:p w14:paraId="399A30B1" w14:textId="77777777" w:rsidR="00EE07CD" w:rsidRDefault="00EE07CD">
      <w:pPr>
        <w:pStyle w:val="a3"/>
        <w:spacing w:line="240" w:lineRule="auto"/>
      </w:pPr>
      <w:r>
        <w:t xml:space="preserve">Таким образом, все параметры, необходимые для расчета характеристик станка, известны. Поток деталей, поступающих на обработку, является пуассоновским, время обслуживания распределено по некоторому произвольному закону, и имеется один канал обслуживания. Поэтому станок можно представить как СМО типа </w:t>
      </w:r>
      <w:r>
        <w:rPr>
          <w:i/>
        </w:rPr>
        <w:t>M</w:t>
      </w:r>
      <w:r>
        <w:t>/</w:t>
      </w:r>
      <w:r>
        <w:rPr>
          <w:i/>
        </w:rPr>
        <w:t>G</w:t>
      </w:r>
      <w:r>
        <w:t>/1. В этой СМО λ=0,19 детали/мин</w:t>
      </w:r>
      <w:r w:rsidR="002540EF" w:rsidRPr="002540EF">
        <w:t>;</w:t>
      </w:r>
      <w:r>
        <w:t xml:space="preserve"> </w:t>
      </w:r>
      <w:r w:rsidR="00A02E38">
        <w:rPr>
          <w:noProof/>
          <w:position w:val="-6"/>
        </w:rPr>
        <w:object w:dxaOrig="220" w:dyaOrig="279" w14:anchorId="5FBF2D39">
          <v:shape id="_x0000_i1144" type="#_x0000_t75" alt="" style="width:10.85pt;height:13.8pt;mso-width-percent:0;mso-height-percent:0;mso-width-percent:0;mso-height-percent:0" o:ole="" fillcolor="window">
            <v:imagedata r:id="rId165" o:title=""/>
          </v:shape>
          <o:OLEObject Type="Embed" ProgID="Equation.3" ShapeID="_x0000_i1144" DrawAspect="Content" ObjectID="_1727603981" r:id="rId175"/>
        </w:object>
      </w:r>
      <w:r>
        <w:t>=5,03 мин</w:t>
      </w:r>
      <w:r w:rsidR="002540EF" w:rsidRPr="002540EF">
        <w:t>;</w:t>
      </w:r>
      <w:r>
        <w:t xml:space="preserve"> μ=1/5,03=0,2 детали/мин</w:t>
      </w:r>
      <w:r w:rsidR="002540EF" w:rsidRPr="002540EF">
        <w:t>;</w:t>
      </w:r>
      <w:r>
        <w:t xml:space="preserve"> ν=1</w:t>
      </w:r>
      <w:r w:rsidR="002540EF" w:rsidRPr="002540EF">
        <w:t>;</w:t>
      </w:r>
      <w:r>
        <w:t xml:space="preserve"> ε=0,29.</w:t>
      </w:r>
    </w:p>
    <w:p w14:paraId="6B4ABADC" w14:textId="77777777" w:rsidR="00EE07CD" w:rsidRDefault="00EE07CD">
      <w:pPr>
        <w:pStyle w:val="a3"/>
        <w:spacing w:line="240" w:lineRule="auto"/>
      </w:pPr>
      <w:r>
        <w:t xml:space="preserve">Найдем характеристики СМО, как показано в подразделе </w:t>
      </w:r>
      <w:r w:rsidR="00103DB9">
        <w:t>10</w:t>
      </w:r>
      <w:r w:rsidR="000146A5">
        <w:t>.</w:t>
      </w:r>
      <w:r>
        <w:t xml:space="preserve">7: ρ=0,95; </w:t>
      </w:r>
      <w:r>
        <w:rPr>
          <w:i/>
        </w:rPr>
        <w:t>P</w:t>
      </w:r>
      <w:r>
        <w:rPr>
          <w:sz w:val="36"/>
          <w:vertAlign w:val="subscript"/>
        </w:rPr>
        <w:t>0</w:t>
      </w:r>
      <w:r>
        <w:t xml:space="preserve">=0,05; </w:t>
      </w:r>
      <w:r w:rsidR="00A02E38">
        <w:rPr>
          <w:noProof/>
          <w:position w:val="-12"/>
        </w:rPr>
        <w:object w:dxaOrig="240" w:dyaOrig="340" w14:anchorId="057C79BB">
          <v:shape id="_x0000_i1143" type="#_x0000_t75" alt="" style="width:11.85pt;height:16.75pt;mso-width-percent:0;mso-height-percent:0;mso-width-percent:0;mso-height-percent:0" o:ole="" fillcolor="window">
            <v:imagedata r:id="rId25" o:title=""/>
          </v:shape>
          <o:OLEObject Type="Embed" ProgID="Equation.3" ShapeID="_x0000_i1143" DrawAspect="Content" ObjectID="_1727603982" r:id="rId176"/>
        </w:object>
      </w:r>
      <w:r>
        <w:t xml:space="preserve">=9,78 детали; </w:t>
      </w:r>
      <w:r>
        <w:rPr>
          <w:i/>
        </w:rPr>
        <w:t>P</w:t>
      </w:r>
      <w:r w:rsidR="00093538" w:rsidRPr="00093538">
        <w:rPr>
          <w:sz w:val="36"/>
          <w:vertAlign w:val="subscript"/>
        </w:rPr>
        <w:t>отк</w:t>
      </w:r>
      <w:r>
        <w:t xml:space="preserve">=0; </w:t>
      </w:r>
      <w:r>
        <w:rPr>
          <w:i/>
        </w:rPr>
        <w:t>P</w:t>
      </w:r>
      <w:r w:rsidR="00093538" w:rsidRPr="00093538">
        <w:rPr>
          <w:sz w:val="36"/>
          <w:vertAlign w:val="subscript"/>
        </w:rPr>
        <w:t>обсл</w:t>
      </w:r>
      <w:r>
        <w:t xml:space="preserve">=1; </w:t>
      </w:r>
      <w:r>
        <w:rPr>
          <w:i/>
        </w:rPr>
        <w:t>U</w:t>
      </w:r>
      <w:r>
        <w:t xml:space="preserve">=0,95; </w:t>
      </w:r>
      <w:r w:rsidR="00A02E38">
        <w:rPr>
          <w:noProof/>
          <w:position w:val="-6"/>
        </w:rPr>
        <w:object w:dxaOrig="260" w:dyaOrig="360" w14:anchorId="7ECFAAED">
          <v:shape id="_x0000_i1142" type="#_x0000_t75" alt="" style="width:12.8pt;height:17.75pt;mso-width-percent:0;mso-height-percent:0;mso-width-percent:0;mso-height-percent:0" o:ole="" fillcolor="window">
            <v:imagedata r:id="rId61" o:title=""/>
          </v:shape>
          <o:OLEObject Type="Embed" ProgID="Equation.3" ShapeID="_x0000_i1142" DrawAspect="Content" ObjectID="_1727603983" r:id="rId177"/>
        </w:object>
      </w:r>
      <w:r>
        <w:t xml:space="preserve">=0,95 детали; </w:t>
      </w:r>
      <w:r w:rsidR="00A02E38">
        <w:rPr>
          <w:noProof/>
          <w:position w:val="-6"/>
        </w:rPr>
        <w:object w:dxaOrig="240" w:dyaOrig="360" w14:anchorId="664670A6">
          <v:shape id="_x0000_i1141" type="#_x0000_t75" alt="" style="width:11.85pt;height:17.75pt;mso-width-percent:0;mso-height-percent:0;mso-width-percent:0;mso-height-percent:0" o:ole="" fillcolor="window">
            <v:imagedata r:id="rId41" o:title=""/>
          </v:shape>
          <o:OLEObject Type="Embed" ProgID="Equation.3" ShapeID="_x0000_i1141" DrawAspect="Content" ObjectID="_1727603984" r:id="rId178"/>
        </w:object>
      </w:r>
      <w:r>
        <w:t xml:space="preserve">=10,73 детали; γ=0,19 детали/мин; </w:t>
      </w:r>
      <w:r w:rsidR="00A02E38">
        <w:rPr>
          <w:noProof/>
          <w:position w:val="-6"/>
        </w:rPr>
        <w:object w:dxaOrig="279" w:dyaOrig="279" w14:anchorId="6FA5DC02">
          <v:shape id="_x0000_i1140" type="#_x0000_t75" alt="" style="width:13.8pt;height:13.8pt;mso-width-percent:0;mso-height-percent:0;mso-width-percent:0;mso-height-percent:0" o:ole="" fillcolor="window">
            <v:imagedata r:id="rId78" o:title=""/>
          </v:shape>
          <o:OLEObject Type="Embed" ProgID="Equation.3" ShapeID="_x0000_i1140" DrawAspect="Content" ObjectID="_1727603985" r:id="rId179"/>
        </w:object>
      </w:r>
      <w:r>
        <w:t xml:space="preserve">=51,5 мин; </w:t>
      </w:r>
      <w:r w:rsidR="00A02E38">
        <w:rPr>
          <w:noProof/>
          <w:position w:val="-6"/>
        </w:rPr>
        <w:object w:dxaOrig="180" w:dyaOrig="320" w14:anchorId="258EBB44">
          <v:shape id="_x0000_i1139" type="#_x0000_t75" alt="" style="width:8.9pt;height:15.8pt;mso-width-percent:0;mso-height-percent:0;mso-width-percent:0;mso-height-percent:0" o:ole="" fillcolor="window">
            <v:imagedata r:id="rId80" o:title=""/>
          </v:shape>
          <o:OLEObject Type="Embed" ProgID="Equation.3" ShapeID="_x0000_i1139" DrawAspect="Content" ObjectID="_1727603986" r:id="rId180"/>
        </w:object>
      </w:r>
      <w:r>
        <w:t>=56,5 мин.</w:t>
      </w:r>
    </w:p>
    <w:p w14:paraId="2CEF6B7B" w14:textId="77777777" w:rsidR="00EE07CD" w:rsidRDefault="00EE07CD">
      <w:pPr>
        <w:pStyle w:val="a3"/>
        <w:spacing w:line="240" w:lineRule="auto"/>
      </w:pPr>
      <w:r>
        <w:t xml:space="preserve">Из полученных характеристик видно, что станок явно перегружен: коэффициент загрузки </w:t>
      </w:r>
      <w:r>
        <w:rPr>
          <w:i/>
        </w:rPr>
        <w:t>U</w:t>
      </w:r>
      <w:r>
        <w:t>=0,95. Это приводит к скоплению большого количества деталей, ожидающих обработки: в среднем ожидают обработки 9,78 детали. Среднее время пребывания деталей в очереди (т.е. время ожидания обработки) очень велико: оно составляет 51,5 мин, что более чем в 10 раз превышает время самой обработки. Для устранения этих недостатков можно рекомендовать установить еще один станок для ремонта дефектных деталей.</w:t>
      </w:r>
    </w:p>
    <w:p w14:paraId="77FB1456" w14:textId="77777777" w:rsidR="00EE07CD" w:rsidRDefault="00EE07CD" w:rsidP="00CE3D13">
      <w:pPr>
        <w:pStyle w:val="2"/>
        <w:tabs>
          <w:tab w:val="clear" w:pos="1080"/>
          <w:tab w:val="num" w:pos="1560"/>
        </w:tabs>
        <w:ind w:left="1560" w:hanging="851"/>
      </w:pPr>
      <w:r>
        <w:t>СМО с приоритетами</w:t>
      </w:r>
    </w:p>
    <w:p w14:paraId="76483275" w14:textId="77777777" w:rsidR="00EE07CD" w:rsidRDefault="00EE07CD">
      <w:pPr>
        <w:pStyle w:val="a3"/>
        <w:spacing w:line="240" w:lineRule="auto"/>
      </w:pPr>
      <w:r>
        <w:t xml:space="preserve">В таких СМО каждой заявке назначается некоторый приоритет. Если в очереди находятся заявки с разными приоритетами, то первыми на обслуживание поступают заявки с более высоким приоритетом. </w:t>
      </w:r>
    </w:p>
    <w:p w14:paraId="4AC49F39" w14:textId="77777777" w:rsidR="00EE07CD" w:rsidRDefault="00EE07CD">
      <w:pPr>
        <w:pStyle w:val="a3"/>
        <w:spacing w:line="240" w:lineRule="auto"/>
      </w:pPr>
      <w:r>
        <w:t xml:space="preserve">Для такой дисциплины обслуживания заявок точный расчет характеристик возможен только при следующих условиях: поток заявок является пуассоновским; СМО является одноканальной; нет ограничений на очередь. Другими словами, тип СМО – </w:t>
      </w:r>
      <w:r>
        <w:rPr>
          <w:i/>
        </w:rPr>
        <w:t>M</w:t>
      </w:r>
      <w:r>
        <w:t>/</w:t>
      </w:r>
      <w:r>
        <w:rPr>
          <w:i/>
        </w:rPr>
        <w:t>M</w:t>
      </w:r>
      <w:r>
        <w:t xml:space="preserve">/1 или </w:t>
      </w:r>
      <w:r>
        <w:rPr>
          <w:i/>
        </w:rPr>
        <w:t>M</w:t>
      </w:r>
      <w:r>
        <w:t>/</w:t>
      </w:r>
      <w:r>
        <w:rPr>
          <w:i/>
        </w:rPr>
        <w:t>G</w:t>
      </w:r>
      <w:r>
        <w:t>/1 без ограничений на очередь.</w:t>
      </w:r>
    </w:p>
    <w:p w14:paraId="741D3D1F" w14:textId="77777777" w:rsidR="00EE07CD" w:rsidRDefault="00EE07CD">
      <w:pPr>
        <w:pStyle w:val="a3"/>
        <w:spacing w:line="240" w:lineRule="auto"/>
      </w:pPr>
      <w:r>
        <w:t xml:space="preserve">Приоритеты заявок могут быть относительными или абсолютными. </w:t>
      </w:r>
    </w:p>
    <w:p w14:paraId="20BED24A" w14:textId="77777777" w:rsidR="00EE07CD" w:rsidRDefault="00EE07CD">
      <w:pPr>
        <w:pStyle w:val="a3"/>
        <w:spacing w:line="240" w:lineRule="auto"/>
      </w:pPr>
      <w:r>
        <w:t xml:space="preserve">В СМО </w:t>
      </w:r>
      <w:r>
        <w:rPr>
          <w:b/>
          <w:i/>
        </w:rPr>
        <w:t>с относительными приоритетами</w:t>
      </w:r>
      <w:r>
        <w:t xml:space="preserve"> заявка, поступившая на обслуживание (т.е. в канал), всегда обслуживается до конца, даже если в это время поступает заявка с более высоким приоритетом. </w:t>
      </w:r>
    </w:p>
    <w:p w14:paraId="53961675" w14:textId="77777777" w:rsidR="00EE07CD" w:rsidRDefault="00EE07CD">
      <w:pPr>
        <w:pStyle w:val="a3"/>
        <w:spacing w:line="240" w:lineRule="auto"/>
      </w:pPr>
      <w:r>
        <w:t xml:space="preserve">В СМО </w:t>
      </w:r>
      <w:r>
        <w:rPr>
          <w:b/>
          <w:i/>
        </w:rPr>
        <w:t>с абсолютными приоритетами</w:t>
      </w:r>
      <w:r>
        <w:t xml:space="preserve"> обслуживание заявки прерывается, если поступает заявка с более высоким приоритетом. Заявка, обслуживание которой было прервано, возвращается в очередь и поступает на дообслуживание только тогда, когда в очереди не останется ни одной заявки с более высоким приоритетом. </w:t>
      </w:r>
    </w:p>
    <w:p w14:paraId="3FE85B79" w14:textId="77777777" w:rsidR="00EE07CD" w:rsidRDefault="00EE07CD">
      <w:pPr>
        <w:pStyle w:val="a3"/>
        <w:spacing w:line="240" w:lineRule="auto"/>
      </w:pPr>
      <w:r>
        <w:t xml:space="preserve">Пусть в СМО имеется </w:t>
      </w:r>
      <w:r>
        <w:rPr>
          <w:i/>
        </w:rPr>
        <w:t>R</w:t>
      </w:r>
      <w:r>
        <w:t xml:space="preserve"> значений (уровней) приоритета. Будем обозначать номером 1 высший приоритет, а номером </w:t>
      </w:r>
      <w:r>
        <w:rPr>
          <w:i/>
        </w:rPr>
        <w:t>R</w:t>
      </w:r>
      <w:r>
        <w:t xml:space="preserve"> – низший. Будем обозначать характеристики СМО для заявок с </w:t>
      </w:r>
      <w:r>
        <w:rPr>
          <w:i/>
        </w:rPr>
        <w:t>i</w:t>
      </w:r>
      <w:r w:rsidR="00982F23">
        <w:t>-м</w:t>
      </w:r>
      <w:r>
        <w:t xml:space="preserve"> уровнем приоритета индексом, обозначающим приоритет (например, </w:t>
      </w:r>
      <w:r w:rsidR="00A02E38">
        <w:rPr>
          <w:noProof/>
          <w:position w:val="-12"/>
          <w:sz w:val="36"/>
        </w:rPr>
        <w:object w:dxaOrig="240" w:dyaOrig="380" w14:anchorId="3DE014E7">
          <v:shape id="_x0000_i1138" type="#_x0000_t75" alt="" style="width:11.85pt;height:18.75pt;mso-width-percent:0;mso-height-percent:0;mso-width-percent:0;mso-height-percent:0" o:ole="">
            <v:imagedata r:id="rId181" o:title=""/>
          </v:shape>
          <o:OLEObject Type="Embed" ProgID="Equation.3" ShapeID="_x0000_i1138" DrawAspect="Content" ObjectID="_1727603987" r:id="rId182"/>
        </w:object>
      </w:r>
      <w:r>
        <w:t xml:space="preserve"> – среднее время пребывания в СМО заявок с первым уровнем приоритета). Средние характеристики СМО для заявок всех уровней приоритета будем указывать без индексов (например, </w:t>
      </w:r>
      <w:r w:rsidR="00A02E38">
        <w:rPr>
          <w:noProof/>
          <w:position w:val="-6"/>
        </w:rPr>
        <w:object w:dxaOrig="180" w:dyaOrig="320" w14:anchorId="78E23AD5">
          <v:shape id="_x0000_i1137" type="#_x0000_t75" alt="" style="width:8.9pt;height:15.8pt;mso-width-percent:0;mso-height-percent:0;mso-width-percent:0;mso-height-percent:0" o:ole="">
            <v:imagedata r:id="rId183" o:title=""/>
          </v:shape>
          <o:OLEObject Type="Embed" ProgID="Equation.3" ShapeID="_x0000_i1137" DrawAspect="Content" ObjectID="_1727603988" r:id="rId184"/>
        </w:object>
      </w:r>
      <w:r>
        <w:t>– среднее время пребывания в СМО всех заявок).</w:t>
      </w:r>
    </w:p>
    <w:p w14:paraId="500A0A0C" w14:textId="77777777" w:rsidR="00EE07CD" w:rsidRDefault="00EE07CD">
      <w:pPr>
        <w:pStyle w:val="a3"/>
        <w:spacing w:line="240" w:lineRule="auto"/>
      </w:pPr>
      <w:r>
        <w:t>В расчетах характеристик СМО с приоритетами используются величины нагрузки на СМО, создаваемой заявками каждого уровня приоритета:</w:t>
      </w:r>
    </w:p>
    <w:p w14:paraId="2C304713" w14:textId="77777777" w:rsidR="00EE07CD" w:rsidRDefault="00A02E38" w:rsidP="00CE3D13">
      <w:pPr>
        <w:pStyle w:val="a3"/>
        <w:tabs>
          <w:tab w:val="right" w:pos="9524"/>
        </w:tabs>
        <w:spacing w:line="240" w:lineRule="auto"/>
      </w:pPr>
      <w:r>
        <w:rPr>
          <w:noProof/>
          <w:position w:val="-34"/>
        </w:rPr>
        <w:object w:dxaOrig="940" w:dyaOrig="800" w14:anchorId="58975C95">
          <v:shape id="_x0000_i1136" type="#_x0000_t75" alt="" style="width:47.35pt;height:40.45pt;mso-width-percent:0;mso-height-percent:0;mso-width-percent:0;mso-height-percent:0" o:ole="" fillcolor="window">
            <v:imagedata r:id="rId185" o:title=""/>
          </v:shape>
          <o:OLEObject Type="Embed" ProgID="Equation.3" ShapeID="_x0000_i1136" DrawAspect="Content" ObjectID="_1727603989" r:id="rId186"/>
        </w:object>
      </w:r>
      <w:r w:rsidR="00EE07CD">
        <w:t>,</w:t>
      </w:r>
      <w:r w:rsidR="00CE3D13">
        <w:tab/>
      </w:r>
      <w:r w:rsidR="00EE07CD">
        <w:t>(</w:t>
      </w:r>
      <w:r w:rsidR="00CE3D13" w:rsidRPr="00093538">
        <w:t>10</w:t>
      </w:r>
      <w:r w:rsidR="000146A5">
        <w:t>.</w:t>
      </w:r>
      <w:r w:rsidR="00EE07CD">
        <w:t>40)</w:t>
      </w:r>
    </w:p>
    <w:p w14:paraId="53238023" w14:textId="77777777" w:rsidR="00EE07CD" w:rsidRDefault="00EE07CD">
      <w:pPr>
        <w:pStyle w:val="a3"/>
        <w:spacing w:line="240" w:lineRule="auto"/>
        <w:ind w:firstLine="0"/>
      </w:pPr>
      <w:r>
        <w:t xml:space="preserve">где </w:t>
      </w:r>
      <w:r>
        <w:sym w:font="Symbol" w:char="F06C"/>
      </w:r>
      <w:r>
        <w:rPr>
          <w:i/>
          <w:sz w:val="36"/>
          <w:vertAlign w:val="subscript"/>
        </w:rPr>
        <w:t>i</w:t>
      </w:r>
      <w:r>
        <w:t xml:space="preserve"> – интенсивность потока заявок с </w:t>
      </w:r>
      <w:r>
        <w:rPr>
          <w:i/>
        </w:rPr>
        <w:t>i</w:t>
      </w:r>
      <w:r w:rsidR="00982F23">
        <w:t>-м</w:t>
      </w:r>
      <w:r>
        <w:t xml:space="preserve"> уровнем приоритета;</w:t>
      </w:r>
    </w:p>
    <w:p w14:paraId="13F7AF8F" w14:textId="77777777" w:rsidR="00EE07CD" w:rsidRDefault="00EE07CD">
      <w:pPr>
        <w:pStyle w:val="a3"/>
        <w:spacing w:line="240" w:lineRule="auto"/>
        <w:ind w:left="993" w:hanging="567"/>
      </w:pPr>
      <w:r>
        <w:sym w:font="Symbol" w:char="F06D"/>
      </w:r>
      <w:r>
        <w:rPr>
          <w:i/>
          <w:sz w:val="36"/>
          <w:vertAlign w:val="subscript"/>
        </w:rPr>
        <w:t xml:space="preserve"> i</w:t>
      </w:r>
      <w:r>
        <w:t xml:space="preserve"> – интенсивность обслуживания заявок с </w:t>
      </w:r>
      <w:r>
        <w:rPr>
          <w:i/>
        </w:rPr>
        <w:t>i</w:t>
      </w:r>
      <w:r w:rsidR="00982F23">
        <w:t>-м</w:t>
      </w:r>
      <w:r>
        <w:t xml:space="preserve"> уровнем приоритета, определяемая как </w:t>
      </w:r>
      <w:r w:rsidR="00A02E38">
        <w:rPr>
          <w:noProof/>
          <w:position w:val="-12"/>
        </w:rPr>
        <w:object w:dxaOrig="1140" w:dyaOrig="380" w14:anchorId="249DCBE9">
          <v:shape id="_x0000_i1135" type="#_x0000_t75" alt="" style="width:57.2pt;height:18.75pt;mso-width-percent:0;mso-height-percent:0;mso-width-percent:0;mso-height-percent:0" o:ole="" fillcolor="window">
            <v:imagedata r:id="rId187" o:title=""/>
          </v:shape>
          <o:OLEObject Type="Embed" ProgID="Equation.3" ShapeID="_x0000_i1135" DrawAspect="Content" ObjectID="_1727603990" r:id="rId188"/>
        </w:object>
      </w:r>
      <w:r>
        <w:t xml:space="preserve">, где </w:t>
      </w:r>
      <w:r w:rsidR="00A02E38">
        <w:rPr>
          <w:noProof/>
          <w:position w:val="-12"/>
        </w:rPr>
        <w:object w:dxaOrig="300" w:dyaOrig="380" w14:anchorId="42BA473C">
          <v:shape id="_x0000_i1134" type="#_x0000_t75" alt="" style="width:14.8pt;height:18.75pt;mso-width-percent:0;mso-height-percent:0;mso-width-percent:0;mso-height-percent:0" o:ole="" fillcolor="window">
            <v:imagedata r:id="rId147" o:title=""/>
          </v:shape>
          <o:OLEObject Type="Embed" ProgID="Equation.3" ShapeID="_x0000_i1134" DrawAspect="Content" ObjectID="_1727603991" r:id="rId189"/>
        </w:object>
      </w:r>
      <w:r w:rsidR="00093538">
        <w:t>–</w:t>
      </w:r>
      <w:r>
        <w:t xml:space="preserve"> среднее время обслуживания заявок с </w:t>
      </w:r>
      <w:r>
        <w:rPr>
          <w:i/>
        </w:rPr>
        <w:t>i</w:t>
      </w:r>
      <w:r w:rsidR="00982F23">
        <w:t>-м</w:t>
      </w:r>
      <w:r>
        <w:t xml:space="preserve"> уровнем приоритета.</w:t>
      </w:r>
    </w:p>
    <w:p w14:paraId="2016C98F" w14:textId="77777777" w:rsidR="00EE07CD" w:rsidRDefault="00EE07CD">
      <w:pPr>
        <w:pStyle w:val="a3"/>
        <w:spacing w:before="120" w:line="240" w:lineRule="auto"/>
      </w:pPr>
      <w:r>
        <w:t>Нагрузка на СМО, создаваемая всеми заявками, определяется следующим образом:</w:t>
      </w:r>
    </w:p>
    <w:p w14:paraId="253F26CD" w14:textId="77777777" w:rsidR="00EE07CD" w:rsidRDefault="00A02E38" w:rsidP="00CE3D13">
      <w:pPr>
        <w:pStyle w:val="a3"/>
        <w:tabs>
          <w:tab w:val="right" w:pos="9524"/>
        </w:tabs>
        <w:spacing w:line="240" w:lineRule="auto"/>
      </w:pPr>
      <w:r>
        <w:rPr>
          <w:noProof/>
          <w:position w:val="-38"/>
        </w:rPr>
        <w:object w:dxaOrig="1100" w:dyaOrig="900" w14:anchorId="10A01BF0">
          <v:shape id="_x0000_i1133" type="#_x0000_t75" alt="" style="width:55.25pt;height:45.35pt;mso-width-percent:0;mso-height-percent:0;mso-width-percent:0;mso-height-percent:0" o:ole="" fillcolor="window">
            <v:imagedata r:id="rId190" o:title=""/>
          </v:shape>
          <o:OLEObject Type="Embed" ProgID="Equation.3" ShapeID="_x0000_i1133" DrawAspect="Content" ObjectID="_1727603992" r:id="rId191"/>
        </w:object>
      </w:r>
      <w:r w:rsidR="00EE07CD">
        <w:t>.</w:t>
      </w:r>
      <w:r w:rsidR="00CE3D13">
        <w:tab/>
      </w:r>
      <w:r w:rsidR="00EE07CD">
        <w:t>(</w:t>
      </w:r>
      <w:r w:rsidR="00CE3D13">
        <w:rPr>
          <w:lang w:val="en-US"/>
        </w:rPr>
        <w:t>10</w:t>
      </w:r>
      <w:r w:rsidR="000146A5">
        <w:t>.</w:t>
      </w:r>
      <w:r w:rsidR="00EE07CD">
        <w:t>41)</w:t>
      </w:r>
    </w:p>
    <w:p w14:paraId="02C054A0" w14:textId="77777777" w:rsidR="00EE07CD" w:rsidRDefault="00EE07CD">
      <w:pPr>
        <w:pStyle w:val="a3"/>
        <w:spacing w:line="240" w:lineRule="auto"/>
      </w:pPr>
      <w:r>
        <w:t xml:space="preserve">Расчет характеристик СМО с приоритетами во многих случаях удобно начинать с вычисления среднего времени пребывания в очереди для заявок с различными уровнями приоритета. Для СМО </w:t>
      </w:r>
      <w:r>
        <w:rPr>
          <w:b/>
        </w:rPr>
        <w:t>с относительными приоритетами</w:t>
      </w:r>
      <w:r>
        <w:t xml:space="preserve"> эти величины вычисляются следующим образом:</w:t>
      </w:r>
    </w:p>
    <w:p w14:paraId="277B42E9" w14:textId="77777777" w:rsidR="00EE07CD" w:rsidRDefault="00EE07CD" w:rsidP="003978F5">
      <w:pPr>
        <w:pStyle w:val="a3"/>
        <w:keepNext/>
        <w:numPr>
          <w:ilvl w:val="0"/>
          <w:numId w:val="7"/>
        </w:numPr>
        <w:tabs>
          <w:tab w:val="clear" w:pos="360"/>
          <w:tab w:val="num" w:pos="1134"/>
        </w:tabs>
        <w:spacing w:line="240" w:lineRule="auto"/>
        <w:ind w:left="1134" w:hanging="425"/>
      </w:pPr>
      <w:r>
        <w:t>для заявок с высшим приоритетом (с приоритетом 1):</w:t>
      </w:r>
    </w:p>
    <w:p w14:paraId="3EC2B4BF" w14:textId="77777777" w:rsidR="00EE07CD" w:rsidRDefault="00A02E38" w:rsidP="00CE3D13">
      <w:pPr>
        <w:pStyle w:val="a3"/>
        <w:tabs>
          <w:tab w:val="right" w:pos="9524"/>
        </w:tabs>
        <w:spacing w:after="120" w:line="240" w:lineRule="auto"/>
      </w:pPr>
      <w:r w:rsidRPr="00A1041A">
        <w:rPr>
          <w:noProof/>
          <w:position w:val="-34"/>
        </w:rPr>
        <w:object w:dxaOrig="2439" w:dyaOrig="1340" w14:anchorId="1C49B9B5">
          <v:shape id="_x0000_i1132" type="#_x0000_t75" alt="" style="width:122.3pt;height:67.05pt;mso-width-percent:0;mso-height-percent:0;mso-width-percent:0;mso-height-percent:0" o:ole="" fillcolor="window">
            <v:imagedata r:id="rId192" o:title=""/>
          </v:shape>
          <o:OLEObject Type="Embed" ProgID="Equation.3" ShapeID="_x0000_i1132" DrawAspect="Content" ObjectID="_1727603993" r:id="rId193"/>
        </w:object>
      </w:r>
      <w:r w:rsidR="00EE07CD">
        <w:t>,</w:t>
      </w:r>
      <w:r w:rsidR="00CE3D13">
        <w:tab/>
      </w:r>
      <w:r w:rsidR="00EE07CD">
        <w:t>(</w:t>
      </w:r>
      <w:r w:rsidR="00CE3D13" w:rsidRPr="00093538">
        <w:t>10</w:t>
      </w:r>
      <w:r w:rsidR="000146A5">
        <w:t>.</w:t>
      </w:r>
      <w:r w:rsidR="00EE07CD">
        <w:t>42)</w:t>
      </w:r>
    </w:p>
    <w:p w14:paraId="4E9CD489" w14:textId="77777777" w:rsidR="00EE07CD" w:rsidRDefault="00EE07CD">
      <w:pPr>
        <w:pStyle w:val="a3"/>
        <w:spacing w:after="120" w:line="240" w:lineRule="auto"/>
        <w:ind w:left="993" w:hanging="993"/>
      </w:pPr>
      <w:r>
        <w:t xml:space="preserve">где </w:t>
      </w:r>
      <w:r>
        <w:sym w:font="Symbol" w:char="F065"/>
      </w:r>
      <w:r>
        <w:rPr>
          <w:i/>
          <w:sz w:val="36"/>
          <w:vertAlign w:val="subscript"/>
        </w:rPr>
        <w:t>j</w:t>
      </w:r>
      <w:r>
        <w:t xml:space="preserve"> – коэффициент вариации времени обслуживания заявок с </w:t>
      </w:r>
      <w:r>
        <w:rPr>
          <w:i/>
        </w:rPr>
        <w:t>j</w:t>
      </w:r>
      <w:r w:rsidR="00982F23">
        <w:t>-м</w:t>
      </w:r>
      <w:r>
        <w:t xml:space="preserve"> уровнем приоритета;</w:t>
      </w:r>
    </w:p>
    <w:p w14:paraId="71925ABE" w14:textId="77777777" w:rsidR="00EE07CD" w:rsidRDefault="00EE07CD" w:rsidP="003978F5">
      <w:pPr>
        <w:pStyle w:val="a3"/>
        <w:keepNext/>
        <w:numPr>
          <w:ilvl w:val="0"/>
          <w:numId w:val="7"/>
        </w:numPr>
        <w:tabs>
          <w:tab w:val="clear" w:pos="360"/>
          <w:tab w:val="num" w:pos="1134"/>
        </w:tabs>
        <w:spacing w:line="240" w:lineRule="auto"/>
        <w:ind w:left="1134" w:hanging="425"/>
      </w:pPr>
      <w:r>
        <w:t>для заявок с приоритетами 2,3,…,</w:t>
      </w:r>
      <w:r w:rsidRPr="0035030F">
        <w:rPr>
          <w:i/>
        </w:rPr>
        <w:t>R</w:t>
      </w:r>
      <w:r>
        <w:t>:</w:t>
      </w:r>
    </w:p>
    <w:p w14:paraId="16B01619" w14:textId="77777777" w:rsidR="00EE07CD" w:rsidRDefault="00A02E38" w:rsidP="00CE3D13">
      <w:pPr>
        <w:pStyle w:val="a3"/>
        <w:tabs>
          <w:tab w:val="right" w:pos="9524"/>
        </w:tabs>
        <w:spacing w:after="120" w:line="240" w:lineRule="auto"/>
      </w:pPr>
      <w:r w:rsidRPr="00A1041A">
        <w:rPr>
          <w:noProof/>
          <w:position w:val="-94"/>
        </w:rPr>
        <w:object w:dxaOrig="3440" w:dyaOrig="1939" w14:anchorId="0EA6B678">
          <v:shape id="_x0000_i1131" type="#_x0000_t75" alt="" style="width:171.6pt;height:96.65pt;mso-width-percent:0;mso-height-percent:0;mso-width-percent:0;mso-height-percent:0" o:ole="" fillcolor="window">
            <v:imagedata r:id="rId194" o:title=""/>
          </v:shape>
          <o:OLEObject Type="Embed" ProgID="Equation.3" ShapeID="_x0000_i1131" DrawAspect="Content" ObjectID="_1727603994" r:id="rId195"/>
        </w:object>
      </w:r>
      <w:r w:rsidR="00EE07CD">
        <w:t xml:space="preserve">, </w:t>
      </w:r>
      <w:r w:rsidR="00EE07CD">
        <w:rPr>
          <w:i/>
        </w:rPr>
        <w:t>i</w:t>
      </w:r>
      <w:r w:rsidR="00EE07CD">
        <w:t>=2,…,</w:t>
      </w:r>
      <w:r w:rsidR="00EE07CD">
        <w:rPr>
          <w:i/>
        </w:rPr>
        <w:t>R</w:t>
      </w:r>
      <w:r w:rsidR="00EE07CD">
        <w:t>.</w:t>
      </w:r>
      <w:r w:rsidR="00CE3D13">
        <w:tab/>
      </w:r>
      <w:r w:rsidR="00EE07CD">
        <w:t>(</w:t>
      </w:r>
      <w:r w:rsidR="00CE3D13">
        <w:rPr>
          <w:lang w:val="en-US"/>
        </w:rPr>
        <w:t>10</w:t>
      </w:r>
      <w:r w:rsidR="000146A5">
        <w:t>.</w:t>
      </w:r>
      <w:r w:rsidR="00EE07CD">
        <w:t>43)</w:t>
      </w:r>
    </w:p>
    <w:p w14:paraId="7C4C8649" w14:textId="77777777" w:rsidR="00EE07CD" w:rsidRDefault="00EE07CD">
      <w:pPr>
        <w:pStyle w:val="a3"/>
        <w:spacing w:after="120" w:line="240" w:lineRule="auto"/>
      </w:pPr>
      <w:r>
        <w:t xml:space="preserve">Для СМО </w:t>
      </w:r>
      <w:r>
        <w:rPr>
          <w:b/>
        </w:rPr>
        <w:t>с абсолютными приоритетами</w:t>
      </w:r>
      <w:r>
        <w:t xml:space="preserve"> средние времена пребывания заявок в очереди рассчитываются по следующим формулам:</w:t>
      </w:r>
    </w:p>
    <w:p w14:paraId="1EC88A1E" w14:textId="77777777" w:rsidR="00EE07CD" w:rsidRDefault="00EE07CD" w:rsidP="003978F5">
      <w:pPr>
        <w:pStyle w:val="a3"/>
        <w:keepNext/>
        <w:numPr>
          <w:ilvl w:val="0"/>
          <w:numId w:val="7"/>
        </w:numPr>
        <w:tabs>
          <w:tab w:val="clear" w:pos="360"/>
          <w:tab w:val="num" w:pos="1134"/>
        </w:tabs>
        <w:spacing w:line="240" w:lineRule="auto"/>
        <w:ind w:left="1134" w:hanging="425"/>
      </w:pPr>
      <w:r>
        <w:t>для заявок с высшим приоритетом (с приоритетом 1):</w:t>
      </w:r>
    </w:p>
    <w:p w14:paraId="0E677472" w14:textId="77777777" w:rsidR="00EE07CD" w:rsidRDefault="00A02E38" w:rsidP="00A1041A">
      <w:pPr>
        <w:pStyle w:val="a3"/>
        <w:tabs>
          <w:tab w:val="right" w:pos="9639"/>
        </w:tabs>
        <w:spacing w:line="240" w:lineRule="auto"/>
      </w:pPr>
      <w:r w:rsidRPr="00A1041A">
        <w:rPr>
          <w:noProof/>
          <w:position w:val="-34"/>
        </w:rPr>
        <w:object w:dxaOrig="2000" w:dyaOrig="880" w14:anchorId="61A30685">
          <v:shape id="_x0000_i1130" type="#_x0000_t75" alt="" style="width:99.6pt;height:44.4pt;mso-width-percent:0;mso-height-percent:0;mso-width-percent:0;mso-height-percent:0" o:ole="" fillcolor="window">
            <v:imagedata r:id="rId196" o:title=""/>
          </v:shape>
          <o:OLEObject Type="Embed" ProgID="Equation.3" ShapeID="_x0000_i1130" DrawAspect="Content" ObjectID="_1727603995" r:id="rId197"/>
        </w:object>
      </w:r>
      <w:r w:rsidR="00EE07CD">
        <w:t>;</w:t>
      </w:r>
      <w:r w:rsidR="00CE3D13">
        <w:tab/>
      </w:r>
      <w:r w:rsidR="00EE07CD">
        <w:t>(</w:t>
      </w:r>
      <w:r w:rsidR="00CE3D13">
        <w:rPr>
          <w:lang w:val="en-US"/>
        </w:rPr>
        <w:t>10</w:t>
      </w:r>
      <w:r w:rsidR="000146A5">
        <w:t>.</w:t>
      </w:r>
      <w:r w:rsidR="00EE07CD">
        <w:t>44)</w:t>
      </w:r>
    </w:p>
    <w:p w14:paraId="31EB0132" w14:textId="77777777" w:rsidR="00EE07CD" w:rsidRDefault="00EE07CD" w:rsidP="003978F5">
      <w:pPr>
        <w:pStyle w:val="a3"/>
        <w:keepNext/>
        <w:numPr>
          <w:ilvl w:val="0"/>
          <w:numId w:val="7"/>
        </w:numPr>
        <w:tabs>
          <w:tab w:val="clear" w:pos="360"/>
          <w:tab w:val="num" w:pos="1134"/>
        </w:tabs>
        <w:spacing w:after="120" w:line="240" w:lineRule="auto"/>
        <w:ind w:left="1134" w:hanging="425"/>
      </w:pPr>
      <w:r>
        <w:t>для заявок с приоритетами 2,3,…,</w:t>
      </w:r>
      <w:r w:rsidRPr="0035030F">
        <w:rPr>
          <w:i/>
        </w:rPr>
        <w:t>R</w:t>
      </w:r>
      <w:r>
        <w:t>:</w:t>
      </w:r>
    </w:p>
    <w:p w14:paraId="1F99B574" w14:textId="77777777" w:rsidR="00EE07CD" w:rsidRDefault="00A02E38" w:rsidP="00A1041A">
      <w:pPr>
        <w:pStyle w:val="a3"/>
        <w:tabs>
          <w:tab w:val="right" w:pos="9639"/>
        </w:tabs>
        <w:spacing w:line="240" w:lineRule="auto"/>
      </w:pPr>
      <w:r w:rsidRPr="00A1041A">
        <w:rPr>
          <w:noProof/>
          <w:position w:val="-94"/>
        </w:rPr>
        <w:object w:dxaOrig="4800" w:dyaOrig="1939" w14:anchorId="5640BE5A">
          <v:shape id="_x0000_i1129" type="#_x0000_t75" alt="" style="width:239.65pt;height:93.7pt;mso-width-percent:0;mso-height-percent:0;mso-width-percent:0;mso-height-percent:0" o:ole="" fillcolor="window">
            <v:imagedata r:id="rId198" o:title=""/>
          </v:shape>
          <o:OLEObject Type="Embed" ProgID="Equation.3" ShapeID="_x0000_i1129" DrawAspect="Content" ObjectID="_1727603996" r:id="rId199"/>
        </w:object>
      </w:r>
      <w:r w:rsidR="00EE07CD">
        <w:t xml:space="preserve">, </w:t>
      </w:r>
      <w:r w:rsidR="00EE07CD">
        <w:rPr>
          <w:i/>
        </w:rPr>
        <w:t>i</w:t>
      </w:r>
      <w:r w:rsidR="00EE07CD">
        <w:t>=2,…,</w:t>
      </w:r>
      <w:r w:rsidR="00EE07CD">
        <w:rPr>
          <w:i/>
        </w:rPr>
        <w:t>R</w:t>
      </w:r>
      <w:r w:rsidR="00EE07CD">
        <w:t>.</w:t>
      </w:r>
      <w:r w:rsidR="00CE3D13">
        <w:tab/>
      </w:r>
      <w:r w:rsidR="00EE07CD">
        <w:t>(</w:t>
      </w:r>
      <w:r w:rsidR="00CE3D13" w:rsidRPr="00A1041A">
        <w:t>10</w:t>
      </w:r>
      <w:r w:rsidR="000146A5">
        <w:t>.</w:t>
      </w:r>
      <w:r w:rsidR="00EE07CD">
        <w:t>45)</w:t>
      </w:r>
    </w:p>
    <w:p w14:paraId="66D2F842" w14:textId="77777777" w:rsidR="00EE07CD" w:rsidRDefault="00EE07CD">
      <w:pPr>
        <w:pStyle w:val="a3"/>
        <w:spacing w:after="120" w:line="240" w:lineRule="auto"/>
      </w:pPr>
      <w:r>
        <w:t xml:space="preserve">Другие характеристики СМО </w:t>
      </w:r>
      <w:r w:rsidR="00A1041A">
        <w:t>(как с относительными, так и с абсолютными приоритетами)</w:t>
      </w:r>
      <w:r w:rsidR="00A1041A" w:rsidRPr="00A1041A">
        <w:t xml:space="preserve"> </w:t>
      </w:r>
      <w:r>
        <w:t>определяются по следующим формулам.</w:t>
      </w:r>
    </w:p>
    <w:p w14:paraId="468AE301" w14:textId="77777777" w:rsidR="00EE07CD" w:rsidRDefault="00EE07CD">
      <w:pPr>
        <w:pStyle w:val="a3"/>
        <w:keepNext/>
        <w:spacing w:line="240" w:lineRule="auto"/>
      </w:pPr>
      <w:r>
        <w:t>Среднее время пребывания заявки в очереди:</w:t>
      </w:r>
    </w:p>
    <w:p w14:paraId="59336DD6" w14:textId="77777777" w:rsidR="00EE07CD" w:rsidRDefault="00A02E38" w:rsidP="00A1041A">
      <w:pPr>
        <w:pStyle w:val="a3"/>
        <w:tabs>
          <w:tab w:val="right" w:pos="9639"/>
        </w:tabs>
        <w:spacing w:line="240" w:lineRule="auto"/>
      </w:pPr>
      <w:r>
        <w:rPr>
          <w:noProof/>
          <w:position w:val="-28"/>
        </w:rPr>
        <w:object w:dxaOrig="1500" w:dyaOrig="1240" w14:anchorId="24F63568">
          <v:shape id="_x0000_i1128" type="#_x0000_t75" alt="" style="width:74.95pt;height:62.15pt;mso-width-percent:0;mso-height-percent:0;mso-width-percent:0;mso-height-percent:0" o:ole="" fillcolor="window">
            <v:imagedata r:id="rId200" o:title=""/>
          </v:shape>
          <o:OLEObject Type="Embed" ProgID="Equation.3" ShapeID="_x0000_i1128" DrawAspect="Content" ObjectID="_1727603997" r:id="rId201"/>
        </w:object>
      </w:r>
      <w:r w:rsidR="00EE07CD">
        <w:t>,</w:t>
      </w:r>
      <w:r w:rsidR="00CE3D13">
        <w:tab/>
      </w:r>
      <w:r w:rsidR="00EE07CD">
        <w:t>(</w:t>
      </w:r>
      <w:r w:rsidR="00CE3D13">
        <w:rPr>
          <w:lang w:val="en-US"/>
        </w:rPr>
        <w:t>10</w:t>
      </w:r>
      <w:r w:rsidR="000146A5">
        <w:t>.</w:t>
      </w:r>
      <w:r w:rsidR="00EE07CD">
        <w:t>46)</w:t>
      </w:r>
    </w:p>
    <w:p w14:paraId="250987BB" w14:textId="77777777" w:rsidR="00EE07CD" w:rsidRDefault="00EE07CD">
      <w:pPr>
        <w:pStyle w:val="a3"/>
        <w:spacing w:line="240" w:lineRule="auto"/>
        <w:ind w:firstLine="0"/>
      </w:pPr>
      <w:r>
        <w:t>или</w:t>
      </w:r>
    </w:p>
    <w:p w14:paraId="79A8D45E" w14:textId="77777777" w:rsidR="00EE07CD" w:rsidRDefault="00A02E38" w:rsidP="00A1041A">
      <w:pPr>
        <w:pStyle w:val="a3"/>
        <w:tabs>
          <w:tab w:val="right" w:pos="9639"/>
        </w:tabs>
        <w:spacing w:line="240" w:lineRule="auto"/>
      </w:pPr>
      <w:r>
        <w:rPr>
          <w:noProof/>
          <w:position w:val="-38"/>
        </w:rPr>
        <w:object w:dxaOrig="1440" w:dyaOrig="900" w14:anchorId="007AEB6C">
          <v:shape id="_x0000_i1127" type="#_x0000_t75" alt="" style="width:1in;height:45.35pt;mso-width-percent:0;mso-height-percent:0;mso-width-percent:0;mso-height-percent:0" o:ole="" fillcolor="window">
            <v:imagedata r:id="rId202" o:title=""/>
          </v:shape>
          <o:OLEObject Type="Embed" ProgID="Equation.3" ShapeID="_x0000_i1127" DrawAspect="Content" ObjectID="_1727603998" r:id="rId203"/>
        </w:object>
      </w:r>
      <w:r w:rsidR="00EE07CD">
        <w:t>,</w:t>
      </w:r>
      <w:r w:rsidR="00CE3D13">
        <w:tab/>
      </w:r>
      <w:r w:rsidR="00EE07CD">
        <w:t>(</w:t>
      </w:r>
      <w:r w:rsidR="00CE3D13" w:rsidRPr="00093538">
        <w:t>10</w:t>
      </w:r>
      <w:r w:rsidR="000146A5">
        <w:t>.</w:t>
      </w:r>
      <w:r w:rsidR="00EE07CD">
        <w:t>47)</w:t>
      </w:r>
    </w:p>
    <w:p w14:paraId="5CE80645" w14:textId="77777777" w:rsidR="00EE07CD" w:rsidRDefault="00EE07CD">
      <w:pPr>
        <w:pStyle w:val="a3"/>
        <w:spacing w:line="240" w:lineRule="auto"/>
        <w:ind w:firstLine="0"/>
      </w:pPr>
      <w:r>
        <w:t xml:space="preserve">где </w:t>
      </w:r>
      <w:r>
        <w:sym w:font="Symbol" w:char="F06C"/>
      </w:r>
      <w:r>
        <w:t xml:space="preserve"> </w:t>
      </w:r>
      <w:r w:rsidR="00093538">
        <w:t>–</w:t>
      </w:r>
      <w:r>
        <w:t xml:space="preserve"> интенсивность потока всех заявок в СМО: λ= λ</w:t>
      </w:r>
      <w:r w:rsidRPr="0035030F">
        <w:rPr>
          <w:sz w:val="36"/>
          <w:vertAlign w:val="subscript"/>
        </w:rPr>
        <w:t>1</w:t>
      </w:r>
      <w:r>
        <w:rPr>
          <w:i/>
          <w:sz w:val="36"/>
          <w:vertAlign w:val="subscript"/>
        </w:rPr>
        <w:t> </w:t>
      </w:r>
      <w:r>
        <w:t>+ λ</w:t>
      </w:r>
      <w:r w:rsidRPr="0035030F">
        <w:rPr>
          <w:sz w:val="36"/>
          <w:vertAlign w:val="subscript"/>
        </w:rPr>
        <w:t>2</w:t>
      </w:r>
      <w:r>
        <w:rPr>
          <w:i/>
          <w:sz w:val="36"/>
          <w:vertAlign w:val="subscript"/>
        </w:rPr>
        <w:t> </w:t>
      </w:r>
      <w:r>
        <w:t>+...+ λ</w:t>
      </w:r>
      <w:r>
        <w:rPr>
          <w:i/>
          <w:sz w:val="36"/>
          <w:vertAlign w:val="subscript"/>
          <w:lang w:val="en-US"/>
        </w:rPr>
        <w:t>R</w:t>
      </w:r>
      <w:r w:rsidR="00CA0A1B">
        <w:t>;</w:t>
      </w:r>
    </w:p>
    <w:p w14:paraId="4C45631A" w14:textId="77777777" w:rsidR="00EE07CD" w:rsidRDefault="00EE07CD">
      <w:pPr>
        <w:pStyle w:val="a3"/>
        <w:spacing w:after="120" w:line="240" w:lineRule="auto"/>
        <w:ind w:left="992" w:hanging="567"/>
      </w:pPr>
      <w:r>
        <w:rPr>
          <w:i/>
        </w:rPr>
        <w:t>P</w:t>
      </w:r>
      <w:r>
        <w:rPr>
          <w:i/>
          <w:sz w:val="36"/>
          <w:vertAlign w:val="subscript"/>
        </w:rPr>
        <w:t>i</w:t>
      </w:r>
      <w:r>
        <w:t xml:space="preserve"> – доля заявок с </w:t>
      </w:r>
      <w:r>
        <w:rPr>
          <w:i/>
        </w:rPr>
        <w:t>i</w:t>
      </w:r>
      <w:r w:rsidR="00982F23">
        <w:t>-м</w:t>
      </w:r>
      <w:r>
        <w:t xml:space="preserve"> уровнем приоритета в потоке заявок, поступающих в СМО, </w:t>
      </w:r>
      <w:r>
        <w:rPr>
          <w:i/>
        </w:rPr>
        <w:t>P</w:t>
      </w:r>
      <w:r>
        <w:rPr>
          <w:i/>
          <w:sz w:val="36"/>
          <w:vertAlign w:val="subscript"/>
        </w:rPr>
        <w:t>1 </w:t>
      </w:r>
      <w:r>
        <w:t>+ </w:t>
      </w:r>
      <w:r>
        <w:rPr>
          <w:i/>
        </w:rPr>
        <w:t>P</w:t>
      </w:r>
      <w:r>
        <w:rPr>
          <w:i/>
          <w:sz w:val="36"/>
          <w:vertAlign w:val="subscript"/>
        </w:rPr>
        <w:t>2 </w:t>
      </w:r>
      <w:r>
        <w:t>+...+</w:t>
      </w:r>
      <w:r>
        <w:rPr>
          <w:i/>
        </w:rPr>
        <w:t>P</w:t>
      </w:r>
      <w:r>
        <w:rPr>
          <w:i/>
          <w:sz w:val="36"/>
          <w:vertAlign w:val="subscript"/>
          <w:lang w:val="en-US"/>
        </w:rPr>
        <w:t>R </w:t>
      </w:r>
      <w:r>
        <w:t>=1.</w:t>
      </w:r>
    </w:p>
    <w:p w14:paraId="1CF7B4B7" w14:textId="77777777" w:rsidR="00EE07CD" w:rsidRDefault="00EE07CD">
      <w:pPr>
        <w:pStyle w:val="a3"/>
        <w:spacing w:after="120" w:line="240" w:lineRule="auto"/>
      </w:pPr>
      <w:r>
        <w:t>Среднее время пребывания заявки в СМО:</w:t>
      </w:r>
    </w:p>
    <w:p w14:paraId="65DC82E8" w14:textId="77777777" w:rsidR="00EE07CD" w:rsidRPr="000146A5" w:rsidRDefault="00A02E38" w:rsidP="00B4251B">
      <w:pPr>
        <w:pStyle w:val="a3"/>
        <w:tabs>
          <w:tab w:val="right" w:pos="9524"/>
        </w:tabs>
        <w:spacing w:line="240" w:lineRule="auto"/>
      </w:pPr>
      <w:r>
        <w:rPr>
          <w:noProof/>
          <w:position w:val="-12"/>
        </w:rPr>
        <w:object w:dxaOrig="1359" w:dyaOrig="380" w14:anchorId="34A3A43D">
          <v:shape id="_x0000_i1126" type="#_x0000_t75" alt="" style="width:68.05pt;height:18.75pt;mso-width-percent:0;mso-height-percent:0;mso-width-percent:0;mso-height-percent:0" o:ole="" fillcolor="window">
            <v:imagedata r:id="rId204" o:title=""/>
          </v:shape>
          <o:OLEObject Type="Embed" ProgID="Equation.3" ShapeID="_x0000_i1126" DrawAspect="Content" ObjectID="_1727603999" r:id="rId205"/>
        </w:object>
      </w:r>
      <w:r w:rsidR="00EE07CD" w:rsidRPr="000146A5">
        <w:t xml:space="preserve">,   </w:t>
      </w:r>
      <w:r w:rsidR="00EE07CD">
        <w:rPr>
          <w:i/>
          <w:lang w:val="en-US"/>
        </w:rPr>
        <w:t>i</w:t>
      </w:r>
      <w:r w:rsidR="00EE07CD" w:rsidRPr="000146A5">
        <w:t>=1,…,</w:t>
      </w:r>
      <w:r w:rsidR="00EE07CD">
        <w:rPr>
          <w:i/>
          <w:lang w:val="en-US"/>
        </w:rPr>
        <w:t>R</w:t>
      </w:r>
      <w:r w:rsidR="00EE07CD" w:rsidRPr="000146A5">
        <w:t>,</w:t>
      </w:r>
      <w:r w:rsidR="00B4251B">
        <w:tab/>
      </w:r>
      <w:r w:rsidR="00EE07CD" w:rsidRPr="000146A5">
        <w:t>(</w:t>
      </w:r>
      <w:r w:rsidR="00B4251B">
        <w:rPr>
          <w:lang w:val="en-US"/>
        </w:rPr>
        <w:t>10</w:t>
      </w:r>
      <w:r w:rsidR="000146A5">
        <w:t>.</w:t>
      </w:r>
      <w:r w:rsidR="00EE07CD" w:rsidRPr="000146A5">
        <w:t>48)</w:t>
      </w:r>
    </w:p>
    <w:p w14:paraId="5796E17C" w14:textId="77777777" w:rsidR="00EE07CD" w:rsidRPr="000146A5" w:rsidRDefault="00A02E38" w:rsidP="00B4251B">
      <w:pPr>
        <w:pStyle w:val="a3"/>
        <w:tabs>
          <w:tab w:val="right" w:pos="9524"/>
        </w:tabs>
        <w:spacing w:line="240" w:lineRule="auto"/>
      </w:pPr>
      <w:r>
        <w:rPr>
          <w:noProof/>
          <w:position w:val="-28"/>
        </w:rPr>
        <w:object w:dxaOrig="1300" w:dyaOrig="1240" w14:anchorId="33A5DC41">
          <v:shape id="_x0000_i1125" type="#_x0000_t75" alt="" style="width:65.1pt;height:62.15pt;mso-width-percent:0;mso-height-percent:0;mso-width-percent:0;mso-height-percent:0" o:ole="" fillcolor="window">
            <v:imagedata r:id="rId206" o:title=""/>
          </v:shape>
          <o:OLEObject Type="Embed" ProgID="Equation.3" ShapeID="_x0000_i1125" DrawAspect="Content" ObjectID="_1727604000" r:id="rId207"/>
        </w:object>
      </w:r>
      <w:r w:rsidR="00EE07CD">
        <w:t>,</w:t>
      </w:r>
      <w:r w:rsidR="00B4251B">
        <w:tab/>
      </w:r>
      <w:r w:rsidR="00EE07CD" w:rsidRPr="000146A5">
        <w:t>(</w:t>
      </w:r>
      <w:r w:rsidR="00B4251B">
        <w:rPr>
          <w:lang w:val="en-US"/>
        </w:rPr>
        <w:t>10</w:t>
      </w:r>
      <w:r w:rsidR="000146A5">
        <w:t>.</w:t>
      </w:r>
      <w:r w:rsidR="00EE07CD" w:rsidRPr="000146A5">
        <w:t>49)</w:t>
      </w:r>
    </w:p>
    <w:p w14:paraId="52553EC4" w14:textId="77777777" w:rsidR="00EE07CD" w:rsidRPr="000146A5" w:rsidRDefault="00EE07CD">
      <w:pPr>
        <w:pStyle w:val="a3"/>
        <w:spacing w:line="240" w:lineRule="auto"/>
        <w:ind w:firstLine="0"/>
      </w:pPr>
      <w:r>
        <w:t>или</w:t>
      </w:r>
    </w:p>
    <w:p w14:paraId="2B55D48C" w14:textId="77777777" w:rsidR="00EE07CD" w:rsidRDefault="00A02E38" w:rsidP="00B4251B">
      <w:pPr>
        <w:pStyle w:val="a3"/>
        <w:tabs>
          <w:tab w:val="right" w:pos="9524"/>
        </w:tabs>
        <w:spacing w:after="120" w:line="240" w:lineRule="auto"/>
      </w:pPr>
      <w:r>
        <w:rPr>
          <w:noProof/>
          <w:position w:val="-38"/>
        </w:rPr>
        <w:object w:dxaOrig="1219" w:dyaOrig="900" w14:anchorId="6DBE04C7">
          <v:shape id="_x0000_i1124" type="#_x0000_t75" alt="" style="width:61.15pt;height:45.35pt;mso-width-percent:0;mso-height-percent:0;mso-width-percent:0;mso-height-percent:0" o:ole="" fillcolor="window">
            <v:imagedata r:id="rId208" o:title=""/>
          </v:shape>
          <o:OLEObject Type="Embed" ProgID="Equation.3" ShapeID="_x0000_i1124" DrawAspect="Content" ObjectID="_1727604001" r:id="rId209"/>
        </w:object>
      </w:r>
      <w:r w:rsidR="00EE07CD" w:rsidRPr="000146A5">
        <w:t>.</w:t>
      </w:r>
      <w:r w:rsidR="00B4251B">
        <w:tab/>
      </w:r>
      <w:r w:rsidR="00EE07CD">
        <w:t>(</w:t>
      </w:r>
      <w:r w:rsidR="00B4251B">
        <w:rPr>
          <w:lang w:val="en-US"/>
        </w:rPr>
        <w:t>10</w:t>
      </w:r>
      <w:r w:rsidR="000146A5">
        <w:t>.</w:t>
      </w:r>
      <w:r w:rsidR="00EE07CD">
        <w:t>50)</w:t>
      </w:r>
    </w:p>
    <w:p w14:paraId="16C7D58E" w14:textId="77777777" w:rsidR="00EE07CD" w:rsidRDefault="00EE07CD">
      <w:pPr>
        <w:pStyle w:val="a3"/>
        <w:spacing w:after="120" w:line="240" w:lineRule="auto"/>
      </w:pPr>
      <w:r>
        <w:t>Среднее число заявок в СМО:</w:t>
      </w:r>
    </w:p>
    <w:p w14:paraId="0B586222" w14:textId="77777777" w:rsidR="00EE07CD" w:rsidRDefault="00A02E38" w:rsidP="00B4251B">
      <w:pPr>
        <w:pStyle w:val="a3"/>
        <w:tabs>
          <w:tab w:val="right" w:pos="9524"/>
        </w:tabs>
        <w:spacing w:line="240" w:lineRule="auto"/>
      </w:pPr>
      <w:r>
        <w:rPr>
          <w:noProof/>
          <w:position w:val="-12"/>
        </w:rPr>
        <w:object w:dxaOrig="1040" w:dyaOrig="420" w14:anchorId="403F3314">
          <v:shape id="_x0000_i1123" type="#_x0000_t75" alt="" style="width:52.25pt;height:20.7pt;mso-width-percent:0;mso-height-percent:0;mso-width-percent:0;mso-height-percent:0" o:ole="" fillcolor="window">
            <v:imagedata r:id="rId210" o:title=""/>
          </v:shape>
          <o:OLEObject Type="Embed" ProgID="Equation.3" ShapeID="_x0000_i1123" DrawAspect="Content" ObjectID="_1727604002" r:id="rId211"/>
        </w:object>
      </w:r>
      <w:r w:rsidR="00EE07CD">
        <w:t xml:space="preserve">,  </w:t>
      </w:r>
      <w:r w:rsidR="00EE07CD">
        <w:rPr>
          <w:i/>
        </w:rPr>
        <w:t>i</w:t>
      </w:r>
      <w:r w:rsidR="00EE07CD">
        <w:t>=1,…,</w:t>
      </w:r>
      <w:r w:rsidR="00EE07CD">
        <w:rPr>
          <w:i/>
        </w:rPr>
        <w:t>R</w:t>
      </w:r>
      <w:r w:rsidR="00EE07CD">
        <w:t>,</w:t>
      </w:r>
      <w:r w:rsidR="00B4251B">
        <w:tab/>
      </w:r>
      <w:r w:rsidR="00EE07CD">
        <w:t>(</w:t>
      </w:r>
      <w:r w:rsidR="00B4251B">
        <w:rPr>
          <w:lang w:val="en-US"/>
        </w:rPr>
        <w:t>10</w:t>
      </w:r>
      <w:r w:rsidR="000146A5">
        <w:t>.</w:t>
      </w:r>
      <w:r w:rsidR="00EE07CD">
        <w:t>51)</w:t>
      </w:r>
    </w:p>
    <w:p w14:paraId="58B97902" w14:textId="77777777" w:rsidR="00EE07CD" w:rsidRDefault="00A02E38" w:rsidP="00B4251B">
      <w:pPr>
        <w:pStyle w:val="a3"/>
        <w:tabs>
          <w:tab w:val="right" w:pos="9524"/>
        </w:tabs>
        <w:spacing w:after="120" w:line="240" w:lineRule="auto"/>
      </w:pPr>
      <w:r>
        <w:rPr>
          <w:noProof/>
          <w:position w:val="-38"/>
        </w:rPr>
        <w:object w:dxaOrig="1100" w:dyaOrig="900" w14:anchorId="71969A3F">
          <v:shape id="_x0000_i1122" type="#_x0000_t75" alt="" style="width:55.25pt;height:45.35pt;mso-width-percent:0;mso-height-percent:0;mso-width-percent:0;mso-height-percent:0" o:ole="" fillcolor="window">
            <v:imagedata r:id="rId212" o:title=""/>
          </v:shape>
          <o:OLEObject Type="Embed" ProgID="Equation.3" ShapeID="_x0000_i1122" DrawAspect="Content" ObjectID="_1727604003" r:id="rId213"/>
        </w:object>
      </w:r>
      <w:r w:rsidR="00EE07CD">
        <w:t>.</w:t>
      </w:r>
      <w:r w:rsidR="00B4251B">
        <w:tab/>
      </w:r>
      <w:r w:rsidR="00EE07CD">
        <w:t>(</w:t>
      </w:r>
      <w:r w:rsidR="00B4251B">
        <w:rPr>
          <w:lang w:val="en-US"/>
        </w:rPr>
        <w:t>10</w:t>
      </w:r>
      <w:r w:rsidR="000146A5">
        <w:t>.</w:t>
      </w:r>
      <w:r w:rsidR="00EE07CD">
        <w:t>52)</w:t>
      </w:r>
    </w:p>
    <w:p w14:paraId="5E642694" w14:textId="77777777" w:rsidR="00EE07CD" w:rsidRDefault="00EE07CD">
      <w:pPr>
        <w:pStyle w:val="a3"/>
        <w:spacing w:after="120" w:line="240" w:lineRule="auto"/>
      </w:pPr>
      <w:r>
        <w:t>Среднее число заявок на обслуживании (среднее число занятых каналов):</w:t>
      </w:r>
    </w:p>
    <w:p w14:paraId="4328E856" w14:textId="77777777" w:rsidR="00EE07CD" w:rsidRDefault="00A02E38" w:rsidP="006B42B9">
      <w:pPr>
        <w:pStyle w:val="a3"/>
        <w:tabs>
          <w:tab w:val="right" w:pos="9524"/>
        </w:tabs>
        <w:spacing w:line="240" w:lineRule="auto"/>
      </w:pPr>
      <w:r>
        <w:rPr>
          <w:noProof/>
          <w:position w:val="-12"/>
        </w:rPr>
        <w:object w:dxaOrig="880" w:dyaOrig="420" w14:anchorId="07EC095A">
          <v:shape id="_x0000_i1121" type="#_x0000_t75" alt="" style="width:44.4pt;height:20.7pt;mso-width-percent:0;mso-height-percent:0;mso-width-percent:0;mso-height-percent:0" o:ole="" fillcolor="window">
            <v:imagedata r:id="rId214" o:title=""/>
          </v:shape>
          <o:OLEObject Type="Embed" ProgID="Equation.3" ShapeID="_x0000_i1121" DrawAspect="Content" ObjectID="_1727604004" r:id="rId215"/>
        </w:object>
      </w:r>
      <w:r w:rsidR="00EE07CD">
        <w:t xml:space="preserve">,  </w:t>
      </w:r>
      <w:r w:rsidR="00EE07CD">
        <w:rPr>
          <w:i/>
        </w:rPr>
        <w:t>i</w:t>
      </w:r>
      <w:r w:rsidR="00EE07CD">
        <w:t>=1,…,</w:t>
      </w:r>
      <w:r w:rsidR="00EE07CD">
        <w:rPr>
          <w:i/>
        </w:rPr>
        <w:t>R</w:t>
      </w:r>
      <w:r w:rsidR="00EE07CD">
        <w:t>,</w:t>
      </w:r>
      <w:r w:rsidR="006B42B9">
        <w:tab/>
      </w:r>
      <w:r w:rsidR="00EE07CD">
        <w:t>(</w:t>
      </w:r>
      <w:r w:rsidR="006B42B9">
        <w:rPr>
          <w:lang w:val="en-US"/>
        </w:rPr>
        <w:t>10</w:t>
      </w:r>
      <w:r w:rsidR="000146A5">
        <w:t>.</w:t>
      </w:r>
      <w:r w:rsidR="00EE07CD">
        <w:t>53)</w:t>
      </w:r>
    </w:p>
    <w:p w14:paraId="13660CA7" w14:textId="77777777" w:rsidR="00EE07CD" w:rsidRDefault="00A02E38" w:rsidP="006B42B9">
      <w:pPr>
        <w:pStyle w:val="a3"/>
        <w:tabs>
          <w:tab w:val="right" w:pos="9524"/>
        </w:tabs>
        <w:spacing w:after="120" w:line="240" w:lineRule="auto"/>
      </w:pPr>
      <w:r>
        <w:rPr>
          <w:noProof/>
          <w:position w:val="-10"/>
        </w:rPr>
        <w:object w:dxaOrig="680" w:dyaOrig="400" w14:anchorId="06F71E72">
          <v:shape id="_x0000_i1120" type="#_x0000_t75" alt="" style="width:33.55pt;height:19.75pt;mso-width-percent:0;mso-height-percent:0;mso-width-percent:0;mso-height-percent:0" o:ole="" fillcolor="window">
            <v:imagedata r:id="rId216" o:title=""/>
          </v:shape>
          <o:OLEObject Type="Embed" ProgID="Equation.3" ShapeID="_x0000_i1120" DrawAspect="Content" ObjectID="_1727604005" r:id="rId217"/>
        </w:object>
      </w:r>
      <w:r w:rsidR="00EE07CD">
        <w:t>.</w:t>
      </w:r>
      <w:r w:rsidR="006B42B9">
        <w:tab/>
      </w:r>
      <w:r w:rsidR="00EE07CD">
        <w:t>(</w:t>
      </w:r>
      <w:r w:rsidR="006B42B9">
        <w:rPr>
          <w:lang w:val="en-US"/>
        </w:rPr>
        <w:t>10</w:t>
      </w:r>
      <w:r w:rsidR="000146A5">
        <w:t>.</w:t>
      </w:r>
      <w:r w:rsidR="00EE07CD">
        <w:t>54)</w:t>
      </w:r>
    </w:p>
    <w:p w14:paraId="4D001B3D" w14:textId="77777777" w:rsidR="00EE07CD" w:rsidRDefault="00EE07CD">
      <w:pPr>
        <w:pStyle w:val="a3"/>
        <w:keepNext/>
        <w:spacing w:after="120" w:line="240" w:lineRule="auto"/>
      </w:pPr>
      <w:r>
        <w:t>Среднее число заявок в очереди:</w:t>
      </w:r>
    </w:p>
    <w:p w14:paraId="1821D252" w14:textId="77777777" w:rsidR="00EE07CD" w:rsidRDefault="00A02E38" w:rsidP="006B42B9">
      <w:pPr>
        <w:pStyle w:val="a3"/>
        <w:tabs>
          <w:tab w:val="right" w:pos="9524"/>
        </w:tabs>
        <w:spacing w:after="120" w:line="240" w:lineRule="auto"/>
      </w:pPr>
      <w:r>
        <w:rPr>
          <w:noProof/>
          <w:position w:val="-12"/>
        </w:rPr>
        <w:object w:dxaOrig="1400" w:dyaOrig="420" w14:anchorId="2E4CF670">
          <v:shape id="_x0000_i1119" type="#_x0000_t75" alt="" style="width:70.05pt;height:20.7pt;mso-width-percent:0;mso-height-percent:0;mso-width-percent:0;mso-height-percent:0" o:ole="" fillcolor="window">
            <v:imagedata r:id="rId218" o:title=""/>
          </v:shape>
          <o:OLEObject Type="Embed" ProgID="Equation.3" ShapeID="_x0000_i1119" DrawAspect="Content" ObjectID="_1727604006" r:id="rId219"/>
        </w:object>
      </w:r>
      <w:r w:rsidR="00EE07CD">
        <w:t xml:space="preserve">,  </w:t>
      </w:r>
      <w:r w:rsidR="00EE07CD">
        <w:rPr>
          <w:i/>
        </w:rPr>
        <w:t>i</w:t>
      </w:r>
      <w:r w:rsidR="00EE07CD">
        <w:t>=1,…,</w:t>
      </w:r>
      <w:r w:rsidR="00EE07CD">
        <w:rPr>
          <w:i/>
        </w:rPr>
        <w:t>R</w:t>
      </w:r>
      <w:r w:rsidR="00EE07CD">
        <w:t>,</w:t>
      </w:r>
      <w:r w:rsidR="006B42B9">
        <w:tab/>
      </w:r>
      <w:r w:rsidR="00EE07CD">
        <w:t>(</w:t>
      </w:r>
      <w:r w:rsidR="006B42B9">
        <w:rPr>
          <w:lang w:val="en-US"/>
        </w:rPr>
        <w:t>10</w:t>
      </w:r>
      <w:r w:rsidR="000146A5">
        <w:t>.</w:t>
      </w:r>
      <w:r w:rsidR="00EE07CD">
        <w:t>55)</w:t>
      </w:r>
    </w:p>
    <w:p w14:paraId="648E617D" w14:textId="77777777" w:rsidR="00EE07CD" w:rsidRDefault="00A02E38" w:rsidP="006B42B9">
      <w:pPr>
        <w:pStyle w:val="a3"/>
        <w:tabs>
          <w:tab w:val="right" w:pos="9524"/>
        </w:tabs>
        <w:spacing w:after="120" w:line="240" w:lineRule="auto"/>
      </w:pPr>
      <w:r>
        <w:rPr>
          <w:noProof/>
          <w:position w:val="-38"/>
        </w:rPr>
        <w:object w:dxaOrig="1100" w:dyaOrig="900" w14:anchorId="0F21C20F">
          <v:shape id="_x0000_i1118" type="#_x0000_t75" alt="" style="width:55.25pt;height:45.35pt;mso-width-percent:0;mso-height-percent:0;mso-width-percent:0;mso-height-percent:0" o:ole="" fillcolor="window">
            <v:imagedata r:id="rId220" o:title=""/>
          </v:shape>
          <o:OLEObject Type="Embed" ProgID="Equation.3" ShapeID="_x0000_i1118" DrawAspect="Content" ObjectID="_1727604007" r:id="rId221"/>
        </w:object>
      </w:r>
      <w:r w:rsidR="00EE07CD">
        <w:t>.</w:t>
      </w:r>
      <w:r w:rsidR="006B42B9">
        <w:tab/>
      </w:r>
      <w:r w:rsidR="00EE07CD">
        <w:t>(</w:t>
      </w:r>
      <w:r w:rsidR="006B42B9">
        <w:rPr>
          <w:lang w:val="en-US"/>
        </w:rPr>
        <w:t>10</w:t>
      </w:r>
      <w:r w:rsidR="000146A5">
        <w:t>.</w:t>
      </w:r>
      <w:r w:rsidR="00EE07CD">
        <w:t>56)</w:t>
      </w:r>
    </w:p>
    <w:p w14:paraId="453EE01C" w14:textId="77777777" w:rsidR="00EE07CD" w:rsidRDefault="00EE07CD">
      <w:pPr>
        <w:pStyle w:val="a3"/>
        <w:keepNext/>
        <w:spacing w:after="120" w:line="240" w:lineRule="auto"/>
      </w:pPr>
      <w:r>
        <w:t>Пропускная способность СМО:</w:t>
      </w:r>
    </w:p>
    <w:p w14:paraId="18287B00" w14:textId="77777777" w:rsidR="00EE07CD" w:rsidRDefault="00A02E38" w:rsidP="006B42B9">
      <w:pPr>
        <w:pStyle w:val="a3"/>
        <w:tabs>
          <w:tab w:val="right" w:pos="9524"/>
        </w:tabs>
        <w:spacing w:line="240" w:lineRule="auto"/>
      </w:pPr>
      <w:r>
        <w:rPr>
          <w:noProof/>
          <w:position w:val="-12"/>
        </w:rPr>
        <w:object w:dxaOrig="859" w:dyaOrig="380" w14:anchorId="319F04C8">
          <v:shape id="_x0000_i1117" type="#_x0000_t75" alt="" style="width:43.4pt;height:18.75pt;mso-width-percent:0;mso-height-percent:0;mso-width-percent:0;mso-height-percent:0" o:ole="" fillcolor="window">
            <v:imagedata r:id="rId222" o:title=""/>
          </v:shape>
          <o:OLEObject Type="Embed" ProgID="Equation.3" ShapeID="_x0000_i1117" DrawAspect="Content" ObjectID="_1727604008" r:id="rId223"/>
        </w:object>
      </w:r>
      <w:r w:rsidR="00EE07CD">
        <w:t xml:space="preserve">, </w:t>
      </w:r>
      <w:r w:rsidR="00EE07CD">
        <w:rPr>
          <w:i/>
        </w:rPr>
        <w:t>i</w:t>
      </w:r>
      <w:r w:rsidR="00EE07CD">
        <w:t>=1,…,</w:t>
      </w:r>
      <w:r w:rsidR="00EE07CD">
        <w:rPr>
          <w:i/>
        </w:rPr>
        <w:t>R</w:t>
      </w:r>
      <w:r w:rsidR="00EE07CD">
        <w:t>,</w:t>
      </w:r>
      <w:r w:rsidR="006B42B9">
        <w:tab/>
      </w:r>
      <w:r w:rsidR="00EE07CD">
        <w:t>(</w:t>
      </w:r>
      <w:r w:rsidR="006B42B9">
        <w:rPr>
          <w:lang w:val="en-US"/>
        </w:rPr>
        <w:t>10</w:t>
      </w:r>
      <w:r w:rsidR="000146A5">
        <w:t>.</w:t>
      </w:r>
      <w:r w:rsidR="00EE07CD">
        <w:t>57)</w:t>
      </w:r>
    </w:p>
    <w:p w14:paraId="640366E5" w14:textId="77777777" w:rsidR="00EE07CD" w:rsidRDefault="00A02E38" w:rsidP="006B42B9">
      <w:pPr>
        <w:pStyle w:val="a3"/>
        <w:tabs>
          <w:tab w:val="right" w:pos="9524"/>
        </w:tabs>
        <w:spacing w:after="120" w:line="240" w:lineRule="auto"/>
      </w:pPr>
      <w:r>
        <w:rPr>
          <w:noProof/>
          <w:position w:val="-10"/>
        </w:rPr>
        <w:object w:dxaOrig="639" w:dyaOrig="340" w14:anchorId="2B63766D">
          <v:shape id="_x0000_i1116" type="#_x0000_t75" alt="" style="width:31.55pt;height:16.75pt;mso-width-percent:0;mso-height-percent:0;mso-width-percent:0;mso-height-percent:0" o:ole="" fillcolor="window">
            <v:imagedata r:id="rId224" o:title=""/>
          </v:shape>
          <o:OLEObject Type="Embed" ProgID="Equation.3" ShapeID="_x0000_i1116" DrawAspect="Content" ObjectID="_1727604009" r:id="rId225"/>
        </w:object>
      </w:r>
      <w:r w:rsidR="00EE07CD">
        <w:t>.</w:t>
      </w:r>
      <w:r w:rsidR="006B42B9">
        <w:tab/>
      </w:r>
      <w:r w:rsidR="00EE07CD">
        <w:t>(</w:t>
      </w:r>
      <w:r w:rsidR="006B42B9">
        <w:rPr>
          <w:lang w:val="en-US"/>
        </w:rPr>
        <w:t>10</w:t>
      </w:r>
      <w:r w:rsidR="000146A5">
        <w:t>.</w:t>
      </w:r>
      <w:r w:rsidR="00EE07CD">
        <w:t>58)</w:t>
      </w:r>
    </w:p>
    <w:p w14:paraId="718F4C5C" w14:textId="77777777" w:rsidR="00EE07CD" w:rsidRDefault="00EE07CD" w:rsidP="00CA0A1B">
      <w:pPr>
        <w:pStyle w:val="a3"/>
        <w:spacing w:line="240" w:lineRule="auto"/>
      </w:pPr>
      <w:r>
        <w:t>Вероятность простоя СМО:</w:t>
      </w:r>
    </w:p>
    <w:p w14:paraId="21715837" w14:textId="77777777" w:rsidR="00EE07CD" w:rsidRDefault="00EE07CD" w:rsidP="006B42B9">
      <w:pPr>
        <w:pStyle w:val="a3"/>
        <w:tabs>
          <w:tab w:val="right" w:pos="9524"/>
        </w:tabs>
        <w:spacing w:after="120" w:line="240" w:lineRule="auto"/>
      </w:pPr>
      <w:r>
        <w:rPr>
          <w:i/>
        </w:rPr>
        <w:t>P</w:t>
      </w:r>
      <w:r>
        <w:rPr>
          <w:sz w:val="36"/>
          <w:vertAlign w:val="subscript"/>
        </w:rPr>
        <w:t>0</w:t>
      </w:r>
      <w:r>
        <w:t xml:space="preserve"> = 1</w:t>
      </w:r>
      <w:r w:rsidR="00A1041A">
        <w:rPr>
          <w:lang w:val="en-US"/>
        </w:rPr>
        <w:t xml:space="preserve"> </w:t>
      </w:r>
      <w:r w:rsidR="00093538">
        <w:t>–</w:t>
      </w:r>
      <w:r w:rsidR="00A1041A">
        <w:rPr>
          <w:lang w:val="en-US"/>
        </w:rPr>
        <w:t xml:space="preserve"> </w:t>
      </w:r>
      <w:r>
        <w:sym w:font="Symbol" w:char="F072"/>
      </w:r>
      <w:r>
        <w:t>.</w:t>
      </w:r>
      <w:r w:rsidR="006B42B9">
        <w:tab/>
      </w:r>
      <w:r>
        <w:t>(</w:t>
      </w:r>
      <w:r w:rsidR="006B42B9">
        <w:rPr>
          <w:lang w:val="en-US"/>
        </w:rPr>
        <w:t>10</w:t>
      </w:r>
      <w:r w:rsidR="000146A5">
        <w:t>.</w:t>
      </w:r>
      <w:r>
        <w:t>59)</w:t>
      </w:r>
    </w:p>
    <w:p w14:paraId="1451F3F3" w14:textId="77777777" w:rsidR="00EE07CD" w:rsidRDefault="00EE07CD" w:rsidP="00CA0A1B">
      <w:pPr>
        <w:pStyle w:val="a3"/>
        <w:spacing w:line="240" w:lineRule="auto"/>
      </w:pPr>
      <w:r>
        <w:t>Коэффициент загрузки СМО:</w:t>
      </w:r>
    </w:p>
    <w:p w14:paraId="27086D12" w14:textId="77777777" w:rsidR="00EE07CD" w:rsidRDefault="00A02E38" w:rsidP="006B42B9">
      <w:pPr>
        <w:pStyle w:val="a3"/>
        <w:tabs>
          <w:tab w:val="right" w:pos="9524"/>
        </w:tabs>
        <w:spacing w:line="240" w:lineRule="auto"/>
      </w:pPr>
      <w:r>
        <w:rPr>
          <w:noProof/>
          <w:position w:val="-12"/>
        </w:rPr>
        <w:object w:dxaOrig="920" w:dyaOrig="380" w14:anchorId="4DE26D2B">
          <v:shape id="_x0000_i1115" type="#_x0000_t75" alt="" style="width:46.35pt;height:18.75pt;mso-width-percent:0;mso-height-percent:0;mso-width-percent:0;mso-height-percent:0" o:ole="" fillcolor="window">
            <v:imagedata r:id="rId226" o:title=""/>
          </v:shape>
          <o:OLEObject Type="Embed" ProgID="Equation.3" ShapeID="_x0000_i1115" DrawAspect="Content" ObjectID="_1727604010" r:id="rId227"/>
        </w:object>
      </w:r>
      <w:r w:rsidR="00EE07CD">
        <w:t xml:space="preserve">, </w:t>
      </w:r>
      <w:r w:rsidR="00EE07CD">
        <w:rPr>
          <w:i/>
        </w:rPr>
        <w:t>i</w:t>
      </w:r>
      <w:r w:rsidR="00EE07CD">
        <w:t>=1,…,</w:t>
      </w:r>
      <w:r w:rsidR="00EE07CD">
        <w:rPr>
          <w:i/>
        </w:rPr>
        <w:t>R</w:t>
      </w:r>
      <w:r w:rsidR="00EE07CD">
        <w:t xml:space="preserve">, </w:t>
      </w:r>
      <w:r w:rsidR="006B42B9">
        <w:tab/>
      </w:r>
      <w:r w:rsidR="00EE07CD">
        <w:t>(</w:t>
      </w:r>
      <w:r w:rsidR="006B42B9">
        <w:rPr>
          <w:lang w:val="en-US"/>
        </w:rPr>
        <w:t>10</w:t>
      </w:r>
      <w:r w:rsidR="000146A5">
        <w:t>.</w:t>
      </w:r>
      <w:r w:rsidR="00EE07CD">
        <w:t>60)</w:t>
      </w:r>
    </w:p>
    <w:p w14:paraId="094D236F" w14:textId="77777777" w:rsidR="00EE07CD" w:rsidRDefault="00A02E38" w:rsidP="006B42B9">
      <w:pPr>
        <w:pStyle w:val="a3"/>
        <w:tabs>
          <w:tab w:val="right" w:pos="9524"/>
        </w:tabs>
        <w:spacing w:line="240" w:lineRule="auto"/>
      </w:pPr>
      <w:r>
        <w:rPr>
          <w:noProof/>
          <w:position w:val="-10"/>
        </w:rPr>
        <w:object w:dxaOrig="720" w:dyaOrig="340" w14:anchorId="728BF426">
          <v:shape id="_x0000_i1114" type="#_x0000_t75" alt="" style="width:36.5pt;height:16.75pt;mso-width-percent:0;mso-height-percent:0;mso-width-percent:0;mso-height-percent:0" o:ole="" fillcolor="window">
            <v:imagedata r:id="rId228" o:title=""/>
          </v:shape>
          <o:OLEObject Type="Embed" ProgID="Equation.3" ShapeID="_x0000_i1114" DrawAspect="Content" ObjectID="_1727604011" r:id="rId229"/>
        </w:object>
      </w:r>
      <w:r w:rsidR="00EE07CD">
        <w:t>.</w:t>
      </w:r>
      <w:r w:rsidR="006B42B9">
        <w:tab/>
      </w:r>
      <w:r w:rsidR="00EE07CD">
        <w:t>(</w:t>
      </w:r>
      <w:r w:rsidR="006B42B9" w:rsidRPr="006B42B9">
        <w:t>10</w:t>
      </w:r>
      <w:r w:rsidR="000146A5">
        <w:t>.</w:t>
      </w:r>
      <w:r w:rsidR="00EE07CD">
        <w:t>61)</w:t>
      </w:r>
    </w:p>
    <w:p w14:paraId="6F550F45" w14:textId="77777777" w:rsidR="00EE07CD" w:rsidRDefault="00EE07CD" w:rsidP="0035030F">
      <w:pPr>
        <w:pStyle w:val="a3"/>
        <w:spacing w:before="120" w:line="240" w:lineRule="auto"/>
      </w:pPr>
      <w:r>
        <w:rPr>
          <w:b/>
        </w:rPr>
        <w:t xml:space="preserve">Пример </w:t>
      </w:r>
      <w:r w:rsidR="006B42B9" w:rsidRPr="006B42B9">
        <w:rPr>
          <w:b/>
        </w:rPr>
        <w:t>10</w:t>
      </w:r>
      <w:r w:rsidR="000146A5">
        <w:rPr>
          <w:b/>
        </w:rPr>
        <w:t>.</w:t>
      </w:r>
      <w:r>
        <w:rPr>
          <w:b/>
        </w:rPr>
        <w:t>7</w:t>
      </w:r>
      <w:r w:rsidR="0035030F" w:rsidRPr="0035030F">
        <w:rPr>
          <w:b/>
        </w:rPr>
        <w:t xml:space="preserve"> </w:t>
      </w:r>
      <w:r w:rsidR="00093538">
        <w:rPr>
          <w:b/>
        </w:rPr>
        <w:t>–</w:t>
      </w:r>
      <w:r>
        <w:t xml:space="preserve"> В автоматизированной системе управления технологическим процессом (АСУТП) обрабатываются сигналы трех типов (сигналы </w:t>
      </w:r>
      <w:r w:rsidR="00A1041A" w:rsidRPr="00A1041A">
        <w:rPr>
          <w:i/>
          <w:lang w:val="en-US"/>
        </w:rPr>
        <w:t>A</w:t>
      </w:r>
      <w:r>
        <w:t>,</w:t>
      </w:r>
      <w:r w:rsidR="00A1041A" w:rsidRPr="00A1041A">
        <w:rPr>
          <w:i/>
          <w:lang w:val="en-US"/>
        </w:rPr>
        <w:t>B</w:t>
      </w:r>
      <w:r>
        <w:t>,</w:t>
      </w:r>
      <w:r w:rsidR="00A1041A" w:rsidRPr="00A1041A">
        <w:rPr>
          <w:i/>
          <w:lang w:val="en-US"/>
        </w:rPr>
        <w:t>C</w:t>
      </w:r>
      <w:r>
        <w:t xml:space="preserve">), поступающие от производственного оборудования. Сигналы типа </w:t>
      </w:r>
      <w:r w:rsidR="00A1041A" w:rsidRPr="00A1041A">
        <w:rPr>
          <w:i/>
          <w:lang w:val="en-US"/>
        </w:rPr>
        <w:t>A</w:t>
      </w:r>
      <w:r>
        <w:t xml:space="preserve"> поступают в среднем через каждые 2 секунды. Сигналы типа </w:t>
      </w:r>
      <w:r w:rsidR="00A1041A" w:rsidRPr="00A1041A">
        <w:rPr>
          <w:i/>
          <w:lang w:val="en-US"/>
        </w:rPr>
        <w:t>B</w:t>
      </w:r>
      <w:r>
        <w:t xml:space="preserve"> поступают со средней интенсивностью 3 сигнала в секунду, сигналы типа </w:t>
      </w:r>
      <w:r w:rsidR="00A1041A" w:rsidRPr="00A1041A">
        <w:rPr>
          <w:i/>
          <w:lang w:val="en-US"/>
        </w:rPr>
        <w:t>C</w:t>
      </w:r>
      <w:r>
        <w:t xml:space="preserve"> – 6 сигналов в секунду. Обработка одного сигнала типа </w:t>
      </w:r>
      <w:r w:rsidR="00A1041A" w:rsidRPr="00A1041A">
        <w:rPr>
          <w:i/>
          <w:lang w:val="en-US"/>
        </w:rPr>
        <w:t>A</w:t>
      </w:r>
      <w:r>
        <w:t xml:space="preserve"> занимает в среднем 20 мс, сигнала типа </w:t>
      </w:r>
      <w:r w:rsidR="00A1041A" w:rsidRPr="00A1041A">
        <w:rPr>
          <w:i/>
          <w:lang w:val="en-US"/>
        </w:rPr>
        <w:t>B</w:t>
      </w:r>
      <w:r>
        <w:t xml:space="preserve"> – 50</w:t>
      </w:r>
      <w:r>
        <w:rPr>
          <w:lang w:val="en-US"/>
        </w:rPr>
        <w:t> </w:t>
      </w:r>
      <w:r>
        <w:t xml:space="preserve">мс, сигнала типа </w:t>
      </w:r>
      <w:r w:rsidR="00A1041A" w:rsidRPr="00A1041A">
        <w:rPr>
          <w:i/>
        </w:rPr>
        <w:t>C</w:t>
      </w:r>
      <w:r>
        <w:t xml:space="preserve"> – 100 мс. Интервалы времени между сигналами и время обработки сигналов можно считать случайными величинами, распределенными по экспоненциальному закону.</w:t>
      </w:r>
    </w:p>
    <w:p w14:paraId="2D37C1E1" w14:textId="77777777" w:rsidR="00EE07CD" w:rsidRDefault="00EE07CD">
      <w:pPr>
        <w:pStyle w:val="a3"/>
        <w:spacing w:line="240" w:lineRule="auto"/>
      </w:pPr>
      <w:r>
        <w:t xml:space="preserve">Предлагаются три варианта дисциплины обслуживания сигналов: а) в порядке поступления (дисциплина </w:t>
      </w:r>
      <w:r>
        <w:rPr>
          <w:lang w:val="en-US"/>
        </w:rPr>
        <w:t>FIFO</w:t>
      </w:r>
      <w:r>
        <w:t>); б) с относительными приоритетами; в) с</w:t>
      </w:r>
      <w:r w:rsidR="0035305D">
        <w:t> </w:t>
      </w:r>
      <w:r>
        <w:t xml:space="preserve">абсолютными приоритетами. При обслуживании с приоритетами более высокий приоритет должны иметь сигналы, требующие меньшего времени обработки (поэтому высший приоритет будут иметь сигналы </w:t>
      </w:r>
      <w:r w:rsidR="00A1041A" w:rsidRPr="00A1041A">
        <w:rPr>
          <w:i/>
          <w:lang w:val="en-US"/>
        </w:rPr>
        <w:t>A</w:t>
      </w:r>
      <w:r>
        <w:t xml:space="preserve">, менее высокий – сигналы </w:t>
      </w:r>
      <w:r w:rsidR="00A1041A" w:rsidRPr="00A1041A">
        <w:rPr>
          <w:i/>
          <w:lang w:val="en-US"/>
        </w:rPr>
        <w:t>B</w:t>
      </w:r>
      <w:r>
        <w:t>,</w:t>
      </w:r>
      <w:r>
        <w:rPr>
          <w:lang w:val="en-US"/>
        </w:rPr>
        <w:t> </w:t>
      </w:r>
      <w:r>
        <w:t xml:space="preserve">самый низкий – сигналы </w:t>
      </w:r>
      <w:r w:rsidR="00A1041A" w:rsidRPr="00A1041A">
        <w:rPr>
          <w:i/>
          <w:lang w:val="en-US"/>
        </w:rPr>
        <w:t>C</w:t>
      </w:r>
      <w:r>
        <w:t xml:space="preserve">). </w:t>
      </w:r>
    </w:p>
    <w:p w14:paraId="4F15994C" w14:textId="77777777" w:rsidR="00EE07CD" w:rsidRDefault="00EE07CD">
      <w:pPr>
        <w:pStyle w:val="a3"/>
        <w:spacing w:line="240" w:lineRule="auto"/>
      </w:pPr>
      <w:r>
        <w:t>Требуется выбрать дисциплину обслуживания, обеспечивающую минимальное среднее время обработки всех сигналов.</w:t>
      </w:r>
    </w:p>
    <w:p w14:paraId="0AA6DA2B" w14:textId="77777777" w:rsidR="00EE07CD" w:rsidRDefault="00EE07CD">
      <w:pPr>
        <w:pStyle w:val="a3"/>
        <w:spacing w:before="120" w:line="240" w:lineRule="auto"/>
      </w:pPr>
      <w:r>
        <w:t>Найдем некоторые величины, которые потребуются в дальнейших расчетах. Интенсивности потоков сигналов каждого типа известны: λ</w:t>
      </w:r>
      <w:r>
        <w:rPr>
          <w:i/>
          <w:sz w:val="36"/>
          <w:vertAlign w:val="subscript"/>
          <w:lang w:val="en-US"/>
        </w:rPr>
        <w:t>A</w:t>
      </w:r>
      <w:r>
        <w:t xml:space="preserve"> = 0,5 сигнала/с, λ</w:t>
      </w:r>
      <w:r>
        <w:rPr>
          <w:i/>
          <w:sz w:val="36"/>
          <w:vertAlign w:val="subscript"/>
          <w:lang w:val="en-US"/>
        </w:rPr>
        <w:t>B</w:t>
      </w:r>
      <w:r>
        <w:rPr>
          <w:i/>
          <w:sz w:val="36"/>
          <w:vertAlign w:val="subscript"/>
        </w:rPr>
        <w:t xml:space="preserve"> </w:t>
      </w:r>
      <w:r>
        <w:t>= 3 сигнала/с, λ</w:t>
      </w:r>
      <w:r>
        <w:rPr>
          <w:i/>
          <w:sz w:val="36"/>
          <w:vertAlign w:val="subscript"/>
          <w:lang w:val="en-US"/>
        </w:rPr>
        <w:t>C</w:t>
      </w:r>
      <w:r>
        <w:rPr>
          <w:i/>
          <w:sz w:val="36"/>
          <w:vertAlign w:val="subscript"/>
        </w:rPr>
        <w:t xml:space="preserve"> </w:t>
      </w:r>
      <w:r>
        <w:t>= 6 сигналов/с. Вычислим интенсивность потока всех сигналов: λ = λ</w:t>
      </w:r>
      <w:r>
        <w:rPr>
          <w:i/>
          <w:sz w:val="36"/>
          <w:vertAlign w:val="subscript"/>
          <w:lang w:val="en-US"/>
        </w:rPr>
        <w:t>A</w:t>
      </w:r>
      <w:r>
        <w:t xml:space="preserve"> + λ</w:t>
      </w:r>
      <w:r>
        <w:rPr>
          <w:i/>
          <w:sz w:val="36"/>
          <w:vertAlign w:val="subscript"/>
          <w:lang w:val="en-US"/>
        </w:rPr>
        <w:t>B</w:t>
      </w:r>
      <w:r>
        <w:t xml:space="preserve"> + λ</w:t>
      </w:r>
      <w:r>
        <w:rPr>
          <w:i/>
          <w:sz w:val="36"/>
          <w:vertAlign w:val="subscript"/>
          <w:lang w:val="en-US"/>
        </w:rPr>
        <w:t>C</w:t>
      </w:r>
      <w:r>
        <w:t xml:space="preserve">  = 9,5 сигнала/с. Найдем доли сигналов каждого типа в общем потоке сигналов: </w:t>
      </w:r>
      <w:r>
        <w:rPr>
          <w:i/>
          <w:lang w:val="en-US"/>
        </w:rPr>
        <w:t>P</w:t>
      </w:r>
      <w:r>
        <w:rPr>
          <w:i/>
          <w:sz w:val="36"/>
          <w:vertAlign w:val="subscript"/>
          <w:lang w:val="en-US"/>
        </w:rPr>
        <w:t>A</w:t>
      </w:r>
      <w:r>
        <w:rPr>
          <w:i/>
          <w:sz w:val="36"/>
          <w:vertAlign w:val="subscript"/>
        </w:rPr>
        <w:t xml:space="preserve"> </w:t>
      </w:r>
      <w:r>
        <w:t xml:space="preserve">= 0,5/9,5 = 0,05; </w:t>
      </w:r>
      <w:r>
        <w:rPr>
          <w:i/>
          <w:lang w:val="en-US"/>
        </w:rPr>
        <w:t>P</w:t>
      </w:r>
      <w:r>
        <w:rPr>
          <w:i/>
          <w:sz w:val="36"/>
          <w:vertAlign w:val="subscript"/>
          <w:lang w:val="en-US"/>
        </w:rPr>
        <w:t>B</w:t>
      </w:r>
      <w:r>
        <w:t xml:space="preserve"> = 3/9,5 = 0,32; </w:t>
      </w:r>
      <w:r>
        <w:rPr>
          <w:i/>
          <w:lang w:val="en-US"/>
        </w:rPr>
        <w:t>P</w:t>
      </w:r>
      <w:r>
        <w:rPr>
          <w:i/>
          <w:sz w:val="36"/>
          <w:vertAlign w:val="subscript"/>
          <w:lang w:val="en-US"/>
        </w:rPr>
        <w:t>C</w:t>
      </w:r>
      <w:r>
        <w:t xml:space="preserve"> = 6/9,5=0,63. </w:t>
      </w:r>
    </w:p>
    <w:p w14:paraId="3E0C6A21" w14:textId="77777777" w:rsidR="00EE07CD" w:rsidRDefault="00EE07CD">
      <w:pPr>
        <w:pStyle w:val="a3"/>
        <w:spacing w:line="240" w:lineRule="auto"/>
      </w:pPr>
      <w:r>
        <w:t>Выполним расчет характеристик АСУТП для различных дисциплин обслуживания.</w:t>
      </w:r>
    </w:p>
    <w:p w14:paraId="7D504AE7" w14:textId="77777777" w:rsidR="00EE07CD" w:rsidRDefault="00EE07CD">
      <w:pPr>
        <w:pStyle w:val="a3"/>
        <w:spacing w:line="240" w:lineRule="auto"/>
      </w:pPr>
      <w:r>
        <w:rPr>
          <w:i/>
        </w:rPr>
        <w:t xml:space="preserve">Дисциплина обслуживания </w:t>
      </w:r>
      <w:r>
        <w:rPr>
          <w:i/>
          <w:lang w:val="en-US"/>
        </w:rPr>
        <w:t>FIFO</w:t>
      </w:r>
      <w:r>
        <w:t xml:space="preserve">. Так как потоки сигналов каждого типа являются пуассоновскими, поток всех сигналов также можно считать пуассоновским. Хотя время обслуживания сигналов каждого типа представляет собой случайную величину, распределенную по экспоненциальному закону, время обслуживания </w:t>
      </w:r>
      <w:r>
        <w:rPr>
          <w:i/>
        </w:rPr>
        <w:t>всех</w:t>
      </w:r>
      <w:r>
        <w:t xml:space="preserve"> сигналов нельзя считать экспоненциальной случайной величиной, так как средние времена обработки сигналов разных типов различны. Поэтому АСУТП представляет собой СМО типа </w:t>
      </w:r>
      <w:r>
        <w:rPr>
          <w:i/>
          <w:lang w:val="en-US"/>
        </w:rPr>
        <w:t>M</w:t>
      </w:r>
      <w:r>
        <w:t>/</w:t>
      </w:r>
      <w:r>
        <w:rPr>
          <w:i/>
          <w:lang w:val="en-US"/>
        </w:rPr>
        <w:t>G</w:t>
      </w:r>
      <w:r>
        <w:t xml:space="preserve">/1 с заявками разных типов (сигналы </w:t>
      </w:r>
      <w:r w:rsidR="00A1041A" w:rsidRPr="00A1041A">
        <w:rPr>
          <w:i/>
        </w:rPr>
        <w:t>A</w:t>
      </w:r>
      <w:r>
        <w:t xml:space="preserve">, </w:t>
      </w:r>
      <w:r w:rsidR="00A1041A" w:rsidRPr="00A1041A">
        <w:rPr>
          <w:i/>
        </w:rPr>
        <w:t>B</w:t>
      </w:r>
      <w:r>
        <w:t xml:space="preserve">, </w:t>
      </w:r>
      <w:r w:rsidR="00A1041A" w:rsidRPr="00A1041A">
        <w:rPr>
          <w:i/>
        </w:rPr>
        <w:t>C</w:t>
      </w:r>
      <w:r>
        <w:t xml:space="preserve">), для которых требуются разные времена обслуживания: </w:t>
      </w:r>
      <w:r w:rsidR="00A02E38">
        <w:rPr>
          <w:noProof/>
          <w:position w:val="-12"/>
        </w:rPr>
        <w:object w:dxaOrig="300" w:dyaOrig="380" w14:anchorId="045EE998">
          <v:shape id="_x0000_i1113" type="#_x0000_t75" alt="" style="width:14.8pt;height:18.75pt;mso-width-percent:0;mso-height-percent:0;mso-width-percent:0;mso-height-percent:0" o:ole="">
            <v:imagedata r:id="rId230" o:title=""/>
          </v:shape>
          <o:OLEObject Type="Embed" ProgID="Equation.3" ShapeID="_x0000_i1113" DrawAspect="Content" ObjectID="_1727604012" r:id="rId231"/>
        </w:object>
      </w:r>
      <w:r>
        <w:t>=0,02 с</w:t>
      </w:r>
      <w:r w:rsidR="007D7E70" w:rsidRPr="007D7E70">
        <w:t>;</w:t>
      </w:r>
      <w:r>
        <w:t xml:space="preserve"> </w:t>
      </w:r>
      <w:r w:rsidR="00A02E38">
        <w:rPr>
          <w:noProof/>
          <w:position w:val="-12"/>
        </w:rPr>
        <w:object w:dxaOrig="340" w:dyaOrig="380" w14:anchorId="14712D2A">
          <v:shape id="_x0000_i1112" type="#_x0000_t75" alt="" style="width:16.75pt;height:18.75pt;mso-width-percent:0;mso-height-percent:0;mso-width-percent:0;mso-height-percent:0" o:ole="">
            <v:imagedata r:id="rId232" o:title=""/>
          </v:shape>
          <o:OLEObject Type="Embed" ProgID="Equation.3" ShapeID="_x0000_i1112" DrawAspect="Content" ObjectID="_1727604013" r:id="rId233"/>
        </w:object>
      </w:r>
      <w:r>
        <w:t>=0,05 с</w:t>
      </w:r>
      <w:r w:rsidR="007D7E70" w:rsidRPr="007D7E70">
        <w:t>;</w:t>
      </w:r>
      <w:r>
        <w:t xml:space="preserve"> </w:t>
      </w:r>
      <w:r w:rsidR="00A02E38">
        <w:rPr>
          <w:noProof/>
          <w:position w:val="-12"/>
        </w:rPr>
        <w:object w:dxaOrig="320" w:dyaOrig="380" w14:anchorId="722BC9B5">
          <v:shape id="_x0000_i1111" type="#_x0000_t75" alt="" style="width:15.8pt;height:18.75pt;mso-width-percent:0;mso-height-percent:0;mso-width-percent:0;mso-height-percent:0" o:ole="">
            <v:imagedata r:id="rId234" o:title=""/>
          </v:shape>
          <o:OLEObject Type="Embed" ProgID="Equation.3" ShapeID="_x0000_i1111" DrawAspect="Content" ObjectID="_1727604014" r:id="rId235"/>
        </w:object>
      </w:r>
      <w:r>
        <w:t xml:space="preserve">=0,1 с. Расчет характеристик такой СМО показан в подразделе </w:t>
      </w:r>
      <w:r w:rsidR="006B42B9" w:rsidRPr="006B42B9">
        <w:t>10</w:t>
      </w:r>
      <w:r w:rsidR="000146A5">
        <w:t>.</w:t>
      </w:r>
      <w:r>
        <w:t>11.</w:t>
      </w:r>
    </w:p>
    <w:p w14:paraId="0C5674BC" w14:textId="77777777" w:rsidR="00EE07CD" w:rsidRDefault="00EE07CD">
      <w:pPr>
        <w:pStyle w:val="a3"/>
        <w:spacing w:line="240" w:lineRule="auto"/>
      </w:pPr>
      <w:r>
        <w:t>Найдем среднее время обработки всех сигналов по формуле (</w:t>
      </w:r>
      <w:r w:rsidR="006B42B9" w:rsidRPr="006B42B9">
        <w:t>10</w:t>
      </w:r>
      <w:r w:rsidR="000146A5">
        <w:t>.</w:t>
      </w:r>
      <w:r>
        <w:t xml:space="preserve">35): </w:t>
      </w:r>
      <w:r w:rsidR="00A02E38">
        <w:rPr>
          <w:noProof/>
          <w:position w:val="-6"/>
        </w:rPr>
        <w:object w:dxaOrig="220" w:dyaOrig="279" w14:anchorId="5830CA46">
          <v:shape id="_x0000_i1110" type="#_x0000_t75" alt="" style="width:10.85pt;height:13.8pt;mso-width-percent:0;mso-height-percent:0;mso-width-percent:0;mso-height-percent:0" o:ole="">
            <v:imagedata r:id="rId138" o:title=""/>
          </v:shape>
          <o:OLEObject Type="Embed" ProgID="Equation.3" ShapeID="_x0000_i1110" DrawAspect="Content" ObjectID="_1727604015" r:id="rId236"/>
        </w:object>
      </w:r>
      <w:r>
        <w:t xml:space="preserve">=0,05·0,02+0,32·0,05+0,63·0,1=0,08 с. </w:t>
      </w:r>
    </w:p>
    <w:p w14:paraId="6BC90AAA" w14:textId="77777777" w:rsidR="00EE07CD" w:rsidRDefault="00EE07CD">
      <w:pPr>
        <w:pStyle w:val="a3"/>
        <w:spacing w:line="240" w:lineRule="auto"/>
      </w:pPr>
      <w:r>
        <w:t xml:space="preserve">Найдем коэффициент вариации времени обслуживания всех заявок, как показано в подразделе </w:t>
      </w:r>
      <w:r w:rsidR="006B42B9" w:rsidRPr="006B42B9">
        <w:t>10</w:t>
      </w:r>
      <w:r w:rsidR="000146A5">
        <w:t>.</w:t>
      </w:r>
      <w:r>
        <w:t xml:space="preserve">11. Время обслуживания сигналов каждого типа </w:t>
      </w:r>
      <w:r w:rsidR="00093538">
        <w:t>–</w:t>
      </w:r>
      <w:r>
        <w:t xml:space="preserve"> случайная величина, распределенная по экспоненциальному закону. Из теории вероятностей известно, что для таких случайных величин дисперсия определяется по формуле: </w:t>
      </w:r>
      <w:r>
        <w:rPr>
          <w:i/>
          <w:lang w:val="en-US"/>
        </w:rPr>
        <w:t>D</w:t>
      </w:r>
      <w:r>
        <w:t xml:space="preserve"> = </w:t>
      </w:r>
      <w:r w:rsidR="00A02E38">
        <w:rPr>
          <w:noProof/>
          <w:position w:val="-6"/>
        </w:rPr>
        <w:object w:dxaOrig="360" w:dyaOrig="420" w14:anchorId="62D27EE6">
          <v:shape id="_x0000_i1109" type="#_x0000_t75" alt="" style="width:17.75pt;height:20.7pt;mso-width-percent:0;mso-height-percent:0;mso-width-percent:0;mso-height-percent:0" o:ole="">
            <v:imagedata r:id="rId237" o:title=""/>
          </v:shape>
          <o:OLEObject Type="Embed" ProgID="Equation.3" ShapeID="_x0000_i1109" DrawAspect="Content" ObjectID="_1727604016" r:id="rId238"/>
        </w:object>
      </w:r>
      <w:r>
        <w:t xml:space="preserve">, где </w:t>
      </w:r>
      <w:r w:rsidR="00A02E38">
        <w:rPr>
          <w:noProof/>
          <w:position w:val="-6"/>
        </w:rPr>
        <w:object w:dxaOrig="220" w:dyaOrig="279" w14:anchorId="071AF020">
          <v:shape id="_x0000_i1108" type="#_x0000_t75" alt="" style="width:10.85pt;height:13.8pt;mso-width-percent:0;mso-height-percent:0;mso-width-percent:0;mso-height-percent:0" o:ole="">
            <v:imagedata r:id="rId138" o:title=""/>
          </v:shape>
          <o:OLEObject Type="Embed" ProgID="Equation.3" ShapeID="_x0000_i1108" DrawAspect="Content" ObjectID="_1727604017" r:id="rId239"/>
        </w:object>
      </w:r>
      <w:r>
        <w:t xml:space="preserve"> </w:t>
      </w:r>
      <w:r w:rsidR="00093538">
        <w:t>–</w:t>
      </w:r>
      <w:r>
        <w:t xml:space="preserve"> математическое ожидание (среднее значение) случайной величины. Таким образом, </w:t>
      </w:r>
      <w:r>
        <w:rPr>
          <w:i/>
          <w:lang w:val="en-US"/>
        </w:rPr>
        <w:t>D</w:t>
      </w:r>
      <w:r>
        <w:rPr>
          <w:i/>
          <w:sz w:val="36"/>
          <w:vertAlign w:val="subscript"/>
          <w:lang w:val="en-US"/>
        </w:rPr>
        <w:t>A</w:t>
      </w:r>
      <w:r>
        <w:t xml:space="preserve"> = 0,02</w:t>
      </w:r>
      <w:r>
        <w:rPr>
          <w:sz w:val="36"/>
          <w:vertAlign w:val="superscript"/>
        </w:rPr>
        <w:t>2</w:t>
      </w:r>
      <w:r>
        <w:t>=0,0004</w:t>
      </w:r>
      <w:r w:rsidR="007D7E70" w:rsidRPr="00CD1286">
        <w:t>;</w:t>
      </w:r>
      <w:r>
        <w:t xml:space="preserve"> </w:t>
      </w:r>
      <w:r>
        <w:rPr>
          <w:i/>
          <w:lang w:val="en-US"/>
        </w:rPr>
        <w:t>D</w:t>
      </w:r>
      <w:r>
        <w:rPr>
          <w:i/>
          <w:sz w:val="36"/>
          <w:vertAlign w:val="subscript"/>
          <w:lang w:val="en-US"/>
        </w:rPr>
        <w:t>B</w:t>
      </w:r>
      <w:r>
        <w:t xml:space="preserve"> = 0,05</w:t>
      </w:r>
      <w:r>
        <w:rPr>
          <w:sz w:val="36"/>
          <w:vertAlign w:val="superscript"/>
        </w:rPr>
        <w:t>2</w:t>
      </w:r>
      <w:r>
        <w:t xml:space="preserve"> = 0,0025</w:t>
      </w:r>
      <w:r w:rsidR="007D7E70" w:rsidRPr="00CD1286">
        <w:t>;</w:t>
      </w:r>
      <w:r>
        <w:t xml:space="preserve"> </w:t>
      </w:r>
      <w:r>
        <w:rPr>
          <w:i/>
          <w:lang w:val="en-US"/>
        </w:rPr>
        <w:t>D</w:t>
      </w:r>
      <w:r>
        <w:rPr>
          <w:i/>
          <w:sz w:val="36"/>
          <w:vertAlign w:val="subscript"/>
          <w:lang w:val="en-US"/>
        </w:rPr>
        <w:t>C</w:t>
      </w:r>
      <w:r>
        <w:t xml:space="preserve"> =0,1</w:t>
      </w:r>
      <w:r>
        <w:rPr>
          <w:sz w:val="36"/>
          <w:vertAlign w:val="superscript"/>
        </w:rPr>
        <w:t>2</w:t>
      </w:r>
      <w:r>
        <w:t xml:space="preserve"> = 0,01. Выполнив расчеты по формулам (</w:t>
      </w:r>
      <w:r w:rsidR="006B42B9" w:rsidRPr="006B42B9">
        <w:t>10</w:t>
      </w:r>
      <w:r w:rsidR="000146A5">
        <w:t>.</w:t>
      </w:r>
      <w:r>
        <w:t xml:space="preserve">36) </w:t>
      </w:r>
      <w:r w:rsidR="00093538">
        <w:t>–</w:t>
      </w:r>
      <w:r>
        <w:t xml:space="preserve"> (</w:t>
      </w:r>
      <w:r w:rsidR="006B42B9" w:rsidRPr="006B42B9">
        <w:t>10</w:t>
      </w:r>
      <w:r w:rsidR="000146A5">
        <w:t>.</w:t>
      </w:r>
      <w:r>
        <w:t>39), вычислим коэффициент вариации времени обслуживания всех заявок: ε = 1,107.</w:t>
      </w:r>
    </w:p>
    <w:p w14:paraId="1AAB08B5" w14:textId="77777777" w:rsidR="00EE07CD" w:rsidRDefault="00EE07CD">
      <w:pPr>
        <w:pStyle w:val="a3"/>
        <w:spacing w:line="240" w:lineRule="auto"/>
      </w:pPr>
      <w:r>
        <w:t xml:space="preserve">Дальнейший расчет выполняется согласно подразделу </w:t>
      </w:r>
      <w:r w:rsidR="006B42B9" w:rsidRPr="006B42B9">
        <w:t>10</w:t>
      </w:r>
      <w:r w:rsidR="000146A5">
        <w:t>.</w:t>
      </w:r>
      <w:r>
        <w:t xml:space="preserve">7, т.е. для СМО типа </w:t>
      </w:r>
      <w:r>
        <w:rPr>
          <w:i/>
          <w:lang w:val="en-US"/>
        </w:rPr>
        <w:t>M</w:t>
      </w:r>
      <w:r>
        <w:t>/</w:t>
      </w:r>
      <w:r>
        <w:rPr>
          <w:i/>
          <w:lang w:val="en-US"/>
        </w:rPr>
        <w:t>G</w:t>
      </w:r>
      <w:r>
        <w:t>/1 без ограничений на очередь, где λ = 9,5 сигнала/с</w:t>
      </w:r>
      <w:r w:rsidR="00D7378B" w:rsidRPr="00D7378B">
        <w:t>;</w:t>
      </w:r>
      <w:r>
        <w:t xml:space="preserve"> </w:t>
      </w:r>
      <w:r w:rsidR="00A02E38">
        <w:rPr>
          <w:noProof/>
          <w:position w:val="-6"/>
        </w:rPr>
        <w:object w:dxaOrig="220" w:dyaOrig="279" w14:anchorId="133FCBBB">
          <v:shape id="_x0000_i1107" type="#_x0000_t75" alt="" style="width:10.85pt;height:13.8pt;mso-width-percent:0;mso-height-percent:0;mso-width-percent:0;mso-height-percent:0" o:ole="">
            <v:imagedata r:id="rId240" o:title=""/>
          </v:shape>
          <o:OLEObject Type="Embed" ProgID="Equation.3" ShapeID="_x0000_i1107" DrawAspect="Content" ObjectID="_1727604018" r:id="rId241"/>
        </w:object>
      </w:r>
      <w:r>
        <w:t> = 0,08</w:t>
      </w:r>
      <w:r w:rsidR="000B64D7">
        <w:rPr>
          <w:lang w:val="en-US"/>
        </w:rPr>
        <w:t> </w:t>
      </w:r>
      <w:r>
        <w:t>с</w:t>
      </w:r>
      <w:r w:rsidR="00D7378B" w:rsidRPr="00D7378B">
        <w:t>;</w:t>
      </w:r>
      <w:r>
        <w:t xml:space="preserve"> μ=1/</w:t>
      </w:r>
      <w:r w:rsidR="00A02E38">
        <w:rPr>
          <w:noProof/>
          <w:position w:val="-6"/>
        </w:rPr>
        <w:object w:dxaOrig="220" w:dyaOrig="279" w14:anchorId="2DDA96C2">
          <v:shape id="_x0000_i1106" type="#_x0000_t75" alt="" style="width:10.85pt;height:13.8pt;mso-width-percent:0;mso-height-percent:0;mso-width-percent:0;mso-height-percent:0" o:ole="">
            <v:imagedata r:id="rId138" o:title=""/>
          </v:shape>
          <o:OLEObject Type="Embed" ProgID="Equation.3" ShapeID="_x0000_i1106" DrawAspect="Content" ObjectID="_1727604019" r:id="rId242"/>
        </w:object>
      </w:r>
      <w:r>
        <w:t>=12,5 сигнала/с</w:t>
      </w:r>
      <w:r w:rsidR="00D7378B" w:rsidRPr="00D7378B">
        <w:t>;</w:t>
      </w:r>
      <w:r>
        <w:t xml:space="preserve"> ν=1</w:t>
      </w:r>
      <w:r w:rsidR="00D7378B" w:rsidRPr="00D7378B">
        <w:t>;</w:t>
      </w:r>
      <w:r>
        <w:t xml:space="preserve"> ε=1,107. Результаты приведены в табл</w:t>
      </w:r>
      <w:r w:rsidR="001F2871">
        <w:t xml:space="preserve">ице </w:t>
      </w:r>
      <w:r w:rsidR="006B42B9" w:rsidRPr="000B64D7">
        <w:t>10</w:t>
      </w:r>
      <w:r w:rsidR="000146A5">
        <w:t>.</w:t>
      </w:r>
      <w:r>
        <w:t>4.</w:t>
      </w:r>
    </w:p>
    <w:p w14:paraId="2E79BF6D" w14:textId="77777777" w:rsidR="00EE07CD" w:rsidRDefault="00EE07CD">
      <w:pPr>
        <w:pStyle w:val="a3"/>
        <w:spacing w:line="240" w:lineRule="auto"/>
      </w:pPr>
      <w:r>
        <w:rPr>
          <w:i/>
        </w:rPr>
        <w:t>Обслуживание с относительными приоритетами.</w:t>
      </w:r>
      <w:r>
        <w:t xml:space="preserve"> При такой дисциплине обслуживания сигналы </w:t>
      </w:r>
      <w:r w:rsidR="00A1041A" w:rsidRPr="00A1041A">
        <w:rPr>
          <w:i/>
          <w:lang w:val="en-US"/>
        </w:rPr>
        <w:t>A</w:t>
      </w:r>
      <w:r>
        <w:t xml:space="preserve">, </w:t>
      </w:r>
      <w:r w:rsidR="00A1041A" w:rsidRPr="00A1041A">
        <w:rPr>
          <w:i/>
          <w:lang w:val="en-US"/>
        </w:rPr>
        <w:t>B</w:t>
      </w:r>
      <w:r>
        <w:t xml:space="preserve">, </w:t>
      </w:r>
      <w:r w:rsidR="00A1041A" w:rsidRPr="00A1041A">
        <w:rPr>
          <w:i/>
          <w:lang w:val="en-US"/>
        </w:rPr>
        <w:t>C</w:t>
      </w:r>
      <w:r>
        <w:t xml:space="preserve"> представляют собой заявки с первым, вторым и третьим уровнем приоритета соответственно.</w:t>
      </w:r>
    </w:p>
    <w:p w14:paraId="0FB190DE" w14:textId="77777777" w:rsidR="00EE07CD" w:rsidRDefault="00EE07CD">
      <w:pPr>
        <w:pStyle w:val="a3"/>
        <w:spacing w:line="240" w:lineRule="auto"/>
      </w:pPr>
      <w:r>
        <w:t>По формуле (</w:t>
      </w:r>
      <w:r w:rsidR="00AE77DD" w:rsidRPr="00AE77DD">
        <w:t>10</w:t>
      </w:r>
      <w:r w:rsidR="000146A5">
        <w:t>.</w:t>
      </w:r>
      <w:r>
        <w:t xml:space="preserve">40) найдем нагрузку на СМО, создаваемую сигналами каждого типа: </w:t>
      </w:r>
      <w:r>
        <w:sym w:font="Symbol" w:char="F072"/>
      </w:r>
      <w:r w:rsidR="00A1041A" w:rsidRPr="00A1041A">
        <w:rPr>
          <w:i/>
          <w:sz w:val="36"/>
          <w:vertAlign w:val="subscript"/>
          <w:lang w:val="en-US"/>
        </w:rPr>
        <w:t>A</w:t>
      </w:r>
      <w:r>
        <w:t xml:space="preserve">=0,01; </w:t>
      </w:r>
      <w:r>
        <w:sym w:font="Symbol" w:char="F072"/>
      </w:r>
      <w:r w:rsidR="00A1041A" w:rsidRPr="00A1041A">
        <w:rPr>
          <w:i/>
          <w:sz w:val="36"/>
          <w:vertAlign w:val="subscript"/>
          <w:lang w:val="en-US"/>
        </w:rPr>
        <w:t>B</w:t>
      </w:r>
      <w:r>
        <w:t xml:space="preserve">=0,15; </w:t>
      </w:r>
      <w:r>
        <w:sym w:font="Symbol" w:char="F072"/>
      </w:r>
      <w:r w:rsidR="00A1041A" w:rsidRPr="00A1041A">
        <w:rPr>
          <w:i/>
          <w:sz w:val="36"/>
          <w:vertAlign w:val="subscript"/>
          <w:lang w:val="en-US"/>
        </w:rPr>
        <w:t>C</w:t>
      </w:r>
      <w:r>
        <w:t>=0,6. По формуле (</w:t>
      </w:r>
      <w:r w:rsidR="00AE77DD" w:rsidRPr="00AC2BD0">
        <w:t>10</w:t>
      </w:r>
      <w:r w:rsidR="000146A5">
        <w:t>.</w:t>
      </w:r>
      <w:r>
        <w:t xml:space="preserve">41) вычислим общую нагрузку на СМО: </w:t>
      </w:r>
      <w:r>
        <w:sym w:font="Symbol" w:char="F072"/>
      </w:r>
      <w:r>
        <w:t>=0,76.</w:t>
      </w:r>
    </w:p>
    <w:p w14:paraId="2A0F4714" w14:textId="77777777" w:rsidR="00EE07CD" w:rsidRDefault="00EE07CD">
      <w:pPr>
        <w:pStyle w:val="a3"/>
        <w:spacing w:line="240" w:lineRule="auto"/>
      </w:pPr>
      <w:r>
        <w:t>Найдем среднее время пребывания в очереди для сигналов каждого типа</w:t>
      </w:r>
      <w:r w:rsidR="00AC2BD0" w:rsidRPr="00AC2BD0">
        <w:t>:</w:t>
      </w:r>
      <w:r>
        <w:t xml:space="preserve"> </w:t>
      </w:r>
      <w:r w:rsidR="00AC2BD0">
        <w:t>д</w:t>
      </w:r>
      <w:r>
        <w:t xml:space="preserve">ля сигналов типа </w:t>
      </w:r>
      <w:r w:rsidR="00A1041A" w:rsidRPr="00A1041A">
        <w:rPr>
          <w:i/>
          <w:lang w:val="en-US"/>
        </w:rPr>
        <w:t>A</w:t>
      </w:r>
      <w:r>
        <w:t xml:space="preserve"> </w:t>
      </w:r>
      <w:r w:rsidR="00093538">
        <w:t>–</w:t>
      </w:r>
      <w:r>
        <w:t xml:space="preserve"> по формуле (</w:t>
      </w:r>
      <w:r w:rsidR="00AE77DD" w:rsidRPr="00AE77DD">
        <w:t>10</w:t>
      </w:r>
      <w:r w:rsidR="000146A5">
        <w:t>.</w:t>
      </w:r>
      <w:r>
        <w:t>42), для других – по формуле (</w:t>
      </w:r>
      <w:r w:rsidR="00AE77DD" w:rsidRPr="00AE77DD">
        <w:t>10</w:t>
      </w:r>
      <w:r w:rsidR="000146A5">
        <w:t>.</w:t>
      </w:r>
      <w:r>
        <w:t>43):</w:t>
      </w:r>
    </w:p>
    <w:p w14:paraId="2726871C" w14:textId="77777777" w:rsidR="00EE07CD" w:rsidRDefault="00A02E38">
      <w:pPr>
        <w:pStyle w:val="a3"/>
        <w:spacing w:line="240" w:lineRule="auto"/>
        <w:rPr>
          <w:sz w:val="24"/>
        </w:rPr>
      </w:pPr>
      <w:r>
        <w:rPr>
          <w:noProof/>
          <w:position w:val="-28"/>
        </w:rPr>
        <w:object w:dxaOrig="6399" w:dyaOrig="760" w14:anchorId="7E129316">
          <v:shape id="_x0000_i1105" type="#_x0000_t75" alt="" style="width:319.55pt;height:38.45pt;mso-width-percent:0;mso-height-percent:0;mso-width-percent:0;mso-height-percent:0" o:ole="">
            <v:imagedata r:id="rId243" o:title=""/>
          </v:shape>
          <o:OLEObject Type="Embed" ProgID="Equation.3" ShapeID="_x0000_i1105" DrawAspect="Content" ObjectID="_1727604020" r:id="rId244"/>
        </w:object>
      </w:r>
      <w:r w:rsidR="00EE07CD">
        <w:rPr>
          <w:sz w:val="24"/>
        </w:rPr>
        <w:t>0,0684 с;</w:t>
      </w:r>
    </w:p>
    <w:p w14:paraId="0C1A0388" w14:textId="77777777" w:rsidR="00EE07CD" w:rsidRDefault="00A02E38">
      <w:pPr>
        <w:pStyle w:val="a3"/>
        <w:spacing w:line="240" w:lineRule="auto"/>
        <w:rPr>
          <w:sz w:val="24"/>
        </w:rPr>
      </w:pPr>
      <w:r w:rsidRPr="00A02E38">
        <w:rPr>
          <w:noProof/>
          <w:position w:val="-28"/>
          <w:sz w:val="24"/>
        </w:rPr>
        <w:object w:dxaOrig="6399" w:dyaOrig="760" w14:anchorId="396D4D78">
          <v:shape id="_x0000_i1104" type="#_x0000_t75" alt="" style="width:319.55pt;height:38.45pt;mso-width-percent:0;mso-height-percent:0;mso-width-percent:0;mso-height-percent:0" o:ole="">
            <v:imagedata r:id="rId245" o:title=""/>
          </v:shape>
          <o:OLEObject Type="Embed" ProgID="Equation.3" ShapeID="_x0000_i1104" DrawAspect="Content" ObjectID="_1727604021" r:id="rId246"/>
        </w:object>
      </w:r>
      <w:r w:rsidR="00EE07CD">
        <w:rPr>
          <w:sz w:val="24"/>
        </w:rPr>
        <w:t>0,0814 с;</w:t>
      </w:r>
    </w:p>
    <w:p w14:paraId="5D064163" w14:textId="77777777" w:rsidR="00EE07CD" w:rsidRDefault="00A02E38">
      <w:pPr>
        <w:pStyle w:val="a3"/>
        <w:spacing w:line="240" w:lineRule="auto"/>
      </w:pPr>
      <w:r w:rsidRPr="00A02E38">
        <w:rPr>
          <w:noProof/>
          <w:position w:val="-28"/>
          <w:sz w:val="24"/>
        </w:rPr>
        <w:object w:dxaOrig="6420" w:dyaOrig="760" w14:anchorId="435FF818">
          <v:shape id="_x0000_i1103" type="#_x0000_t75" alt="" style="width:320.55pt;height:38.45pt;mso-width-percent:0;mso-height-percent:0;mso-width-percent:0;mso-height-percent:0" o:ole="">
            <v:imagedata r:id="rId247" o:title=""/>
          </v:shape>
          <o:OLEObject Type="Embed" ProgID="Equation.3" ShapeID="_x0000_i1103" DrawAspect="Content" ObjectID="_1727604022" r:id="rId248"/>
        </w:object>
      </w:r>
      <w:r w:rsidR="00EE07CD">
        <w:rPr>
          <w:sz w:val="24"/>
        </w:rPr>
        <w:t>0,3358 с.</w:t>
      </w:r>
    </w:p>
    <w:p w14:paraId="540749A8" w14:textId="77777777" w:rsidR="00EE07CD" w:rsidRDefault="00EE07CD">
      <w:pPr>
        <w:pStyle w:val="a3"/>
        <w:spacing w:before="60" w:after="60" w:line="240" w:lineRule="auto"/>
        <w:rPr>
          <w:sz w:val="24"/>
        </w:rPr>
      </w:pPr>
      <w:r w:rsidRPr="001F2871">
        <w:rPr>
          <w:sz w:val="24"/>
        </w:rPr>
        <w:t>Примечание</w:t>
      </w:r>
      <w:r w:rsidR="001F2871">
        <w:rPr>
          <w:sz w:val="24"/>
        </w:rPr>
        <w:t xml:space="preserve"> </w:t>
      </w:r>
      <w:r w:rsidR="00093538">
        <w:rPr>
          <w:sz w:val="24"/>
        </w:rPr>
        <w:t>–</w:t>
      </w:r>
      <w:r>
        <w:rPr>
          <w:sz w:val="24"/>
        </w:rPr>
        <w:t xml:space="preserve"> В расчетах по формулам (</w:t>
      </w:r>
      <w:r w:rsidR="00AE77DD" w:rsidRPr="00AE77DD">
        <w:rPr>
          <w:sz w:val="24"/>
        </w:rPr>
        <w:t>10</w:t>
      </w:r>
      <w:r w:rsidR="000146A5">
        <w:rPr>
          <w:sz w:val="24"/>
        </w:rPr>
        <w:t>.</w:t>
      </w:r>
      <w:r>
        <w:rPr>
          <w:sz w:val="24"/>
        </w:rPr>
        <w:t>42) и (</w:t>
      </w:r>
      <w:r w:rsidR="00AE77DD" w:rsidRPr="00AE77DD">
        <w:rPr>
          <w:sz w:val="24"/>
        </w:rPr>
        <w:t>10</w:t>
      </w:r>
      <w:r w:rsidR="000146A5">
        <w:rPr>
          <w:sz w:val="24"/>
        </w:rPr>
        <w:t>.</w:t>
      </w:r>
      <w:r>
        <w:rPr>
          <w:sz w:val="24"/>
        </w:rPr>
        <w:t xml:space="preserve">43) использовались значения коэффициентов вариации </w:t>
      </w:r>
      <w:r>
        <w:rPr>
          <w:sz w:val="24"/>
        </w:rPr>
        <w:sym w:font="Symbol" w:char="F065"/>
      </w:r>
      <w:r>
        <w:rPr>
          <w:i/>
          <w:vertAlign w:val="subscript"/>
          <w:lang w:val="en-US"/>
        </w:rPr>
        <w:t>j</w:t>
      </w:r>
      <w:r>
        <w:rPr>
          <w:sz w:val="24"/>
        </w:rPr>
        <w:t xml:space="preserve">=1, </w:t>
      </w:r>
      <w:r>
        <w:rPr>
          <w:i/>
          <w:sz w:val="24"/>
          <w:lang w:val="en-US"/>
        </w:rPr>
        <w:t>j</w:t>
      </w:r>
      <w:r>
        <w:rPr>
          <w:sz w:val="24"/>
        </w:rPr>
        <w:t>=1,…,3, так как времена обработки сигналов всех типов представляют собой случайные величины, распределенные по экспоненциальному закону.</w:t>
      </w:r>
    </w:p>
    <w:p w14:paraId="36A191F1" w14:textId="77777777" w:rsidR="00EE07CD" w:rsidRDefault="00EE07CD">
      <w:pPr>
        <w:pStyle w:val="a3"/>
        <w:spacing w:line="240" w:lineRule="auto"/>
        <w:rPr>
          <w:caps/>
        </w:rPr>
      </w:pPr>
      <w:r>
        <w:t xml:space="preserve">Полученные величины означают, что для сигналов типа </w:t>
      </w:r>
      <w:r w:rsidR="00A1041A" w:rsidRPr="00A1041A">
        <w:rPr>
          <w:i/>
          <w:caps/>
          <w:lang w:val="en-US"/>
        </w:rPr>
        <w:t>A</w:t>
      </w:r>
      <w:r>
        <w:rPr>
          <w:caps/>
        </w:rPr>
        <w:t xml:space="preserve"> </w:t>
      </w:r>
      <w:r>
        <w:t xml:space="preserve">среднее время пребывания в очереди (т.е. время от поступления сигнала в АСУТП до начала его обработки) составляет 0,0684 с, для сигналов типа </w:t>
      </w:r>
      <w:r w:rsidR="00A1041A" w:rsidRPr="00A1041A">
        <w:rPr>
          <w:i/>
          <w:lang w:val="en-US"/>
        </w:rPr>
        <w:t>B</w:t>
      </w:r>
      <w:r>
        <w:t xml:space="preserve"> – 0,0814 с, для сигналов типа </w:t>
      </w:r>
      <w:r w:rsidR="00A1041A" w:rsidRPr="00A1041A">
        <w:rPr>
          <w:i/>
          <w:lang w:val="en-US"/>
        </w:rPr>
        <w:t>C</w:t>
      </w:r>
      <w:r>
        <w:t xml:space="preserve"> – 0,3358 с. Как и следовало ожидать, чем выше приоритет сигнала, тем меньше время его пребывания в очереди.</w:t>
      </w:r>
    </w:p>
    <w:p w14:paraId="6F689135" w14:textId="77777777" w:rsidR="00EE07CD" w:rsidRDefault="00EE07CD">
      <w:pPr>
        <w:pStyle w:val="a3"/>
        <w:spacing w:line="240" w:lineRule="auto"/>
      </w:pPr>
      <w:r>
        <w:t>Остальные характеристики работы АСУТП найдем по формулам (</w:t>
      </w:r>
      <w:r w:rsidR="00AE77DD" w:rsidRPr="00AE77DD">
        <w:t>10</w:t>
      </w:r>
      <w:r w:rsidR="000146A5">
        <w:t>.</w:t>
      </w:r>
      <w:r>
        <w:t>46)</w:t>
      </w:r>
      <w:r w:rsidR="00093538">
        <w:t>–</w:t>
      </w:r>
      <w:r>
        <w:t>(</w:t>
      </w:r>
      <w:r w:rsidR="00AE77DD" w:rsidRPr="00AE77DD">
        <w:t>10</w:t>
      </w:r>
      <w:r w:rsidR="000146A5">
        <w:t>.</w:t>
      </w:r>
      <w:r>
        <w:t>61). Полученные характеристики для каждого типа сигналов, а также средние характеристики для сигналов всех типов приведены в табл</w:t>
      </w:r>
      <w:r w:rsidR="001F2871">
        <w:t xml:space="preserve">ице </w:t>
      </w:r>
      <w:r w:rsidR="00AE77DD" w:rsidRPr="00AE77DD">
        <w:t>10</w:t>
      </w:r>
      <w:r w:rsidR="000146A5">
        <w:t>.</w:t>
      </w:r>
      <w:r>
        <w:t>4.</w:t>
      </w:r>
    </w:p>
    <w:p w14:paraId="1997831C" w14:textId="77777777" w:rsidR="00EE07CD" w:rsidRDefault="00EE07CD" w:rsidP="00AC2BD0">
      <w:pPr>
        <w:pStyle w:val="a3"/>
        <w:spacing w:before="120" w:line="240" w:lineRule="auto"/>
      </w:pPr>
      <w:r>
        <w:rPr>
          <w:i/>
        </w:rPr>
        <w:t>Обслуживание с абсолютными приоритетами.</w:t>
      </w:r>
      <w:r>
        <w:t xml:space="preserve"> Найдем среднее время пребывания в очереди для сигналов каждого типа. Для сигналов типа </w:t>
      </w:r>
      <w:r w:rsidR="00A1041A" w:rsidRPr="00A1041A">
        <w:rPr>
          <w:i/>
          <w:lang w:val="en-US"/>
        </w:rPr>
        <w:t>A</w:t>
      </w:r>
      <w:r>
        <w:t xml:space="preserve"> это время вычисляется по формуле (</w:t>
      </w:r>
      <w:r w:rsidR="00AE77DD" w:rsidRPr="00AE77DD">
        <w:t>10</w:t>
      </w:r>
      <w:r w:rsidR="000146A5">
        <w:t>.</w:t>
      </w:r>
      <w:r>
        <w:t>44), для других – по формуле (</w:t>
      </w:r>
      <w:r w:rsidR="00AE77DD" w:rsidRPr="00AE77DD">
        <w:t>10</w:t>
      </w:r>
      <w:r w:rsidR="000146A5">
        <w:t>.</w:t>
      </w:r>
      <w:r>
        <w:t>45):</w:t>
      </w:r>
    </w:p>
    <w:p w14:paraId="648D8F87" w14:textId="77777777" w:rsidR="00EE07CD" w:rsidRDefault="00A02E38">
      <w:pPr>
        <w:pStyle w:val="a3"/>
        <w:spacing w:line="240" w:lineRule="auto"/>
      </w:pPr>
      <w:r>
        <w:rPr>
          <w:noProof/>
          <w:position w:val="-28"/>
        </w:rPr>
        <w:object w:dxaOrig="2659" w:dyaOrig="760" w14:anchorId="27BBD5AB">
          <v:shape id="_x0000_i1102" type="#_x0000_t75" alt="" style="width:133.15pt;height:38.45pt;mso-width-percent:0;mso-height-percent:0;mso-width-percent:0;mso-height-percent:0" o:ole="">
            <v:imagedata r:id="rId249" o:title=""/>
          </v:shape>
          <o:OLEObject Type="Embed" ProgID="Equation.3" ShapeID="_x0000_i1102" DrawAspect="Content" ObjectID="_1727604023" r:id="rId250"/>
        </w:object>
      </w:r>
      <w:r w:rsidR="00EE07CD">
        <w:rPr>
          <w:sz w:val="24"/>
        </w:rPr>
        <w:t>0,0002 с</w:t>
      </w:r>
      <w:r w:rsidR="00EE07CD">
        <w:t>;</w:t>
      </w:r>
    </w:p>
    <w:p w14:paraId="25C81D63" w14:textId="77777777" w:rsidR="00EE07CD" w:rsidRDefault="00A02E38">
      <w:pPr>
        <w:pStyle w:val="a3"/>
        <w:spacing w:line="240" w:lineRule="auto"/>
      </w:pPr>
      <w:r>
        <w:rPr>
          <w:noProof/>
          <w:position w:val="-28"/>
        </w:rPr>
        <w:object w:dxaOrig="5880" w:dyaOrig="760" w14:anchorId="75C918F6">
          <v:shape id="_x0000_i1101" type="#_x0000_t75" alt="" style="width:293.9pt;height:38.45pt;mso-width-percent:0;mso-height-percent:0;mso-width-percent:0;mso-height-percent:0" o:ole="">
            <v:imagedata r:id="rId251" o:title=""/>
          </v:shape>
          <o:OLEObject Type="Embed" ProgID="Equation.3" ShapeID="_x0000_i1101" DrawAspect="Content" ObjectID="_1727604024" r:id="rId252"/>
        </w:object>
      </w:r>
      <w:r w:rsidR="00EE07CD">
        <w:rPr>
          <w:sz w:val="24"/>
        </w:rPr>
        <w:t>0,0098 с;</w:t>
      </w:r>
    </w:p>
    <w:p w14:paraId="091C35A9" w14:textId="77777777" w:rsidR="00EE07CD" w:rsidRDefault="00A02E38">
      <w:pPr>
        <w:pStyle w:val="a3"/>
        <w:spacing w:after="60" w:line="240" w:lineRule="auto"/>
      </w:pPr>
      <w:r>
        <w:rPr>
          <w:noProof/>
          <w:position w:val="-28"/>
        </w:rPr>
        <w:object w:dxaOrig="8120" w:dyaOrig="760" w14:anchorId="3BE09CD7">
          <v:shape id="_x0000_i1100" type="#_x0000_t75" alt="" style="width:354.1pt;height:37.5pt;mso-width-percent:0;mso-height-percent:0;mso-width-percent:0;mso-height-percent:0" o:ole="">
            <v:imagedata r:id="rId253" o:title=""/>
          </v:shape>
          <o:OLEObject Type="Embed" ProgID="Equation.3" ShapeID="_x0000_i1100" DrawAspect="Content" ObjectID="_1727604025" r:id="rId254"/>
        </w:object>
      </w:r>
      <w:r w:rsidR="00EE07CD">
        <w:rPr>
          <w:sz w:val="24"/>
        </w:rPr>
        <w:t>0,3549 с.</w:t>
      </w:r>
    </w:p>
    <w:p w14:paraId="1A434DF1" w14:textId="77777777" w:rsidR="00EE07CD" w:rsidRDefault="00EE07CD">
      <w:pPr>
        <w:pStyle w:val="a3"/>
        <w:spacing w:line="240" w:lineRule="auto"/>
      </w:pPr>
      <w:r>
        <w:t xml:space="preserve">Для сигналов, имеющих высший приоритет (сигналов типа </w:t>
      </w:r>
      <w:r w:rsidR="00A1041A" w:rsidRPr="00A1041A">
        <w:rPr>
          <w:i/>
          <w:lang w:val="en-US"/>
        </w:rPr>
        <w:t>A</w:t>
      </w:r>
      <w:r>
        <w:t xml:space="preserve">), время пребывания в очереди оказалось очень малым, так как для таких сигналов ожидание в очереди требуется </w:t>
      </w:r>
      <w:r>
        <w:rPr>
          <w:i/>
        </w:rPr>
        <w:t>только</w:t>
      </w:r>
      <w:r>
        <w:t xml:space="preserve"> в том случае, если в момент поступления такого сигнала в АСУТП обрабатывается сигнал </w:t>
      </w:r>
      <w:r>
        <w:rPr>
          <w:i/>
        </w:rPr>
        <w:t>такого же</w:t>
      </w:r>
      <w:r>
        <w:t xml:space="preserve"> типа.</w:t>
      </w:r>
    </w:p>
    <w:p w14:paraId="2311DD36" w14:textId="77777777" w:rsidR="00EE07CD" w:rsidRDefault="00EE07CD">
      <w:pPr>
        <w:pStyle w:val="a3"/>
        <w:spacing w:line="240" w:lineRule="auto"/>
      </w:pPr>
      <w:r>
        <w:t>Остальные характеристики работы АСУТП найдем по формулам (</w:t>
      </w:r>
      <w:r w:rsidR="00AE77DD" w:rsidRPr="00AE77DD">
        <w:t>10</w:t>
      </w:r>
      <w:r w:rsidR="000146A5">
        <w:t>.</w:t>
      </w:r>
      <w:r>
        <w:t>46)</w:t>
      </w:r>
      <w:r w:rsidR="00093538">
        <w:t>–</w:t>
      </w:r>
      <w:r>
        <w:t>(</w:t>
      </w:r>
      <w:r w:rsidR="00AE77DD" w:rsidRPr="00AE77DD">
        <w:t>10</w:t>
      </w:r>
      <w:r w:rsidR="000146A5">
        <w:t>.</w:t>
      </w:r>
      <w:r>
        <w:t>61). Результаты приведены в табл</w:t>
      </w:r>
      <w:r w:rsidR="0035030F">
        <w:t xml:space="preserve">ице </w:t>
      </w:r>
      <w:r w:rsidR="00AE77DD" w:rsidRPr="00093538">
        <w:t>10</w:t>
      </w:r>
      <w:r w:rsidR="000146A5">
        <w:t>.</w:t>
      </w:r>
      <w:r>
        <w:t>4.</w:t>
      </w:r>
    </w:p>
    <w:p w14:paraId="7F601F1B" w14:textId="77777777" w:rsidR="00EE07CD" w:rsidRDefault="00EE07CD" w:rsidP="0035030F">
      <w:pPr>
        <w:pStyle w:val="a3"/>
        <w:keepNext/>
        <w:spacing w:before="120" w:line="240" w:lineRule="auto"/>
        <w:ind w:right="142" w:firstLine="0"/>
        <w:jc w:val="left"/>
      </w:pPr>
      <w:r>
        <w:t xml:space="preserve">Таблица </w:t>
      </w:r>
      <w:r w:rsidR="00AE77DD">
        <w:rPr>
          <w:lang w:val="en-US"/>
        </w:rPr>
        <w:t>10</w:t>
      </w:r>
      <w:r w:rsidR="000146A5">
        <w:t>.</w:t>
      </w:r>
      <w: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1155"/>
        <w:gridCol w:w="839"/>
        <w:gridCol w:w="839"/>
        <w:gridCol w:w="839"/>
        <w:gridCol w:w="840"/>
        <w:gridCol w:w="839"/>
        <w:gridCol w:w="839"/>
        <w:gridCol w:w="839"/>
        <w:gridCol w:w="840"/>
      </w:tblGrid>
      <w:tr w:rsidR="00EE07CD" w14:paraId="2E64EAC0" w14:textId="77777777">
        <w:trPr>
          <w:cantSplit/>
        </w:trPr>
        <w:tc>
          <w:tcPr>
            <w:tcW w:w="1798" w:type="dxa"/>
          </w:tcPr>
          <w:p w14:paraId="25963B62" w14:textId="77777777" w:rsidR="00EE07CD" w:rsidRDefault="00EE07CD">
            <w:pPr>
              <w:pStyle w:val="a3"/>
              <w:keepNext/>
              <w:spacing w:line="240" w:lineRule="auto"/>
              <w:ind w:firstLine="0"/>
              <w:jc w:val="left"/>
              <w:rPr>
                <w:sz w:val="24"/>
              </w:rPr>
            </w:pPr>
            <w:r>
              <w:rPr>
                <w:sz w:val="24"/>
              </w:rPr>
              <w:t>Дисциплина обслуживания</w:t>
            </w:r>
          </w:p>
        </w:tc>
        <w:tc>
          <w:tcPr>
            <w:tcW w:w="1155" w:type="dxa"/>
            <w:vAlign w:val="center"/>
          </w:tcPr>
          <w:p w14:paraId="0F70D9B9" w14:textId="77777777" w:rsidR="00EE07CD" w:rsidRDefault="00EE07CD">
            <w:pPr>
              <w:pStyle w:val="a3"/>
              <w:keepNext/>
              <w:spacing w:line="240" w:lineRule="auto"/>
              <w:ind w:firstLine="0"/>
              <w:jc w:val="center"/>
            </w:pPr>
            <w:r>
              <w:rPr>
                <w:lang w:val="en-US"/>
              </w:rPr>
              <w:t>FIFO</w:t>
            </w:r>
          </w:p>
        </w:tc>
        <w:tc>
          <w:tcPr>
            <w:tcW w:w="3357" w:type="dxa"/>
            <w:gridSpan w:val="4"/>
            <w:vAlign w:val="center"/>
          </w:tcPr>
          <w:p w14:paraId="775D4DBE" w14:textId="77777777" w:rsidR="00EE07CD" w:rsidRDefault="00EE07CD">
            <w:pPr>
              <w:pStyle w:val="a3"/>
              <w:keepNext/>
              <w:spacing w:line="240" w:lineRule="auto"/>
              <w:ind w:firstLine="0"/>
              <w:jc w:val="center"/>
              <w:rPr>
                <w:sz w:val="24"/>
              </w:rPr>
            </w:pPr>
            <w:r>
              <w:rPr>
                <w:sz w:val="24"/>
              </w:rPr>
              <w:t xml:space="preserve">С относительными </w:t>
            </w:r>
            <w:r>
              <w:rPr>
                <w:sz w:val="24"/>
              </w:rPr>
              <w:br/>
              <w:t>приоритетами</w:t>
            </w:r>
          </w:p>
        </w:tc>
        <w:tc>
          <w:tcPr>
            <w:tcW w:w="3357" w:type="dxa"/>
            <w:gridSpan w:val="4"/>
            <w:vAlign w:val="center"/>
          </w:tcPr>
          <w:p w14:paraId="517C736D" w14:textId="77777777" w:rsidR="00EE07CD" w:rsidRDefault="00EE07CD">
            <w:pPr>
              <w:pStyle w:val="a3"/>
              <w:keepNext/>
              <w:spacing w:line="240" w:lineRule="auto"/>
              <w:ind w:firstLine="0"/>
              <w:jc w:val="center"/>
              <w:rPr>
                <w:sz w:val="24"/>
              </w:rPr>
            </w:pPr>
            <w:r>
              <w:rPr>
                <w:sz w:val="24"/>
              </w:rPr>
              <w:t xml:space="preserve">С абсолютными </w:t>
            </w:r>
            <w:r>
              <w:rPr>
                <w:sz w:val="24"/>
              </w:rPr>
              <w:br/>
              <w:t>приоритетами</w:t>
            </w:r>
          </w:p>
        </w:tc>
      </w:tr>
      <w:tr w:rsidR="00EE07CD" w14:paraId="5E30F9B6" w14:textId="77777777">
        <w:tc>
          <w:tcPr>
            <w:tcW w:w="1798" w:type="dxa"/>
          </w:tcPr>
          <w:p w14:paraId="708E8C88" w14:textId="77777777" w:rsidR="00EE07CD" w:rsidRDefault="00EE07CD">
            <w:pPr>
              <w:pStyle w:val="a3"/>
              <w:keepNext/>
              <w:spacing w:line="240" w:lineRule="auto"/>
              <w:ind w:right="33" w:firstLine="0"/>
              <w:jc w:val="left"/>
              <w:rPr>
                <w:sz w:val="24"/>
              </w:rPr>
            </w:pPr>
            <w:r>
              <w:rPr>
                <w:sz w:val="24"/>
              </w:rPr>
              <w:t>Тип сигнала</w:t>
            </w:r>
          </w:p>
        </w:tc>
        <w:tc>
          <w:tcPr>
            <w:tcW w:w="1155" w:type="dxa"/>
          </w:tcPr>
          <w:p w14:paraId="27B233DF" w14:textId="77777777" w:rsidR="00EE07CD" w:rsidRDefault="00EE07CD">
            <w:pPr>
              <w:pStyle w:val="a3"/>
              <w:keepNext/>
              <w:spacing w:line="240" w:lineRule="auto"/>
              <w:ind w:right="43" w:firstLine="0"/>
              <w:jc w:val="center"/>
              <w:rPr>
                <w:sz w:val="24"/>
              </w:rPr>
            </w:pPr>
            <w:r>
              <w:rPr>
                <w:sz w:val="24"/>
              </w:rPr>
              <w:t>Все</w:t>
            </w:r>
          </w:p>
        </w:tc>
        <w:tc>
          <w:tcPr>
            <w:tcW w:w="839" w:type="dxa"/>
          </w:tcPr>
          <w:p w14:paraId="7A7CAC3A" w14:textId="77777777" w:rsidR="00EE07CD" w:rsidRDefault="00A1041A">
            <w:pPr>
              <w:pStyle w:val="a3"/>
              <w:keepNext/>
              <w:spacing w:line="240" w:lineRule="auto"/>
              <w:ind w:firstLine="0"/>
              <w:jc w:val="center"/>
              <w:rPr>
                <w:sz w:val="24"/>
                <w:lang w:val="en-US"/>
              </w:rPr>
            </w:pPr>
            <w:r w:rsidRPr="00A1041A">
              <w:rPr>
                <w:i/>
                <w:sz w:val="24"/>
                <w:lang w:val="en-US"/>
              </w:rPr>
              <w:t>A</w:t>
            </w:r>
          </w:p>
        </w:tc>
        <w:tc>
          <w:tcPr>
            <w:tcW w:w="839" w:type="dxa"/>
          </w:tcPr>
          <w:p w14:paraId="1BE83272" w14:textId="77777777" w:rsidR="00EE07CD" w:rsidRDefault="00A1041A">
            <w:pPr>
              <w:pStyle w:val="a3"/>
              <w:keepNext/>
              <w:spacing w:line="240" w:lineRule="auto"/>
              <w:ind w:firstLine="0"/>
              <w:jc w:val="center"/>
              <w:rPr>
                <w:sz w:val="24"/>
                <w:lang w:val="en-US"/>
              </w:rPr>
            </w:pPr>
            <w:r w:rsidRPr="00A1041A">
              <w:rPr>
                <w:i/>
                <w:sz w:val="24"/>
                <w:lang w:val="en-US"/>
              </w:rPr>
              <w:t>B</w:t>
            </w:r>
          </w:p>
        </w:tc>
        <w:tc>
          <w:tcPr>
            <w:tcW w:w="839" w:type="dxa"/>
          </w:tcPr>
          <w:p w14:paraId="35E3FF2E" w14:textId="77777777" w:rsidR="00EE07CD" w:rsidRDefault="00A1041A">
            <w:pPr>
              <w:pStyle w:val="a3"/>
              <w:keepNext/>
              <w:spacing w:line="240" w:lineRule="auto"/>
              <w:ind w:firstLine="0"/>
              <w:jc w:val="center"/>
              <w:rPr>
                <w:sz w:val="24"/>
                <w:lang w:val="en-US"/>
              </w:rPr>
            </w:pPr>
            <w:r w:rsidRPr="00A1041A">
              <w:rPr>
                <w:i/>
                <w:sz w:val="24"/>
                <w:lang w:val="en-US"/>
              </w:rPr>
              <w:t>C</w:t>
            </w:r>
          </w:p>
        </w:tc>
        <w:tc>
          <w:tcPr>
            <w:tcW w:w="840" w:type="dxa"/>
          </w:tcPr>
          <w:p w14:paraId="06C1514B" w14:textId="77777777" w:rsidR="00EE07CD" w:rsidRDefault="00EE07CD">
            <w:pPr>
              <w:pStyle w:val="a3"/>
              <w:keepNext/>
              <w:spacing w:line="240" w:lineRule="auto"/>
              <w:ind w:firstLine="0"/>
              <w:jc w:val="center"/>
              <w:rPr>
                <w:sz w:val="24"/>
                <w:lang w:val="en-US"/>
              </w:rPr>
            </w:pPr>
            <w:r>
              <w:rPr>
                <w:sz w:val="24"/>
              </w:rPr>
              <w:t>Все</w:t>
            </w:r>
          </w:p>
        </w:tc>
        <w:tc>
          <w:tcPr>
            <w:tcW w:w="839" w:type="dxa"/>
          </w:tcPr>
          <w:p w14:paraId="41586BF5" w14:textId="77777777" w:rsidR="00EE07CD" w:rsidRDefault="00A1041A">
            <w:pPr>
              <w:pStyle w:val="a3"/>
              <w:keepNext/>
              <w:spacing w:line="240" w:lineRule="auto"/>
              <w:ind w:firstLine="0"/>
              <w:jc w:val="center"/>
              <w:rPr>
                <w:sz w:val="24"/>
                <w:lang w:val="en-US"/>
              </w:rPr>
            </w:pPr>
            <w:r w:rsidRPr="00A1041A">
              <w:rPr>
                <w:i/>
                <w:sz w:val="24"/>
                <w:lang w:val="en-US"/>
              </w:rPr>
              <w:t>A</w:t>
            </w:r>
          </w:p>
        </w:tc>
        <w:tc>
          <w:tcPr>
            <w:tcW w:w="839" w:type="dxa"/>
          </w:tcPr>
          <w:p w14:paraId="78327B4E" w14:textId="77777777" w:rsidR="00EE07CD" w:rsidRDefault="00A1041A">
            <w:pPr>
              <w:pStyle w:val="a3"/>
              <w:keepNext/>
              <w:spacing w:line="240" w:lineRule="auto"/>
              <w:ind w:firstLine="0"/>
              <w:jc w:val="center"/>
              <w:rPr>
                <w:sz w:val="24"/>
                <w:lang w:val="en-US"/>
              </w:rPr>
            </w:pPr>
            <w:r w:rsidRPr="00A1041A">
              <w:rPr>
                <w:i/>
                <w:sz w:val="24"/>
                <w:lang w:val="en-US"/>
              </w:rPr>
              <w:t>B</w:t>
            </w:r>
          </w:p>
        </w:tc>
        <w:tc>
          <w:tcPr>
            <w:tcW w:w="839" w:type="dxa"/>
          </w:tcPr>
          <w:p w14:paraId="43B14F5B" w14:textId="77777777" w:rsidR="00EE07CD" w:rsidRDefault="00A1041A">
            <w:pPr>
              <w:pStyle w:val="a3"/>
              <w:keepNext/>
              <w:spacing w:line="240" w:lineRule="auto"/>
              <w:ind w:firstLine="0"/>
              <w:jc w:val="center"/>
              <w:rPr>
                <w:sz w:val="24"/>
                <w:lang w:val="en-US"/>
              </w:rPr>
            </w:pPr>
            <w:r w:rsidRPr="00A1041A">
              <w:rPr>
                <w:i/>
                <w:sz w:val="24"/>
                <w:lang w:val="en-US"/>
              </w:rPr>
              <w:t>C</w:t>
            </w:r>
          </w:p>
        </w:tc>
        <w:tc>
          <w:tcPr>
            <w:tcW w:w="840" w:type="dxa"/>
          </w:tcPr>
          <w:p w14:paraId="043E1ED1" w14:textId="77777777" w:rsidR="00EE07CD" w:rsidRDefault="00EE07CD">
            <w:pPr>
              <w:pStyle w:val="a3"/>
              <w:keepNext/>
              <w:spacing w:line="240" w:lineRule="auto"/>
              <w:ind w:firstLine="0"/>
              <w:jc w:val="center"/>
              <w:rPr>
                <w:sz w:val="24"/>
              </w:rPr>
            </w:pPr>
            <w:r>
              <w:rPr>
                <w:sz w:val="24"/>
              </w:rPr>
              <w:t>Все</w:t>
            </w:r>
          </w:p>
        </w:tc>
      </w:tr>
      <w:tr w:rsidR="00EE07CD" w14:paraId="78A2BCBD" w14:textId="77777777">
        <w:tc>
          <w:tcPr>
            <w:tcW w:w="1798" w:type="dxa"/>
          </w:tcPr>
          <w:p w14:paraId="17E8A764" w14:textId="77777777" w:rsidR="00EE07CD" w:rsidRDefault="00EE07CD">
            <w:pPr>
              <w:pStyle w:val="a3"/>
              <w:keepNext/>
              <w:spacing w:line="240" w:lineRule="auto"/>
              <w:ind w:firstLine="0"/>
            </w:pPr>
            <w:r>
              <w:sym w:font="Symbol" w:char="F072"/>
            </w:r>
          </w:p>
        </w:tc>
        <w:tc>
          <w:tcPr>
            <w:tcW w:w="1155" w:type="dxa"/>
            <w:vAlign w:val="center"/>
          </w:tcPr>
          <w:p w14:paraId="536A6CDC" w14:textId="77777777" w:rsidR="00EE07CD" w:rsidRDefault="00EE07CD">
            <w:pPr>
              <w:pStyle w:val="a3"/>
              <w:keepNext/>
              <w:spacing w:line="240" w:lineRule="auto"/>
              <w:ind w:firstLine="0"/>
              <w:jc w:val="center"/>
              <w:rPr>
                <w:sz w:val="22"/>
              </w:rPr>
            </w:pPr>
            <w:r>
              <w:rPr>
                <w:sz w:val="22"/>
              </w:rPr>
              <w:t>0,76</w:t>
            </w:r>
          </w:p>
        </w:tc>
        <w:tc>
          <w:tcPr>
            <w:tcW w:w="839" w:type="dxa"/>
            <w:vAlign w:val="center"/>
          </w:tcPr>
          <w:p w14:paraId="34DF2357" w14:textId="77777777" w:rsidR="00EE07CD" w:rsidRDefault="00EE07CD">
            <w:pPr>
              <w:pStyle w:val="a3"/>
              <w:keepNext/>
              <w:spacing w:line="240" w:lineRule="auto"/>
              <w:ind w:firstLine="0"/>
              <w:jc w:val="center"/>
              <w:rPr>
                <w:sz w:val="22"/>
              </w:rPr>
            </w:pPr>
            <w:r>
              <w:rPr>
                <w:sz w:val="22"/>
              </w:rPr>
              <w:t>0,01</w:t>
            </w:r>
          </w:p>
        </w:tc>
        <w:tc>
          <w:tcPr>
            <w:tcW w:w="839" w:type="dxa"/>
            <w:vAlign w:val="center"/>
          </w:tcPr>
          <w:p w14:paraId="6F5B9E43" w14:textId="77777777" w:rsidR="00EE07CD" w:rsidRDefault="00EE07CD">
            <w:pPr>
              <w:pStyle w:val="a3"/>
              <w:keepNext/>
              <w:spacing w:line="240" w:lineRule="auto"/>
              <w:ind w:firstLine="0"/>
              <w:jc w:val="center"/>
              <w:rPr>
                <w:sz w:val="22"/>
              </w:rPr>
            </w:pPr>
            <w:r>
              <w:rPr>
                <w:sz w:val="22"/>
              </w:rPr>
              <w:t>0,15</w:t>
            </w:r>
          </w:p>
        </w:tc>
        <w:tc>
          <w:tcPr>
            <w:tcW w:w="839" w:type="dxa"/>
            <w:vAlign w:val="center"/>
          </w:tcPr>
          <w:p w14:paraId="28D3727E" w14:textId="77777777" w:rsidR="00EE07CD" w:rsidRDefault="00EE07CD">
            <w:pPr>
              <w:pStyle w:val="a3"/>
              <w:keepNext/>
              <w:spacing w:line="240" w:lineRule="auto"/>
              <w:ind w:firstLine="0"/>
              <w:jc w:val="center"/>
              <w:rPr>
                <w:sz w:val="22"/>
              </w:rPr>
            </w:pPr>
            <w:r>
              <w:rPr>
                <w:sz w:val="22"/>
              </w:rPr>
              <w:t>0,6</w:t>
            </w:r>
          </w:p>
        </w:tc>
        <w:tc>
          <w:tcPr>
            <w:tcW w:w="840" w:type="dxa"/>
            <w:vAlign w:val="center"/>
          </w:tcPr>
          <w:p w14:paraId="52DC12E1" w14:textId="77777777" w:rsidR="00EE07CD" w:rsidRDefault="00EE07CD">
            <w:pPr>
              <w:pStyle w:val="a3"/>
              <w:keepNext/>
              <w:spacing w:line="240" w:lineRule="auto"/>
              <w:ind w:firstLine="0"/>
              <w:jc w:val="center"/>
              <w:rPr>
                <w:sz w:val="22"/>
              </w:rPr>
            </w:pPr>
            <w:r>
              <w:rPr>
                <w:sz w:val="22"/>
              </w:rPr>
              <w:t>0,76</w:t>
            </w:r>
          </w:p>
        </w:tc>
        <w:tc>
          <w:tcPr>
            <w:tcW w:w="839" w:type="dxa"/>
            <w:vAlign w:val="center"/>
          </w:tcPr>
          <w:p w14:paraId="5FCD2A09" w14:textId="77777777" w:rsidR="00EE07CD" w:rsidRDefault="00EE07CD">
            <w:pPr>
              <w:pStyle w:val="a3"/>
              <w:keepNext/>
              <w:spacing w:line="240" w:lineRule="auto"/>
              <w:ind w:firstLine="0"/>
              <w:jc w:val="center"/>
              <w:rPr>
                <w:sz w:val="22"/>
              </w:rPr>
            </w:pPr>
            <w:r>
              <w:rPr>
                <w:sz w:val="22"/>
              </w:rPr>
              <w:t>0,01</w:t>
            </w:r>
          </w:p>
        </w:tc>
        <w:tc>
          <w:tcPr>
            <w:tcW w:w="839" w:type="dxa"/>
            <w:vAlign w:val="center"/>
          </w:tcPr>
          <w:p w14:paraId="5CD2957A" w14:textId="77777777" w:rsidR="00EE07CD" w:rsidRDefault="00EE07CD">
            <w:pPr>
              <w:pStyle w:val="a3"/>
              <w:keepNext/>
              <w:spacing w:line="240" w:lineRule="auto"/>
              <w:ind w:firstLine="0"/>
              <w:jc w:val="center"/>
              <w:rPr>
                <w:sz w:val="22"/>
              </w:rPr>
            </w:pPr>
            <w:r>
              <w:rPr>
                <w:sz w:val="22"/>
              </w:rPr>
              <w:t>0,15</w:t>
            </w:r>
          </w:p>
        </w:tc>
        <w:tc>
          <w:tcPr>
            <w:tcW w:w="839" w:type="dxa"/>
            <w:vAlign w:val="center"/>
          </w:tcPr>
          <w:p w14:paraId="15BD4CFA" w14:textId="77777777" w:rsidR="00EE07CD" w:rsidRDefault="00EE07CD">
            <w:pPr>
              <w:pStyle w:val="a3"/>
              <w:keepNext/>
              <w:spacing w:line="240" w:lineRule="auto"/>
              <w:ind w:firstLine="0"/>
              <w:jc w:val="center"/>
              <w:rPr>
                <w:sz w:val="22"/>
              </w:rPr>
            </w:pPr>
            <w:r>
              <w:rPr>
                <w:sz w:val="22"/>
              </w:rPr>
              <w:t>0,6</w:t>
            </w:r>
          </w:p>
        </w:tc>
        <w:tc>
          <w:tcPr>
            <w:tcW w:w="840" w:type="dxa"/>
            <w:vAlign w:val="center"/>
          </w:tcPr>
          <w:p w14:paraId="1A3EDCA1" w14:textId="77777777" w:rsidR="00EE07CD" w:rsidRDefault="00EE07CD">
            <w:pPr>
              <w:pStyle w:val="a3"/>
              <w:keepNext/>
              <w:spacing w:line="240" w:lineRule="auto"/>
              <w:ind w:firstLine="0"/>
              <w:jc w:val="center"/>
              <w:rPr>
                <w:sz w:val="22"/>
              </w:rPr>
            </w:pPr>
            <w:r>
              <w:rPr>
                <w:sz w:val="22"/>
              </w:rPr>
              <w:t>0,76</w:t>
            </w:r>
          </w:p>
        </w:tc>
      </w:tr>
      <w:tr w:rsidR="00EE07CD" w14:paraId="45A2DAE2" w14:textId="77777777">
        <w:tc>
          <w:tcPr>
            <w:tcW w:w="1798" w:type="dxa"/>
          </w:tcPr>
          <w:p w14:paraId="162F9DF7" w14:textId="77777777" w:rsidR="00EE07CD" w:rsidRDefault="00A02E38">
            <w:pPr>
              <w:pStyle w:val="a3"/>
              <w:keepNext/>
              <w:spacing w:line="240" w:lineRule="auto"/>
              <w:ind w:firstLine="0"/>
            </w:pPr>
            <w:r>
              <w:rPr>
                <w:noProof/>
                <w:position w:val="-6"/>
              </w:rPr>
              <w:object w:dxaOrig="279" w:dyaOrig="279" w14:anchorId="63D3B326">
                <v:shape id="_x0000_i1099" type="#_x0000_t75" alt="" style="width:13.8pt;height:13.8pt;mso-width-percent:0;mso-height-percent:0;mso-width-percent:0;mso-height-percent:0" o:ole="" fillcolor="window">
                  <v:imagedata r:id="rId255" o:title=""/>
                </v:shape>
                <o:OLEObject Type="Embed" ProgID="Equation.3" ShapeID="_x0000_i1099" DrawAspect="Content" ObjectID="_1727604026" r:id="rId256"/>
              </w:object>
            </w:r>
            <w:r w:rsidR="00EE07CD">
              <w:t>, с</w:t>
            </w:r>
          </w:p>
        </w:tc>
        <w:tc>
          <w:tcPr>
            <w:tcW w:w="1155" w:type="dxa"/>
            <w:vAlign w:val="center"/>
          </w:tcPr>
          <w:p w14:paraId="3BCBD796" w14:textId="77777777" w:rsidR="00EE07CD" w:rsidRDefault="00EE07CD">
            <w:pPr>
              <w:pStyle w:val="a3"/>
              <w:keepNext/>
              <w:spacing w:line="240" w:lineRule="auto"/>
              <w:ind w:firstLine="0"/>
              <w:jc w:val="center"/>
              <w:rPr>
                <w:sz w:val="22"/>
                <w:lang w:val="en-US"/>
              </w:rPr>
            </w:pPr>
            <w:r>
              <w:rPr>
                <w:sz w:val="22"/>
              </w:rPr>
              <w:t>0,28</w:t>
            </w:r>
            <w:r>
              <w:rPr>
                <w:sz w:val="22"/>
                <w:lang w:val="en-US"/>
              </w:rPr>
              <w:t>2</w:t>
            </w:r>
          </w:p>
        </w:tc>
        <w:tc>
          <w:tcPr>
            <w:tcW w:w="839" w:type="dxa"/>
            <w:vAlign w:val="center"/>
          </w:tcPr>
          <w:p w14:paraId="161A5A94" w14:textId="77777777" w:rsidR="00EE07CD" w:rsidRDefault="00EE07CD">
            <w:pPr>
              <w:pStyle w:val="a3"/>
              <w:keepNext/>
              <w:spacing w:line="240" w:lineRule="auto"/>
              <w:ind w:firstLine="0"/>
              <w:jc w:val="center"/>
              <w:rPr>
                <w:sz w:val="22"/>
              </w:rPr>
            </w:pPr>
            <w:r>
              <w:rPr>
                <w:sz w:val="22"/>
              </w:rPr>
              <w:t>0,0684</w:t>
            </w:r>
          </w:p>
        </w:tc>
        <w:tc>
          <w:tcPr>
            <w:tcW w:w="839" w:type="dxa"/>
            <w:vAlign w:val="center"/>
          </w:tcPr>
          <w:p w14:paraId="0C11A561" w14:textId="77777777" w:rsidR="00EE07CD" w:rsidRDefault="00EE07CD">
            <w:pPr>
              <w:pStyle w:val="a3"/>
              <w:keepNext/>
              <w:spacing w:line="240" w:lineRule="auto"/>
              <w:ind w:firstLine="0"/>
              <w:jc w:val="center"/>
              <w:rPr>
                <w:sz w:val="22"/>
              </w:rPr>
            </w:pPr>
            <w:r>
              <w:rPr>
                <w:sz w:val="22"/>
              </w:rPr>
              <w:t>0,0814</w:t>
            </w:r>
          </w:p>
        </w:tc>
        <w:tc>
          <w:tcPr>
            <w:tcW w:w="839" w:type="dxa"/>
            <w:vAlign w:val="center"/>
          </w:tcPr>
          <w:p w14:paraId="1C0223E7" w14:textId="77777777" w:rsidR="00EE07CD" w:rsidRDefault="00EE07CD">
            <w:pPr>
              <w:pStyle w:val="a3"/>
              <w:keepNext/>
              <w:spacing w:line="240" w:lineRule="auto"/>
              <w:ind w:firstLine="0"/>
              <w:jc w:val="center"/>
              <w:rPr>
                <w:sz w:val="22"/>
              </w:rPr>
            </w:pPr>
            <w:r>
              <w:rPr>
                <w:sz w:val="22"/>
              </w:rPr>
              <w:t>0,3358</w:t>
            </w:r>
          </w:p>
        </w:tc>
        <w:tc>
          <w:tcPr>
            <w:tcW w:w="840" w:type="dxa"/>
            <w:vAlign w:val="center"/>
          </w:tcPr>
          <w:p w14:paraId="19280819" w14:textId="77777777" w:rsidR="00EE07CD" w:rsidRDefault="00EE07CD">
            <w:pPr>
              <w:pStyle w:val="a3"/>
              <w:keepNext/>
              <w:spacing w:line="240" w:lineRule="auto"/>
              <w:ind w:firstLine="0"/>
              <w:jc w:val="center"/>
              <w:rPr>
                <w:sz w:val="22"/>
              </w:rPr>
            </w:pPr>
            <w:r>
              <w:rPr>
                <w:sz w:val="22"/>
              </w:rPr>
              <w:t>0,241</w:t>
            </w:r>
          </w:p>
        </w:tc>
        <w:tc>
          <w:tcPr>
            <w:tcW w:w="839" w:type="dxa"/>
            <w:vAlign w:val="center"/>
          </w:tcPr>
          <w:p w14:paraId="2FCB5CE2" w14:textId="77777777" w:rsidR="00EE07CD" w:rsidRDefault="00EE07CD">
            <w:pPr>
              <w:pStyle w:val="a3"/>
              <w:keepNext/>
              <w:spacing w:line="240" w:lineRule="auto"/>
              <w:ind w:firstLine="0"/>
              <w:jc w:val="center"/>
              <w:rPr>
                <w:sz w:val="22"/>
              </w:rPr>
            </w:pPr>
            <w:r>
              <w:rPr>
                <w:sz w:val="22"/>
              </w:rPr>
              <w:t>0,0002</w:t>
            </w:r>
          </w:p>
        </w:tc>
        <w:tc>
          <w:tcPr>
            <w:tcW w:w="839" w:type="dxa"/>
            <w:vAlign w:val="center"/>
          </w:tcPr>
          <w:p w14:paraId="27B70D9D" w14:textId="77777777" w:rsidR="00EE07CD" w:rsidRDefault="00EE07CD">
            <w:pPr>
              <w:pStyle w:val="a3"/>
              <w:keepNext/>
              <w:spacing w:line="240" w:lineRule="auto"/>
              <w:ind w:firstLine="0"/>
              <w:jc w:val="center"/>
              <w:rPr>
                <w:sz w:val="22"/>
              </w:rPr>
            </w:pPr>
            <w:r>
              <w:rPr>
                <w:sz w:val="22"/>
              </w:rPr>
              <w:t>0,0098</w:t>
            </w:r>
          </w:p>
        </w:tc>
        <w:tc>
          <w:tcPr>
            <w:tcW w:w="839" w:type="dxa"/>
            <w:vAlign w:val="center"/>
          </w:tcPr>
          <w:p w14:paraId="34920CC3" w14:textId="77777777" w:rsidR="00EE07CD" w:rsidRDefault="00EE07CD">
            <w:pPr>
              <w:pStyle w:val="a3"/>
              <w:keepNext/>
              <w:spacing w:line="240" w:lineRule="auto"/>
              <w:ind w:firstLine="0"/>
              <w:jc w:val="center"/>
              <w:rPr>
                <w:sz w:val="22"/>
              </w:rPr>
            </w:pPr>
            <w:r>
              <w:rPr>
                <w:sz w:val="22"/>
              </w:rPr>
              <w:t>0,3549</w:t>
            </w:r>
          </w:p>
        </w:tc>
        <w:tc>
          <w:tcPr>
            <w:tcW w:w="840" w:type="dxa"/>
            <w:vAlign w:val="center"/>
          </w:tcPr>
          <w:p w14:paraId="62006EAD" w14:textId="77777777" w:rsidR="00EE07CD" w:rsidRDefault="00EE07CD">
            <w:pPr>
              <w:pStyle w:val="a3"/>
              <w:keepNext/>
              <w:spacing w:line="240" w:lineRule="auto"/>
              <w:ind w:firstLine="0"/>
              <w:jc w:val="center"/>
              <w:rPr>
                <w:sz w:val="22"/>
              </w:rPr>
            </w:pPr>
            <w:r>
              <w:rPr>
                <w:sz w:val="22"/>
              </w:rPr>
              <w:t>0,227</w:t>
            </w:r>
          </w:p>
        </w:tc>
      </w:tr>
      <w:tr w:rsidR="00EE07CD" w14:paraId="34B80276" w14:textId="77777777">
        <w:tc>
          <w:tcPr>
            <w:tcW w:w="1798" w:type="dxa"/>
          </w:tcPr>
          <w:p w14:paraId="13B3E97E" w14:textId="77777777" w:rsidR="00EE07CD" w:rsidRDefault="00A02E38">
            <w:pPr>
              <w:pStyle w:val="a3"/>
              <w:spacing w:line="240" w:lineRule="auto"/>
              <w:ind w:firstLine="0"/>
            </w:pPr>
            <w:r>
              <w:rPr>
                <w:noProof/>
                <w:position w:val="-6"/>
              </w:rPr>
              <w:object w:dxaOrig="180" w:dyaOrig="320" w14:anchorId="6B473116">
                <v:shape id="_x0000_i1098" type="#_x0000_t75" alt="" style="width:8.9pt;height:15.8pt;mso-width-percent:0;mso-height-percent:0;mso-width-percent:0;mso-height-percent:0" o:ole="" fillcolor="window">
                  <v:imagedata r:id="rId183" o:title=""/>
                </v:shape>
                <o:OLEObject Type="Embed" ProgID="Equation.3" ShapeID="_x0000_i1098" DrawAspect="Content" ObjectID="_1727604027" r:id="rId257"/>
              </w:object>
            </w:r>
            <w:r w:rsidR="00EE07CD">
              <w:t>, с</w:t>
            </w:r>
          </w:p>
        </w:tc>
        <w:tc>
          <w:tcPr>
            <w:tcW w:w="1155" w:type="dxa"/>
            <w:vAlign w:val="center"/>
          </w:tcPr>
          <w:p w14:paraId="781154FF" w14:textId="77777777" w:rsidR="00EE07CD" w:rsidRDefault="00EE07CD">
            <w:pPr>
              <w:pStyle w:val="a3"/>
              <w:keepNext/>
              <w:spacing w:line="240" w:lineRule="auto"/>
              <w:ind w:firstLine="0"/>
              <w:jc w:val="center"/>
              <w:rPr>
                <w:sz w:val="22"/>
                <w:lang w:val="en-US"/>
              </w:rPr>
            </w:pPr>
            <w:r>
              <w:rPr>
                <w:sz w:val="22"/>
              </w:rPr>
              <w:t>0,36</w:t>
            </w:r>
            <w:r>
              <w:rPr>
                <w:sz w:val="22"/>
                <w:lang w:val="en-US"/>
              </w:rPr>
              <w:t>2</w:t>
            </w:r>
          </w:p>
        </w:tc>
        <w:tc>
          <w:tcPr>
            <w:tcW w:w="839" w:type="dxa"/>
            <w:vAlign w:val="center"/>
          </w:tcPr>
          <w:p w14:paraId="4BF6ACC1" w14:textId="77777777" w:rsidR="00EE07CD" w:rsidRDefault="00EE07CD">
            <w:pPr>
              <w:pStyle w:val="a3"/>
              <w:keepNext/>
              <w:spacing w:line="240" w:lineRule="auto"/>
              <w:ind w:firstLine="0"/>
              <w:jc w:val="center"/>
              <w:rPr>
                <w:sz w:val="22"/>
              </w:rPr>
            </w:pPr>
            <w:r>
              <w:rPr>
                <w:sz w:val="22"/>
              </w:rPr>
              <w:t>0,0884</w:t>
            </w:r>
          </w:p>
        </w:tc>
        <w:tc>
          <w:tcPr>
            <w:tcW w:w="839" w:type="dxa"/>
            <w:vAlign w:val="center"/>
          </w:tcPr>
          <w:p w14:paraId="514E342A" w14:textId="77777777" w:rsidR="00EE07CD" w:rsidRDefault="00EE07CD">
            <w:pPr>
              <w:pStyle w:val="a3"/>
              <w:keepNext/>
              <w:spacing w:line="240" w:lineRule="auto"/>
              <w:ind w:firstLine="0"/>
              <w:jc w:val="center"/>
              <w:rPr>
                <w:sz w:val="22"/>
              </w:rPr>
            </w:pPr>
            <w:r>
              <w:rPr>
                <w:sz w:val="22"/>
              </w:rPr>
              <w:t>0,1314</w:t>
            </w:r>
          </w:p>
        </w:tc>
        <w:tc>
          <w:tcPr>
            <w:tcW w:w="839" w:type="dxa"/>
            <w:vAlign w:val="center"/>
          </w:tcPr>
          <w:p w14:paraId="4034171C" w14:textId="77777777" w:rsidR="00EE07CD" w:rsidRDefault="00EE07CD">
            <w:pPr>
              <w:pStyle w:val="a3"/>
              <w:keepNext/>
              <w:spacing w:line="240" w:lineRule="auto"/>
              <w:ind w:firstLine="0"/>
              <w:jc w:val="center"/>
              <w:rPr>
                <w:sz w:val="22"/>
              </w:rPr>
            </w:pPr>
            <w:r>
              <w:rPr>
                <w:sz w:val="22"/>
              </w:rPr>
              <w:t>0,4358</w:t>
            </w:r>
          </w:p>
        </w:tc>
        <w:tc>
          <w:tcPr>
            <w:tcW w:w="840" w:type="dxa"/>
            <w:vAlign w:val="center"/>
          </w:tcPr>
          <w:p w14:paraId="29675D92" w14:textId="77777777" w:rsidR="00EE07CD" w:rsidRDefault="00EE07CD">
            <w:pPr>
              <w:pStyle w:val="a3"/>
              <w:keepNext/>
              <w:spacing w:line="240" w:lineRule="auto"/>
              <w:ind w:firstLine="0"/>
              <w:jc w:val="center"/>
              <w:rPr>
                <w:sz w:val="22"/>
              </w:rPr>
            </w:pPr>
            <w:r>
              <w:rPr>
                <w:sz w:val="22"/>
              </w:rPr>
              <w:t>0,321</w:t>
            </w:r>
          </w:p>
        </w:tc>
        <w:tc>
          <w:tcPr>
            <w:tcW w:w="839" w:type="dxa"/>
            <w:vAlign w:val="center"/>
          </w:tcPr>
          <w:p w14:paraId="7D7D800E" w14:textId="77777777" w:rsidR="00EE07CD" w:rsidRDefault="00EE07CD">
            <w:pPr>
              <w:pStyle w:val="a3"/>
              <w:keepNext/>
              <w:spacing w:line="240" w:lineRule="auto"/>
              <w:ind w:firstLine="0"/>
              <w:jc w:val="center"/>
              <w:rPr>
                <w:sz w:val="22"/>
              </w:rPr>
            </w:pPr>
            <w:r>
              <w:rPr>
                <w:sz w:val="22"/>
              </w:rPr>
              <w:t>0,0202</w:t>
            </w:r>
          </w:p>
        </w:tc>
        <w:tc>
          <w:tcPr>
            <w:tcW w:w="839" w:type="dxa"/>
            <w:vAlign w:val="center"/>
          </w:tcPr>
          <w:p w14:paraId="52A68701" w14:textId="77777777" w:rsidR="00EE07CD" w:rsidRDefault="00EE07CD">
            <w:pPr>
              <w:pStyle w:val="a3"/>
              <w:keepNext/>
              <w:spacing w:line="240" w:lineRule="auto"/>
              <w:ind w:firstLine="0"/>
              <w:jc w:val="center"/>
              <w:rPr>
                <w:sz w:val="22"/>
              </w:rPr>
            </w:pPr>
            <w:r>
              <w:rPr>
                <w:sz w:val="22"/>
              </w:rPr>
              <w:t>0,0598</w:t>
            </w:r>
          </w:p>
        </w:tc>
        <w:tc>
          <w:tcPr>
            <w:tcW w:w="839" w:type="dxa"/>
            <w:vAlign w:val="center"/>
          </w:tcPr>
          <w:p w14:paraId="59961D2F" w14:textId="77777777" w:rsidR="00EE07CD" w:rsidRDefault="00EE07CD">
            <w:pPr>
              <w:pStyle w:val="a3"/>
              <w:keepNext/>
              <w:spacing w:line="240" w:lineRule="auto"/>
              <w:ind w:firstLine="0"/>
              <w:jc w:val="center"/>
              <w:rPr>
                <w:sz w:val="22"/>
              </w:rPr>
            </w:pPr>
            <w:r>
              <w:rPr>
                <w:sz w:val="22"/>
              </w:rPr>
              <w:t>0,4549</w:t>
            </w:r>
          </w:p>
        </w:tc>
        <w:tc>
          <w:tcPr>
            <w:tcW w:w="840" w:type="dxa"/>
            <w:vAlign w:val="center"/>
          </w:tcPr>
          <w:p w14:paraId="6EEA7C86" w14:textId="77777777" w:rsidR="00EE07CD" w:rsidRDefault="00EE07CD">
            <w:pPr>
              <w:pStyle w:val="a3"/>
              <w:keepNext/>
              <w:spacing w:line="240" w:lineRule="auto"/>
              <w:ind w:firstLine="0"/>
              <w:jc w:val="center"/>
              <w:rPr>
                <w:sz w:val="22"/>
              </w:rPr>
            </w:pPr>
            <w:r>
              <w:rPr>
                <w:sz w:val="22"/>
              </w:rPr>
              <w:t>0,307</w:t>
            </w:r>
          </w:p>
        </w:tc>
      </w:tr>
      <w:tr w:rsidR="00EE07CD" w14:paraId="57D35F1E" w14:textId="77777777">
        <w:tc>
          <w:tcPr>
            <w:tcW w:w="1798" w:type="dxa"/>
          </w:tcPr>
          <w:p w14:paraId="1243445C" w14:textId="77777777" w:rsidR="00EE07CD" w:rsidRDefault="00A02E38">
            <w:pPr>
              <w:pStyle w:val="a3"/>
              <w:keepNext/>
              <w:spacing w:line="240" w:lineRule="auto"/>
              <w:ind w:firstLine="0"/>
            </w:pPr>
            <w:r>
              <w:rPr>
                <w:noProof/>
                <w:position w:val="-6"/>
              </w:rPr>
              <w:object w:dxaOrig="240" w:dyaOrig="360" w14:anchorId="2FEAF7EC">
                <v:shape id="_x0000_i1097" type="#_x0000_t75" alt="" style="width:11.85pt;height:17.75pt;mso-width-percent:0;mso-height-percent:0;mso-width-percent:0;mso-height-percent:0" o:ole="" fillcolor="window">
                  <v:imagedata r:id="rId258" o:title=""/>
                </v:shape>
                <o:OLEObject Type="Embed" ProgID="Equation.3" ShapeID="_x0000_i1097" DrawAspect="Content" ObjectID="_1727604028" r:id="rId259"/>
              </w:object>
            </w:r>
            <w:r w:rsidR="00EE07CD">
              <w:t>, сигналов</w:t>
            </w:r>
          </w:p>
        </w:tc>
        <w:tc>
          <w:tcPr>
            <w:tcW w:w="1155" w:type="dxa"/>
            <w:vAlign w:val="center"/>
          </w:tcPr>
          <w:p w14:paraId="39A22895" w14:textId="77777777" w:rsidR="00EE07CD" w:rsidRDefault="00EE07CD">
            <w:pPr>
              <w:spacing w:line="240" w:lineRule="auto"/>
              <w:ind w:firstLine="0"/>
              <w:jc w:val="center"/>
              <w:rPr>
                <w:rFonts w:eastAsia="Arial Unicode MS"/>
                <w:sz w:val="22"/>
              </w:rPr>
            </w:pPr>
            <w:r>
              <w:rPr>
                <w:sz w:val="22"/>
              </w:rPr>
              <w:t>3,438</w:t>
            </w:r>
          </w:p>
        </w:tc>
        <w:tc>
          <w:tcPr>
            <w:tcW w:w="839" w:type="dxa"/>
            <w:vAlign w:val="center"/>
          </w:tcPr>
          <w:p w14:paraId="1CFBA796" w14:textId="77777777" w:rsidR="00EE07CD" w:rsidRDefault="00EE07CD">
            <w:pPr>
              <w:spacing w:line="240" w:lineRule="auto"/>
              <w:ind w:firstLine="0"/>
              <w:jc w:val="center"/>
              <w:rPr>
                <w:rFonts w:eastAsia="Arial Unicode MS"/>
                <w:sz w:val="22"/>
              </w:rPr>
            </w:pPr>
            <w:r>
              <w:rPr>
                <w:sz w:val="22"/>
              </w:rPr>
              <w:t>0,0442</w:t>
            </w:r>
          </w:p>
        </w:tc>
        <w:tc>
          <w:tcPr>
            <w:tcW w:w="839" w:type="dxa"/>
            <w:vAlign w:val="center"/>
          </w:tcPr>
          <w:p w14:paraId="7D58D598" w14:textId="77777777" w:rsidR="00EE07CD" w:rsidRDefault="00EE07CD">
            <w:pPr>
              <w:spacing w:line="240" w:lineRule="auto"/>
              <w:ind w:firstLine="0"/>
              <w:jc w:val="center"/>
              <w:rPr>
                <w:rFonts w:eastAsia="Arial Unicode MS"/>
                <w:sz w:val="22"/>
              </w:rPr>
            </w:pPr>
            <w:r>
              <w:rPr>
                <w:sz w:val="22"/>
              </w:rPr>
              <w:t>0,3942</w:t>
            </w:r>
          </w:p>
        </w:tc>
        <w:tc>
          <w:tcPr>
            <w:tcW w:w="839" w:type="dxa"/>
            <w:vAlign w:val="center"/>
          </w:tcPr>
          <w:p w14:paraId="54071996" w14:textId="77777777" w:rsidR="00EE07CD" w:rsidRDefault="00EE07CD">
            <w:pPr>
              <w:spacing w:line="240" w:lineRule="auto"/>
              <w:ind w:firstLine="0"/>
              <w:jc w:val="center"/>
              <w:rPr>
                <w:rFonts w:eastAsia="Arial Unicode MS"/>
                <w:sz w:val="22"/>
              </w:rPr>
            </w:pPr>
            <w:r>
              <w:rPr>
                <w:sz w:val="22"/>
              </w:rPr>
              <w:t>2,6148</w:t>
            </w:r>
          </w:p>
        </w:tc>
        <w:tc>
          <w:tcPr>
            <w:tcW w:w="840" w:type="dxa"/>
            <w:vAlign w:val="center"/>
          </w:tcPr>
          <w:p w14:paraId="2F6D6297" w14:textId="77777777" w:rsidR="00EE07CD" w:rsidRDefault="00EE07CD">
            <w:pPr>
              <w:spacing w:line="240" w:lineRule="auto"/>
              <w:ind w:firstLine="0"/>
              <w:jc w:val="center"/>
              <w:rPr>
                <w:rFonts w:eastAsia="Arial Unicode MS"/>
                <w:sz w:val="22"/>
              </w:rPr>
            </w:pPr>
            <w:r>
              <w:rPr>
                <w:sz w:val="22"/>
              </w:rPr>
              <w:t>3,0532</w:t>
            </w:r>
          </w:p>
        </w:tc>
        <w:tc>
          <w:tcPr>
            <w:tcW w:w="839" w:type="dxa"/>
            <w:vAlign w:val="center"/>
          </w:tcPr>
          <w:p w14:paraId="126BFF31" w14:textId="77777777" w:rsidR="00EE07CD" w:rsidRDefault="00EE07CD">
            <w:pPr>
              <w:spacing w:line="240" w:lineRule="auto"/>
              <w:ind w:firstLine="0"/>
              <w:jc w:val="center"/>
              <w:rPr>
                <w:rFonts w:eastAsia="Arial Unicode MS"/>
                <w:sz w:val="22"/>
              </w:rPr>
            </w:pPr>
            <w:r>
              <w:rPr>
                <w:sz w:val="22"/>
              </w:rPr>
              <w:t>0,0101</w:t>
            </w:r>
          </w:p>
        </w:tc>
        <w:tc>
          <w:tcPr>
            <w:tcW w:w="839" w:type="dxa"/>
            <w:vAlign w:val="center"/>
          </w:tcPr>
          <w:p w14:paraId="5429C774" w14:textId="77777777" w:rsidR="00EE07CD" w:rsidRDefault="00EE07CD">
            <w:pPr>
              <w:spacing w:line="240" w:lineRule="auto"/>
              <w:ind w:firstLine="0"/>
              <w:jc w:val="center"/>
              <w:rPr>
                <w:rFonts w:eastAsia="Arial Unicode MS"/>
                <w:sz w:val="22"/>
              </w:rPr>
            </w:pPr>
            <w:r>
              <w:rPr>
                <w:sz w:val="22"/>
              </w:rPr>
              <w:t>0,1794</w:t>
            </w:r>
          </w:p>
        </w:tc>
        <w:tc>
          <w:tcPr>
            <w:tcW w:w="839" w:type="dxa"/>
            <w:vAlign w:val="center"/>
          </w:tcPr>
          <w:p w14:paraId="61D58002" w14:textId="77777777" w:rsidR="00EE07CD" w:rsidRDefault="00EE07CD">
            <w:pPr>
              <w:spacing w:line="240" w:lineRule="auto"/>
              <w:ind w:firstLine="0"/>
              <w:jc w:val="center"/>
              <w:rPr>
                <w:rFonts w:eastAsia="Arial Unicode MS"/>
                <w:sz w:val="22"/>
              </w:rPr>
            </w:pPr>
            <w:r>
              <w:rPr>
                <w:sz w:val="22"/>
              </w:rPr>
              <w:t>2,7294</w:t>
            </w:r>
          </w:p>
        </w:tc>
        <w:tc>
          <w:tcPr>
            <w:tcW w:w="840" w:type="dxa"/>
            <w:vAlign w:val="center"/>
          </w:tcPr>
          <w:p w14:paraId="569CC8E2" w14:textId="77777777" w:rsidR="00EE07CD" w:rsidRDefault="00EE07CD">
            <w:pPr>
              <w:spacing w:line="240" w:lineRule="auto"/>
              <w:ind w:firstLine="0"/>
              <w:jc w:val="center"/>
              <w:rPr>
                <w:rFonts w:eastAsia="Arial Unicode MS"/>
                <w:sz w:val="22"/>
              </w:rPr>
            </w:pPr>
            <w:r>
              <w:rPr>
                <w:sz w:val="22"/>
              </w:rPr>
              <w:t>2,9189</w:t>
            </w:r>
          </w:p>
        </w:tc>
      </w:tr>
      <w:tr w:rsidR="00EE07CD" w14:paraId="69345128" w14:textId="77777777">
        <w:tc>
          <w:tcPr>
            <w:tcW w:w="1798" w:type="dxa"/>
          </w:tcPr>
          <w:p w14:paraId="62F4D3A5" w14:textId="77777777" w:rsidR="00EE07CD" w:rsidRDefault="00A02E38">
            <w:pPr>
              <w:pStyle w:val="a3"/>
              <w:keepNext/>
              <w:spacing w:line="240" w:lineRule="auto"/>
              <w:ind w:firstLine="0"/>
            </w:pPr>
            <w:r>
              <w:rPr>
                <w:noProof/>
                <w:position w:val="-6"/>
              </w:rPr>
              <w:object w:dxaOrig="260" w:dyaOrig="360" w14:anchorId="0152097D">
                <v:shape id="_x0000_i1096" type="#_x0000_t75" alt="" style="width:12.8pt;height:17.75pt;mso-width-percent:0;mso-height-percent:0;mso-width-percent:0;mso-height-percent:0" o:ole="" fillcolor="window">
                  <v:imagedata r:id="rId260" o:title=""/>
                </v:shape>
                <o:OLEObject Type="Embed" ProgID="Equation.3" ShapeID="_x0000_i1096" DrawAspect="Content" ObjectID="_1727604029" r:id="rId261"/>
              </w:object>
            </w:r>
            <w:r w:rsidR="00EE07CD">
              <w:t>, сигналов</w:t>
            </w:r>
          </w:p>
        </w:tc>
        <w:tc>
          <w:tcPr>
            <w:tcW w:w="1155" w:type="dxa"/>
            <w:vAlign w:val="center"/>
          </w:tcPr>
          <w:p w14:paraId="6568414C" w14:textId="77777777" w:rsidR="00EE07CD" w:rsidRDefault="00EE07CD">
            <w:pPr>
              <w:spacing w:line="240" w:lineRule="auto"/>
              <w:ind w:firstLine="0"/>
              <w:jc w:val="center"/>
              <w:rPr>
                <w:rFonts w:eastAsia="Arial Unicode MS"/>
                <w:sz w:val="22"/>
              </w:rPr>
            </w:pPr>
            <w:r>
              <w:rPr>
                <w:sz w:val="22"/>
              </w:rPr>
              <w:t>0,76</w:t>
            </w:r>
          </w:p>
        </w:tc>
        <w:tc>
          <w:tcPr>
            <w:tcW w:w="839" w:type="dxa"/>
            <w:vAlign w:val="center"/>
          </w:tcPr>
          <w:p w14:paraId="6B9DF113" w14:textId="77777777" w:rsidR="00EE07CD" w:rsidRDefault="00EE07CD">
            <w:pPr>
              <w:spacing w:line="240" w:lineRule="auto"/>
              <w:ind w:firstLine="0"/>
              <w:jc w:val="center"/>
              <w:rPr>
                <w:rFonts w:eastAsia="Arial Unicode MS"/>
                <w:sz w:val="22"/>
              </w:rPr>
            </w:pPr>
            <w:r>
              <w:rPr>
                <w:sz w:val="22"/>
              </w:rPr>
              <w:t>0,01</w:t>
            </w:r>
          </w:p>
        </w:tc>
        <w:tc>
          <w:tcPr>
            <w:tcW w:w="839" w:type="dxa"/>
            <w:vAlign w:val="center"/>
          </w:tcPr>
          <w:p w14:paraId="25365865" w14:textId="77777777" w:rsidR="00EE07CD" w:rsidRDefault="00EE07CD">
            <w:pPr>
              <w:spacing w:line="240" w:lineRule="auto"/>
              <w:ind w:firstLine="0"/>
              <w:jc w:val="center"/>
              <w:rPr>
                <w:rFonts w:eastAsia="Arial Unicode MS"/>
                <w:sz w:val="22"/>
              </w:rPr>
            </w:pPr>
            <w:r>
              <w:rPr>
                <w:sz w:val="22"/>
              </w:rPr>
              <w:t>0,15</w:t>
            </w:r>
          </w:p>
        </w:tc>
        <w:tc>
          <w:tcPr>
            <w:tcW w:w="839" w:type="dxa"/>
            <w:vAlign w:val="center"/>
          </w:tcPr>
          <w:p w14:paraId="30E9E326" w14:textId="77777777" w:rsidR="00EE07CD" w:rsidRDefault="00EE07CD">
            <w:pPr>
              <w:spacing w:line="240" w:lineRule="auto"/>
              <w:ind w:firstLine="0"/>
              <w:jc w:val="center"/>
              <w:rPr>
                <w:rFonts w:eastAsia="Arial Unicode MS"/>
                <w:sz w:val="22"/>
              </w:rPr>
            </w:pPr>
            <w:r>
              <w:rPr>
                <w:sz w:val="22"/>
              </w:rPr>
              <w:t>0,6</w:t>
            </w:r>
          </w:p>
        </w:tc>
        <w:tc>
          <w:tcPr>
            <w:tcW w:w="840" w:type="dxa"/>
            <w:vAlign w:val="center"/>
          </w:tcPr>
          <w:p w14:paraId="17BBF516" w14:textId="77777777" w:rsidR="00EE07CD" w:rsidRDefault="00EE07CD">
            <w:pPr>
              <w:spacing w:line="240" w:lineRule="auto"/>
              <w:ind w:firstLine="0"/>
              <w:jc w:val="center"/>
              <w:rPr>
                <w:rFonts w:eastAsia="Arial Unicode MS"/>
                <w:sz w:val="22"/>
              </w:rPr>
            </w:pPr>
            <w:r>
              <w:rPr>
                <w:sz w:val="22"/>
              </w:rPr>
              <w:t>0,76</w:t>
            </w:r>
          </w:p>
        </w:tc>
        <w:tc>
          <w:tcPr>
            <w:tcW w:w="839" w:type="dxa"/>
            <w:vAlign w:val="center"/>
          </w:tcPr>
          <w:p w14:paraId="20B5FD06" w14:textId="77777777" w:rsidR="00EE07CD" w:rsidRDefault="00EE07CD">
            <w:pPr>
              <w:spacing w:line="240" w:lineRule="auto"/>
              <w:ind w:firstLine="0"/>
              <w:jc w:val="center"/>
              <w:rPr>
                <w:rFonts w:eastAsia="Arial Unicode MS"/>
                <w:sz w:val="22"/>
              </w:rPr>
            </w:pPr>
            <w:r>
              <w:rPr>
                <w:sz w:val="22"/>
              </w:rPr>
              <w:t>0,01</w:t>
            </w:r>
          </w:p>
        </w:tc>
        <w:tc>
          <w:tcPr>
            <w:tcW w:w="839" w:type="dxa"/>
            <w:vAlign w:val="center"/>
          </w:tcPr>
          <w:p w14:paraId="00B89338" w14:textId="77777777" w:rsidR="00EE07CD" w:rsidRDefault="00EE07CD">
            <w:pPr>
              <w:spacing w:line="240" w:lineRule="auto"/>
              <w:ind w:firstLine="0"/>
              <w:jc w:val="center"/>
              <w:rPr>
                <w:rFonts w:eastAsia="Arial Unicode MS"/>
                <w:sz w:val="22"/>
              </w:rPr>
            </w:pPr>
            <w:r>
              <w:rPr>
                <w:sz w:val="22"/>
              </w:rPr>
              <w:t>0,15</w:t>
            </w:r>
          </w:p>
        </w:tc>
        <w:tc>
          <w:tcPr>
            <w:tcW w:w="839" w:type="dxa"/>
            <w:vAlign w:val="center"/>
          </w:tcPr>
          <w:p w14:paraId="43F47C1F" w14:textId="77777777" w:rsidR="00EE07CD" w:rsidRDefault="00EE07CD">
            <w:pPr>
              <w:spacing w:line="240" w:lineRule="auto"/>
              <w:ind w:firstLine="0"/>
              <w:jc w:val="center"/>
              <w:rPr>
                <w:rFonts w:eastAsia="Arial Unicode MS"/>
                <w:sz w:val="22"/>
              </w:rPr>
            </w:pPr>
            <w:r>
              <w:rPr>
                <w:sz w:val="22"/>
              </w:rPr>
              <w:t>0,6</w:t>
            </w:r>
          </w:p>
        </w:tc>
        <w:tc>
          <w:tcPr>
            <w:tcW w:w="840" w:type="dxa"/>
            <w:vAlign w:val="center"/>
          </w:tcPr>
          <w:p w14:paraId="154A949F" w14:textId="77777777" w:rsidR="00EE07CD" w:rsidRDefault="00EE07CD">
            <w:pPr>
              <w:spacing w:line="240" w:lineRule="auto"/>
              <w:ind w:firstLine="0"/>
              <w:jc w:val="center"/>
              <w:rPr>
                <w:rFonts w:eastAsia="Arial Unicode MS"/>
                <w:sz w:val="22"/>
              </w:rPr>
            </w:pPr>
            <w:r>
              <w:rPr>
                <w:sz w:val="22"/>
              </w:rPr>
              <w:t>0,76</w:t>
            </w:r>
          </w:p>
        </w:tc>
      </w:tr>
      <w:tr w:rsidR="00EE07CD" w14:paraId="17B5423C" w14:textId="77777777">
        <w:tc>
          <w:tcPr>
            <w:tcW w:w="1798" w:type="dxa"/>
          </w:tcPr>
          <w:p w14:paraId="171A4A9E" w14:textId="77777777" w:rsidR="00EE07CD" w:rsidRDefault="00A02E38">
            <w:pPr>
              <w:pStyle w:val="a3"/>
              <w:keepNext/>
              <w:spacing w:line="240" w:lineRule="auto"/>
              <w:ind w:firstLine="0"/>
            </w:pPr>
            <w:r>
              <w:rPr>
                <w:noProof/>
                <w:position w:val="-12"/>
              </w:rPr>
              <w:object w:dxaOrig="240" w:dyaOrig="340" w14:anchorId="705DC440">
                <v:shape id="_x0000_i1095" type="#_x0000_t75" alt="" style="width:11.85pt;height:16.75pt;mso-width-percent:0;mso-height-percent:0;mso-width-percent:0;mso-height-percent:0" o:ole="" fillcolor="window">
                  <v:imagedata r:id="rId262" o:title=""/>
                </v:shape>
                <o:OLEObject Type="Embed" ProgID="Equation.3" ShapeID="_x0000_i1095" DrawAspect="Content" ObjectID="_1727604030" r:id="rId263"/>
              </w:object>
            </w:r>
            <w:r w:rsidR="00EE07CD">
              <w:t>, сигналов</w:t>
            </w:r>
          </w:p>
        </w:tc>
        <w:tc>
          <w:tcPr>
            <w:tcW w:w="1155" w:type="dxa"/>
            <w:vAlign w:val="center"/>
          </w:tcPr>
          <w:p w14:paraId="66AD5621" w14:textId="77777777" w:rsidR="00EE07CD" w:rsidRDefault="00EE07CD">
            <w:pPr>
              <w:spacing w:line="240" w:lineRule="auto"/>
              <w:ind w:firstLine="0"/>
              <w:jc w:val="center"/>
              <w:rPr>
                <w:rFonts w:eastAsia="Arial Unicode MS"/>
                <w:sz w:val="22"/>
              </w:rPr>
            </w:pPr>
            <w:r>
              <w:rPr>
                <w:sz w:val="22"/>
              </w:rPr>
              <w:t>2,678</w:t>
            </w:r>
          </w:p>
        </w:tc>
        <w:tc>
          <w:tcPr>
            <w:tcW w:w="839" w:type="dxa"/>
            <w:vAlign w:val="center"/>
          </w:tcPr>
          <w:p w14:paraId="22CE1BD0" w14:textId="77777777" w:rsidR="00EE07CD" w:rsidRDefault="00EE07CD">
            <w:pPr>
              <w:spacing w:line="240" w:lineRule="auto"/>
              <w:ind w:firstLine="0"/>
              <w:jc w:val="center"/>
              <w:rPr>
                <w:rFonts w:eastAsia="Arial Unicode MS"/>
                <w:sz w:val="22"/>
              </w:rPr>
            </w:pPr>
            <w:r>
              <w:rPr>
                <w:sz w:val="22"/>
              </w:rPr>
              <w:t>0,0342</w:t>
            </w:r>
          </w:p>
        </w:tc>
        <w:tc>
          <w:tcPr>
            <w:tcW w:w="839" w:type="dxa"/>
            <w:vAlign w:val="center"/>
          </w:tcPr>
          <w:p w14:paraId="580DBCA6" w14:textId="77777777" w:rsidR="00EE07CD" w:rsidRDefault="00EE07CD">
            <w:pPr>
              <w:spacing w:line="240" w:lineRule="auto"/>
              <w:ind w:firstLine="0"/>
              <w:jc w:val="center"/>
              <w:rPr>
                <w:rFonts w:eastAsia="Arial Unicode MS"/>
                <w:sz w:val="22"/>
              </w:rPr>
            </w:pPr>
            <w:r>
              <w:rPr>
                <w:sz w:val="22"/>
              </w:rPr>
              <w:t>0,2442</w:t>
            </w:r>
          </w:p>
        </w:tc>
        <w:tc>
          <w:tcPr>
            <w:tcW w:w="839" w:type="dxa"/>
            <w:vAlign w:val="center"/>
          </w:tcPr>
          <w:p w14:paraId="220B0E17" w14:textId="77777777" w:rsidR="00EE07CD" w:rsidRDefault="00EE07CD">
            <w:pPr>
              <w:spacing w:line="240" w:lineRule="auto"/>
              <w:ind w:firstLine="0"/>
              <w:jc w:val="center"/>
              <w:rPr>
                <w:rFonts w:eastAsia="Arial Unicode MS"/>
                <w:sz w:val="22"/>
              </w:rPr>
            </w:pPr>
            <w:r>
              <w:rPr>
                <w:sz w:val="22"/>
              </w:rPr>
              <w:t>2,0148</w:t>
            </w:r>
          </w:p>
        </w:tc>
        <w:tc>
          <w:tcPr>
            <w:tcW w:w="840" w:type="dxa"/>
            <w:vAlign w:val="center"/>
          </w:tcPr>
          <w:p w14:paraId="1D283D68" w14:textId="77777777" w:rsidR="00EE07CD" w:rsidRDefault="00EE07CD">
            <w:pPr>
              <w:spacing w:line="240" w:lineRule="auto"/>
              <w:ind w:firstLine="0"/>
              <w:jc w:val="center"/>
              <w:rPr>
                <w:rFonts w:eastAsia="Arial Unicode MS"/>
                <w:sz w:val="22"/>
              </w:rPr>
            </w:pPr>
            <w:r>
              <w:rPr>
                <w:sz w:val="22"/>
              </w:rPr>
              <w:t>2,2932</w:t>
            </w:r>
          </w:p>
        </w:tc>
        <w:tc>
          <w:tcPr>
            <w:tcW w:w="839" w:type="dxa"/>
            <w:vAlign w:val="center"/>
          </w:tcPr>
          <w:p w14:paraId="2BC88956" w14:textId="77777777" w:rsidR="00EE07CD" w:rsidRDefault="00EE07CD">
            <w:pPr>
              <w:spacing w:line="240" w:lineRule="auto"/>
              <w:ind w:firstLine="0"/>
              <w:jc w:val="center"/>
              <w:rPr>
                <w:rFonts w:eastAsia="Arial Unicode MS"/>
                <w:sz w:val="22"/>
              </w:rPr>
            </w:pPr>
            <w:r>
              <w:rPr>
                <w:sz w:val="22"/>
              </w:rPr>
              <w:t>0,0001</w:t>
            </w:r>
          </w:p>
        </w:tc>
        <w:tc>
          <w:tcPr>
            <w:tcW w:w="839" w:type="dxa"/>
            <w:vAlign w:val="center"/>
          </w:tcPr>
          <w:p w14:paraId="474977D1" w14:textId="77777777" w:rsidR="00EE07CD" w:rsidRDefault="00EE07CD">
            <w:pPr>
              <w:spacing w:line="240" w:lineRule="auto"/>
              <w:ind w:firstLine="0"/>
              <w:jc w:val="center"/>
              <w:rPr>
                <w:rFonts w:eastAsia="Arial Unicode MS"/>
                <w:sz w:val="22"/>
              </w:rPr>
            </w:pPr>
            <w:r>
              <w:rPr>
                <w:sz w:val="22"/>
              </w:rPr>
              <w:t>0,0294</w:t>
            </w:r>
          </w:p>
        </w:tc>
        <w:tc>
          <w:tcPr>
            <w:tcW w:w="839" w:type="dxa"/>
            <w:vAlign w:val="center"/>
          </w:tcPr>
          <w:p w14:paraId="68866304" w14:textId="77777777" w:rsidR="00EE07CD" w:rsidRDefault="00EE07CD">
            <w:pPr>
              <w:spacing w:line="240" w:lineRule="auto"/>
              <w:ind w:firstLine="0"/>
              <w:jc w:val="center"/>
              <w:rPr>
                <w:rFonts w:eastAsia="Arial Unicode MS"/>
                <w:sz w:val="22"/>
              </w:rPr>
            </w:pPr>
            <w:r>
              <w:rPr>
                <w:sz w:val="22"/>
              </w:rPr>
              <w:t>2,1294</w:t>
            </w:r>
          </w:p>
        </w:tc>
        <w:tc>
          <w:tcPr>
            <w:tcW w:w="840" w:type="dxa"/>
            <w:vAlign w:val="center"/>
          </w:tcPr>
          <w:p w14:paraId="06918558" w14:textId="77777777" w:rsidR="00EE07CD" w:rsidRDefault="00EE07CD">
            <w:pPr>
              <w:spacing w:line="240" w:lineRule="auto"/>
              <w:ind w:firstLine="0"/>
              <w:jc w:val="center"/>
              <w:rPr>
                <w:rFonts w:eastAsia="Arial Unicode MS"/>
                <w:sz w:val="22"/>
              </w:rPr>
            </w:pPr>
            <w:r>
              <w:rPr>
                <w:sz w:val="22"/>
              </w:rPr>
              <w:t>2,1589</w:t>
            </w:r>
          </w:p>
        </w:tc>
      </w:tr>
      <w:tr w:rsidR="00EE07CD" w14:paraId="2ECD3035" w14:textId="77777777">
        <w:tc>
          <w:tcPr>
            <w:tcW w:w="1798" w:type="dxa"/>
          </w:tcPr>
          <w:p w14:paraId="1FBAB34B" w14:textId="77777777" w:rsidR="00EE07CD" w:rsidRDefault="00EE07CD">
            <w:pPr>
              <w:pStyle w:val="a3"/>
              <w:keepNext/>
              <w:spacing w:line="240" w:lineRule="auto"/>
              <w:ind w:firstLine="0"/>
              <w:jc w:val="left"/>
            </w:pPr>
            <w:r>
              <w:sym w:font="Symbol" w:char="F067"/>
            </w:r>
            <w:r>
              <w:t>, сигналов/с</w:t>
            </w:r>
          </w:p>
        </w:tc>
        <w:tc>
          <w:tcPr>
            <w:tcW w:w="1155" w:type="dxa"/>
            <w:vAlign w:val="center"/>
          </w:tcPr>
          <w:p w14:paraId="587D0043" w14:textId="77777777" w:rsidR="00EE07CD" w:rsidRDefault="00EE07CD">
            <w:pPr>
              <w:pStyle w:val="a3"/>
              <w:keepNext/>
              <w:spacing w:line="240" w:lineRule="auto"/>
              <w:ind w:firstLine="0"/>
              <w:jc w:val="center"/>
              <w:rPr>
                <w:sz w:val="22"/>
              </w:rPr>
            </w:pPr>
            <w:r>
              <w:rPr>
                <w:sz w:val="22"/>
              </w:rPr>
              <w:t>9,5</w:t>
            </w:r>
          </w:p>
        </w:tc>
        <w:tc>
          <w:tcPr>
            <w:tcW w:w="839" w:type="dxa"/>
            <w:vAlign w:val="center"/>
          </w:tcPr>
          <w:p w14:paraId="4E7FF723" w14:textId="77777777" w:rsidR="00EE07CD" w:rsidRDefault="00EE07CD">
            <w:pPr>
              <w:pStyle w:val="a3"/>
              <w:keepNext/>
              <w:spacing w:line="240" w:lineRule="auto"/>
              <w:ind w:firstLine="0"/>
              <w:jc w:val="center"/>
              <w:rPr>
                <w:sz w:val="22"/>
              </w:rPr>
            </w:pPr>
            <w:r>
              <w:rPr>
                <w:sz w:val="22"/>
              </w:rPr>
              <w:t>0,5</w:t>
            </w:r>
          </w:p>
        </w:tc>
        <w:tc>
          <w:tcPr>
            <w:tcW w:w="839" w:type="dxa"/>
            <w:vAlign w:val="center"/>
          </w:tcPr>
          <w:p w14:paraId="1E38C9AA" w14:textId="77777777" w:rsidR="00EE07CD" w:rsidRDefault="00EE07CD">
            <w:pPr>
              <w:pStyle w:val="a3"/>
              <w:keepNext/>
              <w:spacing w:line="240" w:lineRule="auto"/>
              <w:ind w:firstLine="0"/>
              <w:jc w:val="center"/>
              <w:rPr>
                <w:sz w:val="22"/>
              </w:rPr>
            </w:pPr>
            <w:r>
              <w:rPr>
                <w:sz w:val="22"/>
              </w:rPr>
              <w:t>3</w:t>
            </w:r>
          </w:p>
        </w:tc>
        <w:tc>
          <w:tcPr>
            <w:tcW w:w="839" w:type="dxa"/>
            <w:vAlign w:val="center"/>
          </w:tcPr>
          <w:p w14:paraId="039D5155" w14:textId="77777777" w:rsidR="00EE07CD" w:rsidRDefault="00EE07CD">
            <w:pPr>
              <w:pStyle w:val="a3"/>
              <w:keepNext/>
              <w:spacing w:line="240" w:lineRule="auto"/>
              <w:ind w:firstLine="0"/>
              <w:jc w:val="center"/>
              <w:rPr>
                <w:sz w:val="22"/>
              </w:rPr>
            </w:pPr>
            <w:r>
              <w:rPr>
                <w:sz w:val="22"/>
              </w:rPr>
              <w:t>6</w:t>
            </w:r>
          </w:p>
        </w:tc>
        <w:tc>
          <w:tcPr>
            <w:tcW w:w="840" w:type="dxa"/>
            <w:vAlign w:val="center"/>
          </w:tcPr>
          <w:p w14:paraId="4545E3CC" w14:textId="77777777" w:rsidR="00EE07CD" w:rsidRDefault="00EE07CD">
            <w:pPr>
              <w:pStyle w:val="a3"/>
              <w:keepNext/>
              <w:spacing w:line="240" w:lineRule="auto"/>
              <w:ind w:firstLine="0"/>
              <w:jc w:val="center"/>
              <w:rPr>
                <w:sz w:val="22"/>
              </w:rPr>
            </w:pPr>
            <w:r>
              <w:rPr>
                <w:sz w:val="22"/>
              </w:rPr>
              <w:t>9,5</w:t>
            </w:r>
          </w:p>
        </w:tc>
        <w:tc>
          <w:tcPr>
            <w:tcW w:w="839" w:type="dxa"/>
            <w:vAlign w:val="center"/>
          </w:tcPr>
          <w:p w14:paraId="2540F29C" w14:textId="77777777" w:rsidR="00EE07CD" w:rsidRDefault="00EE07CD">
            <w:pPr>
              <w:pStyle w:val="a3"/>
              <w:keepNext/>
              <w:spacing w:line="240" w:lineRule="auto"/>
              <w:ind w:firstLine="0"/>
              <w:jc w:val="center"/>
              <w:rPr>
                <w:sz w:val="22"/>
              </w:rPr>
            </w:pPr>
            <w:r>
              <w:rPr>
                <w:sz w:val="22"/>
              </w:rPr>
              <w:t>0,5</w:t>
            </w:r>
          </w:p>
        </w:tc>
        <w:tc>
          <w:tcPr>
            <w:tcW w:w="839" w:type="dxa"/>
            <w:vAlign w:val="center"/>
          </w:tcPr>
          <w:p w14:paraId="47A81AEC" w14:textId="77777777" w:rsidR="00EE07CD" w:rsidRDefault="00EE07CD">
            <w:pPr>
              <w:pStyle w:val="a3"/>
              <w:keepNext/>
              <w:spacing w:line="240" w:lineRule="auto"/>
              <w:ind w:firstLine="0"/>
              <w:jc w:val="center"/>
              <w:rPr>
                <w:sz w:val="22"/>
              </w:rPr>
            </w:pPr>
            <w:r>
              <w:rPr>
                <w:sz w:val="22"/>
              </w:rPr>
              <w:t>3</w:t>
            </w:r>
          </w:p>
        </w:tc>
        <w:tc>
          <w:tcPr>
            <w:tcW w:w="839" w:type="dxa"/>
            <w:vAlign w:val="center"/>
          </w:tcPr>
          <w:p w14:paraId="171D97D1" w14:textId="77777777" w:rsidR="00EE07CD" w:rsidRDefault="00EE07CD">
            <w:pPr>
              <w:pStyle w:val="a3"/>
              <w:keepNext/>
              <w:spacing w:line="240" w:lineRule="auto"/>
              <w:ind w:firstLine="0"/>
              <w:jc w:val="center"/>
              <w:rPr>
                <w:sz w:val="22"/>
              </w:rPr>
            </w:pPr>
            <w:r>
              <w:rPr>
                <w:sz w:val="22"/>
              </w:rPr>
              <w:t>6</w:t>
            </w:r>
          </w:p>
        </w:tc>
        <w:tc>
          <w:tcPr>
            <w:tcW w:w="840" w:type="dxa"/>
            <w:vAlign w:val="center"/>
          </w:tcPr>
          <w:p w14:paraId="6555FCB9" w14:textId="77777777" w:rsidR="00EE07CD" w:rsidRDefault="00EE07CD">
            <w:pPr>
              <w:pStyle w:val="a3"/>
              <w:keepNext/>
              <w:spacing w:line="240" w:lineRule="auto"/>
              <w:ind w:firstLine="0"/>
              <w:jc w:val="center"/>
              <w:rPr>
                <w:sz w:val="22"/>
              </w:rPr>
            </w:pPr>
            <w:r>
              <w:rPr>
                <w:sz w:val="22"/>
              </w:rPr>
              <w:t>9,5</w:t>
            </w:r>
          </w:p>
        </w:tc>
      </w:tr>
      <w:tr w:rsidR="00EE07CD" w14:paraId="1B0B519D" w14:textId="77777777">
        <w:tc>
          <w:tcPr>
            <w:tcW w:w="1798" w:type="dxa"/>
          </w:tcPr>
          <w:p w14:paraId="10BF236B" w14:textId="77777777" w:rsidR="00EE07CD" w:rsidRDefault="00EE07CD">
            <w:pPr>
              <w:pStyle w:val="a3"/>
              <w:keepNext/>
              <w:spacing w:line="240" w:lineRule="auto"/>
              <w:ind w:firstLine="0"/>
            </w:pPr>
            <w:r>
              <w:rPr>
                <w:i/>
              </w:rPr>
              <w:t>P</w:t>
            </w:r>
            <w:r>
              <w:rPr>
                <w:sz w:val="36"/>
                <w:vertAlign w:val="subscript"/>
              </w:rPr>
              <w:t>0</w:t>
            </w:r>
          </w:p>
        </w:tc>
        <w:tc>
          <w:tcPr>
            <w:tcW w:w="1155" w:type="dxa"/>
            <w:vAlign w:val="center"/>
          </w:tcPr>
          <w:p w14:paraId="0FBE8243" w14:textId="77777777" w:rsidR="00EE07CD" w:rsidRDefault="00EE07CD">
            <w:pPr>
              <w:pStyle w:val="a3"/>
              <w:keepNext/>
              <w:spacing w:line="240" w:lineRule="auto"/>
              <w:ind w:firstLine="0"/>
              <w:jc w:val="center"/>
              <w:rPr>
                <w:sz w:val="22"/>
              </w:rPr>
            </w:pPr>
            <w:r>
              <w:rPr>
                <w:sz w:val="22"/>
              </w:rPr>
              <w:t>0,24</w:t>
            </w:r>
          </w:p>
        </w:tc>
        <w:tc>
          <w:tcPr>
            <w:tcW w:w="839" w:type="dxa"/>
            <w:vAlign w:val="center"/>
          </w:tcPr>
          <w:p w14:paraId="1A97F545" w14:textId="77777777" w:rsidR="00EE07CD" w:rsidRDefault="00093538">
            <w:pPr>
              <w:pStyle w:val="a3"/>
              <w:keepNext/>
              <w:spacing w:line="240" w:lineRule="auto"/>
              <w:ind w:firstLine="0"/>
              <w:jc w:val="center"/>
              <w:rPr>
                <w:sz w:val="22"/>
              </w:rPr>
            </w:pPr>
            <w:r>
              <w:rPr>
                <w:sz w:val="22"/>
              </w:rPr>
              <w:t>–</w:t>
            </w:r>
          </w:p>
        </w:tc>
        <w:tc>
          <w:tcPr>
            <w:tcW w:w="839" w:type="dxa"/>
            <w:vAlign w:val="center"/>
          </w:tcPr>
          <w:p w14:paraId="52A922FE" w14:textId="77777777" w:rsidR="00EE07CD" w:rsidRDefault="00093538">
            <w:pPr>
              <w:pStyle w:val="a3"/>
              <w:keepNext/>
              <w:spacing w:line="240" w:lineRule="auto"/>
              <w:ind w:firstLine="0"/>
              <w:jc w:val="center"/>
              <w:rPr>
                <w:sz w:val="22"/>
              </w:rPr>
            </w:pPr>
            <w:r>
              <w:rPr>
                <w:sz w:val="22"/>
              </w:rPr>
              <w:t>–</w:t>
            </w:r>
          </w:p>
        </w:tc>
        <w:tc>
          <w:tcPr>
            <w:tcW w:w="839" w:type="dxa"/>
            <w:vAlign w:val="center"/>
          </w:tcPr>
          <w:p w14:paraId="3DB05CB0" w14:textId="77777777" w:rsidR="00EE07CD" w:rsidRDefault="00093538">
            <w:pPr>
              <w:pStyle w:val="a3"/>
              <w:keepNext/>
              <w:spacing w:line="240" w:lineRule="auto"/>
              <w:ind w:firstLine="0"/>
              <w:jc w:val="center"/>
              <w:rPr>
                <w:sz w:val="22"/>
              </w:rPr>
            </w:pPr>
            <w:r>
              <w:rPr>
                <w:sz w:val="22"/>
              </w:rPr>
              <w:t>–</w:t>
            </w:r>
          </w:p>
        </w:tc>
        <w:tc>
          <w:tcPr>
            <w:tcW w:w="840" w:type="dxa"/>
            <w:vAlign w:val="center"/>
          </w:tcPr>
          <w:p w14:paraId="31E0B3CA" w14:textId="77777777" w:rsidR="00EE07CD" w:rsidRDefault="00EE07CD">
            <w:pPr>
              <w:pStyle w:val="a3"/>
              <w:keepNext/>
              <w:spacing w:line="240" w:lineRule="auto"/>
              <w:ind w:firstLine="0"/>
              <w:jc w:val="center"/>
              <w:rPr>
                <w:sz w:val="22"/>
              </w:rPr>
            </w:pPr>
            <w:r>
              <w:rPr>
                <w:sz w:val="22"/>
              </w:rPr>
              <w:t>0,24</w:t>
            </w:r>
          </w:p>
        </w:tc>
        <w:tc>
          <w:tcPr>
            <w:tcW w:w="839" w:type="dxa"/>
            <w:vAlign w:val="center"/>
          </w:tcPr>
          <w:p w14:paraId="145E1CC9" w14:textId="77777777" w:rsidR="00EE07CD" w:rsidRDefault="00093538">
            <w:pPr>
              <w:pStyle w:val="a3"/>
              <w:keepNext/>
              <w:spacing w:line="240" w:lineRule="auto"/>
              <w:ind w:firstLine="0"/>
              <w:jc w:val="center"/>
              <w:rPr>
                <w:sz w:val="22"/>
              </w:rPr>
            </w:pPr>
            <w:r>
              <w:rPr>
                <w:sz w:val="22"/>
              </w:rPr>
              <w:t>–</w:t>
            </w:r>
          </w:p>
        </w:tc>
        <w:tc>
          <w:tcPr>
            <w:tcW w:w="839" w:type="dxa"/>
            <w:vAlign w:val="center"/>
          </w:tcPr>
          <w:p w14:paraId="7982FAAC" w14:textId="77777777" w:rsidR="00EE07CD" w:rsidRDefault="00093538">
            <w:pPr>
              <w:pStyle w:val="a3"/>
              <w:keepNext/>
              <w:spacing w:line="240" w:lineRule="auto"/>
              <w:ind w:firstLine="0"/>
              <w:jc w:val="center"/>
              <w:rPr>
                <w:sz w:val="22"/>
              </w:rPr>
            </w:pPr>
            <w:r>
              <w:rPr>
                <w:sz w:val="22"/>
              </w:rPr>
              <w:t>–</w:t>
            </w:r>
          </w:p>
        </w:tc>
        <w:tc>
          <w:tcPr>
            <w:tcW w:w="839" w:type="dxa"/>
            <w:vAlign w:val="center"/>
          </w:tcPr>
          <w:p w14:paraId="30D78668" w14:textId="77777777" w:rsidR="00EE07CD" w:rsidRDefault="00093538">
            <w:pPr>
              <w:pStyle w:val="a3"/>
              <w:keepNext/>
              <w:spacing w:line="240" w:lineRule="auto"/>
              <w:ind w:firstLine="0"/>
              <w:jc w:val="center"/>
              <w:rPr>
                <w:sz w:val="22"/>
              </w:rPr>
            </w:pPr>
            <w:r>
              <w:rPr>
                <w:sz w:val="22"/>
              </w:rPr>
              <w:t>–</w:t>
            </w:r>
          </w:p>
        </w:tc>
        <w:tc>
          <w:tcPr>
            <w:tcW w:w="840" w:type="dxa"/>
            <w:vAlign w:val="center"/>
          </w:tcPr>
          <w:p w14:paraId="574C093D" w14:textId="77777777" w:rsidR="00EE07CD" w:rsidRDefault="00EE07CD">
            <w:pPr>
              <w:pStyle w:val="a3"/>
              <w:keepNext/>
              <w:spacing w:line="240" w:lineRule="auto"/>
              <w:ind w:firstLine="0"/>
              <w:jc w:val="center"/>
              <w:rPr>
                <w:sz w:val="22"/>
              </w:rPr>
            </w:pPr>
            <w:r>
              <w:rPr>
                <w:sz w:val="22"/>
              </w:rPr>
              <w:t>0,24</w:t>
            </w:r>
          </w:p>
        </w:tc>
      </w:tr>
      <w:tr w:rsidR="00EE07CD" w14:paraId="5CAA3337" w14:textId="77777777">
        <w:tc>
          <w:tcPr>
            <w:tcW w:w="1798" w:type="dxa"/>
          </w:tcPr>
          <w:p w14:paraId="1C46AF75" w14:textId="77777777" w:rsidR="00EE07CD" w:rsidRDefault="00EE07CD">
            <w:pPr>
              <w:pStyle w:val="a3"/>
              <w:keepNext/>
              <w:spacing w:line="240" w:lineRule="auto"/>
              <w:ind w:firstLine="0"/>
              <w:rPr>
                <w:i/>
              </w:rPr>
            </w:pPr>
            <w:r>
              <w:rPr>
                <w:i/>
              </w:rPr>
              <w:t>U</w:t>
            </w:r>
          </w:p>
        </w:tc>
        <w:tc>
          <w:tcPr>
            <w:tcW w:w="1155" w:type="dxa"/>
            <w:vAlign w:val="center"/>
          </w:tcPr>
          <w:p w14:paraId="5EC5D08D" w14:textId="77777777" w:rsidR="00EE07CD" w:rsidRDefault="00EE07CD">
            <w:pPr>
              <w:pStyle w:val="a3"/>
              <w:keepNext/>
              <w:spacing w:line="240" w:lineRule="auto"/>
              <w:ind w:firstLine="0"/>
              <w:jc w:val="center"/>
              <w:rPr>
                <w:sz w:val="22"/>
              </w:rPr>
            </w:pPr>
            <w:r>
              <w:rPr>
                <w:sz w:val="22"/>
              </w:rPr>
              <w:t>0,76</w:t>
            </w:r>
          </w:p>
        </w:tc>
        <w:tc>
          <w:tcPr>
            <w:tcW w:w="839" w:type="dxa"/>
            <w:vAlign w:val="center"/>
          </w:tcPr>
          <w:p w14:paraId="65DEA223" w14:textId="77777777" w:rsidR="00EE07CD" w:rsidRDefault="00EE07CD">
            <w:pPr>
              <w:pStyle w:val="a3"/>
              <w:keepNext/>
              <w:spacing w:line="240" w:lineRule="auto"/>
              <w:ind w:firstLine="0"/>
              <w:jc w:val="center"/>
              <w:rPr>
                <w:sz w:val="22"/>
              </w:rPr>
            </w:pPr>
            <w:r>
              <w:rPr>
                <w:sz w:val="22"/>
              </w:rPr>
              <w:t>0,01</w:t>
            </w:r>
          </w:p>
        </w:tc>
        <w:tc>
          <w:tcPr>
            <w:tcW w:w="839" w:type="dxa"/>
            <w:vAlign w:val="center"/>
          </w:tcPr>
          <w:p w14:paraId="28FF0EA7" w14:textId="77777777" w:rsidR="00EE07CD" w:rsidRDefault="00EE07CD">
            <w:pPr>
              <w:pStyle w:val="a3"/>
              <w:keepNext/>
              <w:spacing w:line="240" w:lineRule="auto"/>
              <w:ind w:firstLine="0"/>
              <w:jc w:val="center"/>
              <w:rPr>
                <w:sz w:val="22"/>
              </w:rPr>
            </w:pPr>
            <w:r>
              <w:rPr>
                <w:sz w:val="22"/>
              </w:rPr>
              <w:t>0,15</w:t>
            </w:r>
          </w:p>
        </w:tc>
        <w:tc>
          <w:tcPr>
            <w:tcW w:w="839" w:type="dxa"/>
            <w:vAlign w:val="center"/>
          </w:tcPr>
          <w:p w14:paraId="5BE1F2C2" w14:textId="77777777" w:rsidR="00EE07CD" w:rsidRDefault="00EE07CD">
            <w:pPr>
              <w:pStyle w:val="a3"/>
              <w:keepNext/>
              <w:spacing w:line="240" w:lineRule="auto"/>
              <w:ind w:firstLine="0"/>
              <w:jc w:val="center"/>
              <w:rPr>
                <w:sz w:val="22"/>
              </w:rPr>
            </w:pPr>
            <w:r>
              <w:rPr>
                <w:sz w:val="22"/>
              </w:rPr>
              <w:t>0,6</w:t>
            </w:r>
          </w:p>
        </w:tc>
        <w:tc>
          <w:tcPr>
            <w:tcW w:w="840" w:type="dxa"/>
            <w:vAlign w:val="center"/>
          </w:tcPr>
          <w:p w14:paraId="062AF15E" w14:textId="77777777" w:rsidR="00EE07CD" w:rsidRDefault="00EE07CD">
            <w:pPr>
              <w:pStyle w:val="a3"/>
              <w:keepNext/>
              <w:spacing w:line="240" w:lineRule="auto"/>
              <w:ind w:firstLine="0"/>
              <w:jc w:val="center"/>
              <w:rPr>
                <w:sz w:val="22"/>
              </w:rPr>
            </w:pPr>
            <w:r>
              <w:rPr>
                <w:sz w:val="22"/>
              </w:rPr>
              <w:t>0,76</w:t>
            </w:r>
          </w:p>
        </w:tc>
        <w:tc>
          <w:tcPr>
            <w:tcW w:w="839" w:type="dxa"/>
            <w:vAlign w:val="center"/>
          </w:tcPr>
          <w:p w14:paraId="387A6469" w14:textId="77777777" w:rsidR="00EE07CD" w:rsidRDefault="00EE07CD">
            <w:pPr>
              <w:pStyle w:val="a3"/>
              <w:keepNext/>
              <w:spacing w:line="240" w:lineRule="auto"/>
              <w:ind w:firstLine="0"/>
              <w:jc w:val="center"/>
              <w:rPr>
                <w:sz w:val="22"/>
              </w:rPr>
            </w:pPr>
            <w:r>
              <w:rPr>
                <w:sz w:val="22"/>
              </w:rPr>
              <w:t>0,01</w:t>
            </w:r>
          </w:p>
        </w:tc>
        <w:tc>
          <w:tcPr>
            <w:tcW w:w="839" w:type="dxa"/>
            <w:vAlign w:val="center"/>
          </w:tcPr>
          <w:p w14:paraId="4A6AF200" w14:textId="77777777" w:rsidR="00EE07CD" w:rsidRDefault="00EE07CD">
            <w:pPr>
              <w:pStyle w:val="a3"/>
              <w:keepNext/>
              <w:spacing w:line="240" w:lineRule="auto"/>
              <w:ind w:firstLine="0"/>
              <w:jc w:val="center"/>
              <w:rPr>
                <w:sz w:val="22"/>
              </w:rPr>
            </w:pPr>
            <w:r>
              <w:rPr>
                <w:sz w:val="22"/>
              </w:rPr>
              <w:t>0,15</w:t>
            </w:r>
          </w:p>
        </w:tc>
        <w:tc>
          <w:tcPr>
            <w:tcW w:w="839" w:type="dxa"/>
            <w:vAlign w:val="center"/>
          </w:tcPr>
          <w:p w14:paraId="03D2CC63" w14:textId="77777777" w:rsidR="00EE07CD" w:rsidRDefault="00EE07CD">
            <w:pPr>
              <w:pStyle w:val="a3"/>
              <w:keepNext/>
              <w:spacing w:line="240" w:lineRule="auto"/>
              <w:ind w:firstLine="0"/>
              <w:jc w:val="center"/>
              <w:rPr>
                <w:sz w:val="22"/>
              </w:rPr>
            </w:pPr>
            <w:r>
              <w:rPr>
                <w:sz w:val="22"/>
              </w:rPr>
              <w:t>0,6</w:t>
            </w:r>
          </w:p>
        </w:tc>
        <w:tc>
          <w:tcPr>
            <w:tcW w:w="840" w:type="dxa"/>
            <w:vAlign w:val="center"/>
          </w:tcPr>
          <w:p w14:paraId="48F79209" w14:textId="77777777" w:rsidR="00EE07CD" w:rsidRDefault="00EE07CD">
            <w:pPr>
              <w:pStyle w:val="a3"/>
              <w:keepNext/>
              <w:spacing w:line="240" w:lineRule="auto"/>
              <w:ind w:firstLine="0"/>
              <w:jc w:val="center"/>
              <w:rPr>
                <w:sz w:val="22"/>
              </w:rPr>
            </w:pPr>
            <w:r>
              <w:rPr>
                <w:sz w:val="22"/>
              </w:rPr>
              <w:t>0,76</w:t>
            </w:r>
          </w:p>
        </w:tc>
      </w:tr>
    </w:tbl>
    <w:p w14:paraId="087BBDEB" w14:textId="77777777" w:rsidR="00EE07CD" w:rsidRDefault="00EE07CD">
      <w:pPr>
        <w:pStyle w:val="a3"/>
        <w:keepNext/>
        <w:spacing w:before="120" w:line="240" w:lineRule="auto"/>
      </w:pPr>
      <w:r>
        <w:t xml:space="preserve">Из полученных результатов видно, что среднее время пребывания заявки в СМО </w:t>
      </w:r>
      <w:r w:rsidR="00A02E38">
        <w:rPr>
          <w:noProof/>
          <w:position w:val="-6"/>
        </w:rPr>
        <w:object w:dxaOrig="180" w:dyaOrig="320" w14:anchorId="776FA82B">
          <v:shape id="_x0000_i1094" type="#_x0000_t75" alt="" style="width:8.9pt;height:15.8pt;mso-width-percent:0;mso-height-percent:0;mso-width-percent:0;mso-height-percent:0" o:ole="" fillcolor="window">
            <v:imagedata r:id="rId264" o:title=""/>
          </v:shape>
          <o:OLEObject Type="Embed" ProgID="Equation.3" ShapeID="_x0000_i1094" DrawAspect="Content" ObjectID="_1727604031" r:id="rId265"/>
        </w:object>
      </w:r>
      <w:r>
        <w:t xml:space="preserve">(т.е. среднее время от поступления сигнала в АСУТП до окончания его обработки) для дисциплины обслуживания </w:t>
      </w:r>
      <w:r>
        <w:rPr>
          <w:lang w:val="en-US"/>
        </w:rPr>
        <w:t>FIFO</w:t>
      </w:r>
      <w:r>
        <w:t xml:space="preserve"> составляет 0,362 с, для обслуживания с относительными приоритетами – 0,321 с, с абсолютными приоритетами – 0,307 с. Таким образом, для того, чтобы среднее время обработки сигналов в АСУТП было минимальным, следует использовать дисциплину обслуживания с абсолютными приоритетами.</w:t>
      </w:r>
    </w:p>
    <w:p w14:paraId="0E319A4B" w14:textId="77777777" w:rsidR="00EE07CD" w:rsidRDefault="00EE07CD" w:rsidP="00AE77DD">
      <w:pPr>
        <w:pStyle w:val="2"/>
        <w:tabs>
          <w:tab w:val="clear" w:pos="1080"/>
          <w:tab w:val="num" w:pos="1560"/>
        </w:tabs>
        <w:ind w:left="1560" w:hanging="851"/>
      </w:pPr>
      <w:r>
        <w:t>Многофазные СМО. Сети СМО</w:t>
      </w:r>
    </w:p>
    <w:p w14:paraId="1FF8F262" w14:textId="77777777" w:rsidR="00EE07CD" w:rsidRDefault="00EE07CD">
      <w:pPr>
        <w:pStyle w:val="a3"/>
        <w:spacing w:line="240" w:lineRule="auto"/>
      </w:pPr>
      <w:r>
        <w:t>Многофазные СМО и сети СМО состоят из нескольких типовых узлов (см. рис</w:t>
      </w:r>
      <w:r w:rsidR="00AE77DD">
        <w:t>унок 10</w:t>
      </w:r>
      <w:r w:rsidR="000146A5">
        <w:t>.</w:t>
      </w:r>
      <w:r>
        <w:t xml:space="preserve">1), т.е. представляют собой совокупность нескольких СМО. </w:t>
      </w:r>
    </w:p>
    <w:p w14:paraId="2C7769DA" w14:textId="77777777" w:rsidR="00EE07CD" w:rsidRDefault="00EE07CD">
      <w:pPr>
        <w:pStyle w:val="a3"/>
        <w:spacing w:line="240" w:lineRule="auto"/>
      </w:pPr>
      <w:r>
        <w:t>Многофазные СМО состоят из нескольких типовых узлов, расположенных последовательно. Все заявки, обслуженные в одном узле, направляются в следующий узел. Другими словами, выходной поток одного узла многофазной СМО является входным потоком для следующего.</w:t>
      </w:r>
    </w:p>
    <w:p w14:paraId="7C249846" w14:textId="77777777" w:rsidR="00EE07CD" w:rsidRDefault="00EE07CD">
      <w:pPr>
        <w:pStyle w:val="a3"/>
        <w:spacing w:line="240" w:lineRule="auto"/>
      </w:pPr>
      <w:r>
        <w:t>Сеть СМО также состоит из нескольких типовых узлов СМО. Однако порядок прохождения узлов может быть различным для разных заявок. Для части заявок может требоваться обслуживание во всех узлах, а для других – только в некоторых из узлов.</w:t>
      </w:r>
    </w:p>
    <w:p w14:paraId="22F2AB98" w14:textId="77777777" w:rsidR="00EE07CD" w:rsidRDefault="00EE07CD">
      <w:pPr>
        <w:pStyle w:val="a3"/>
        <w:spacing w:line="240" w:lineRule="auto"/>
      </w:pPr>
      <w:r>
        <w:t>Точный расчет характеристик таких СМО возможен только в случае, если все потоки заявок являются пуассоновскими, а все времена обслуживания – экспоненциальными случайными величинами. В других случаях возможен лишь приближенный расчет характеристик СМО.</w:t>
      </w:r>
    </w:p>
    <w:p w14:paraId="52ADAAED" w14:textId="77777777" w:rsidR="00EE07CD" w:rsidRDefault="00EE07CD">
      <w:pPr>
        <w:pStyle w:val="a3"/>
        <w:spacing w:line="240" w:lineRule="auto"/>
      </w:pPr>
      <w:r>
        <w:t>При расчете характеристик многофазных СМО и сетей СМО необходимо учитывать следующее:</w:t>
      </w:r>
    </w:p>
    <w:p w14:paraId="6B833597" w14:textId="77777777" w:rsidR="00EE07CD" w:rsidRDefault="00EE07CD" w:rsidP="003978F5">
      <w:pPr>
        <w:pStyle w:val="a3"/>
        <w:numPr>
          <w:ilvl w:val="0"/>
          <w:numId w:val="8"/>
        </w:numPr>
        <w:tabs>
          <w:tab w:val="clear" w:pos="360"/>
          <w:tab w:val="num" w:pos="993"/>
        </w:tabs>
        <w:spacing w:line="240" w:lineRule="auto"/>
        <w:ind w:left="0" w:firstLine="709"/>
      </w:pPr>
      <w:r>
        <w:t xml:space="preserve">если на вход СМО поступает несколько потоков заявок, то интенсивность полного потока заявок в этой СМО равна </w:t>
      </w:r>
      <w:r>
        <w:rPr>
          <w:i/>
        </w:rPr>
        <w:t>сумме</w:t>
      </w:r>
      <w:r>
        <w:t xml:space="preserve"> интенсивностей отдельных потоков;</w:t>
      </w:r>
    </w:p>
    <w:p w14:paraId="23ABC67C" w14:textId="77777777" w:rsidR="00EE07CD" w:rsidRDefault="00EE07CD" w:rsidP="003978F5">
      <w:pPr>
        <w:pStyle w:val="a3"/>
        <w:numPr>
          <w:ilvl w:val="0"/>
          <w:numId w:val="8"/>
        </w:numPr>
        <w:tabs>
          <w:tab w:val="clear" w:pos="360"/>
          <w:tab w:val="num" w:pos="993"/>
        </w:tabs>
        <w:spacing w:line="240" w:lineRule="auto"/>
        <w:ind w:left="0" w:firstLine="709"/>
      </w:pPr>
      <w:r>
        <w:t xml:space="preserve">если на вход СМО поступает </w:t>
      </w:r>
      <w:r>
        <w:rPr>
          <w:i/>
        </w:rPr>
        <w:t>часть</w:t>
      </w:r>
      <w:r>
        <w:t xml:space="preserve"> заявок из некоторого потока, интенсивность которого равна </w:t>
      </w:r>
      <w:r>
        <w:sym w:font="Symbol" w:char="F06C"/>
      </w:r>
      <w:r>
        <w:t xml:space="preserve">, то интенсивность входного потока заявок в СМО можно определить по формуле </w:t>
      </w:r>
      <w:r>
        <w:sym w:font="Symbol" w:char="F06C"/>
      </w:r>
      <w:r>
        <w:rPr>
          <w:sz w:val="36"/>
          <w:vertAlign w:val="subscript"/>
        </w:rPr>
        <w:t>вх</w:t>
      </w:r>
      <w:r>
        <w:t>=</w:t>
      </w:r>
      <w:r>
        <w:rPr>
          <w:i/>
        </w:rPr>
        <w:t>P</w:t>
      </w:r>
      <w:r>
        <w:sym w:font="Symbol" w:char="F06C"/>
      </w:r>
      <w:r>
        <w:t xml:space="preserve">, где </w:t>
      </w:r>
      <w:r>
        <w:rPr>
          <w:i/>
        </w:rPr>
        <w:t>P</w:t>
      </w:r>
      <w:r>
        <w:t xml:space="preserve"> – вероятность попадания заявки во входной поток;</w:t>
      </w:r>
    </w:p>
    <w:p w14:paraId="0FEA5ACB" w14:textId="77777777" w:rsidR="00EE07CD" w:rsidRDefault="00EE07CD" w:rsidP="003978F5">
      <w:pPr>
        <w:pStyle w:val="a3"/>
        <w:numPr>
          <w:ilvl w:val="0"/>
          <w:numId w:val="8"/>
        </w:numPr>
        <w:tabs>
          <w:tab w:val="clear" w:pos="360"/>
          <w:tab w:val="num" w:pos="993"/>
        </w:tabs>
        <w:spacing w:line="240" w:lineRule="auto"/>
        <w:ind w:left="0" w:firstLine="709"/>
      </w:pPr>
      <w:r>
        <w:t>интенсивность выходного потока в СМО (т.е. потока обслуженных заявок) равна интенсивности входного потока.</w:t>
      </w:r>
    </w:p>
    <w:p w14:paraId="2CA9C5C2" w14:textId="77777777" w:rsidR="00EE07CD" w:rsidRDefault="00EE07CD">
      <w:pPr>
        <w:pStyle w:val="a3"/>
        <w:spacing w:before="120" w:line="240" w:lineRule="auto"/>
      </w:pPr>
      <w:r>
        <w:rPr>
          <w:b/>
        </w:rPr>
        <w:t xml:space="preserve">Пример </w:t>
      </w:r>
      <w:r w:rsidR="00AE77DD">
        <w:rPr>
          <w:b/>
        </w:rPr>
        <w:t>10</w:t>
      </w:r>
      <w:r w:rsidR="000146A5">
        <w:rPr>
          <w:b/>
        </w:rPr>
        <w:t>.</w:t>
      </w:r>
      <w:r w:rsidR="00002CFB">
        <w:rPr>
          <w:b/>
        </w:rPr>
        <w:t>8</w:t>
      </w:r>
      <w:r w:rsidR="0035030F">
        <w:rPr>
          <w:b/>
        </w:rPr>
        <w:t xml:space="preserve"> </w:t>
      </w:r>
      <w:r w:rsidR="00093538">
        <w:rPr>
          <w:b/>
        </w:rPr>
        <w:t>–</w:t>
      </w:r>
      <w:r>
        <w:t xml:space="preserve"> На производственный участок У3 поступают для обработки детали с двух других участков (У1 и У2). Схема участка У3 приведена на рис</w:t>
      </w:r>
      <w:r w:rsidR="0035030F">
        <w:t xml:space="preserve">унке </w:t>
      </w:r>
      <w:r w:rsidR="00AE77DD">
        <w:t>10</w:t>
      </w:r>
      <w:r w:rsidR="000146A5">
        <w:t>.</w:t>
      </w:r>
      <w:r>
        <w:t>2.</w:t>
      </w:r>
    </w:p>
    <w:bookmarkStart w:id="3" w:name="_MON_1111402799"/>
    <w:bookmarkStart w:id="4" w:name="_MON_1111597374"/>
    <w:bookmarkEnd w:id="3"/>
    <w:bookmarkEnd w:id="4"/>
    <w:bookmarkStart w:id="5" w:name="_MON_1111401627"/>
    <w:bookmarkEnd w:id="5"/>
    <w:p w14:paraId="08147D2B" w14:textId="77777777" w:rsidR="00EE07CD" w:rsidRDefault="00A02E38">
      <w:pPr>
        <w:pStyle w:val="a3"/>
        <w:spacing w:before="120" w:line="240" w:lineRule="auto"/>
        <w:ind w:firstLine="0"/>
        <w:rPr>
          <w:lang w:val="en-US"/>
        </w:rPr>
      </w:pPr>
      <w:r>
        <w:rPr>
          <w:noProof/>
        </w:rPr>
        <w:object w:dxaOrig="9390" w:dyaOrig="5070" w14:anchorId="5E6B2B5D">
          <v:shape id="_x0000_i1093" type="#_x0000_t75" alt="" style="width:469.5pt;height:182.45pt;mso-width-percent:0;mso-height-percent:0;mso-width-percent:0;mso-height-percent:0" o:ole="" fillcolor="window">
            <v:imagedata r:id="rId266" o:title=""/>
          </v:shape>
          <o:OLEObject Type="Embed" ProgID="Word.Picture.8" ShapeID="_x0000_i1093" DrawAspect="Content" ObjectID="_1727604032" r:id="rId267"/>
        </w:object>
      </w:r>
    </w:p>
    <w:p w14:paraId="15129E5C" w14:textId="77777777" w:rsidR="00EE07CD" w:rsidRDefault="00EE07CD">
      <w:pPr>
        <w:pStyle w:val="a3"/>
        <w:spacing w:before="120" w:after="120" w:line="240" w:lineRule="auto"/>
      </w:pPr>
      <w:r>
        <w:t>Рис</w:t>
      </w:r>
      <w:r w:rsidR="0035030F">
        <w:t xml:space="preserve">унок </w:t>
      </w:r>
      <w:r w:rsidR="00AE77DD">
        <w:t>10</w:t>
      </w:r>
      <w:r w:rsidR="000146A5">
        <w:t>.</w:t>
      </w:r>
      <w:r>
        <w:t>2</w:t>
      </w:r>
      <w:r w:rsidR="0035030F">
        <w:t xml:space="preserve"> </w:t>
      </w:r>
      <w:r w:rsidR="00093538">
        <w:t>–</w:t>
      </w:r>
      <w:r>
        <w:t xml:space="preserve"> Схема участка для примера </w:t>
      </w:r>
      <w:r w:rsidR="00AE77DD">
        <w:t>10</w:t>
      </w:r>
      <w:r w:rsidR="000146A5">
        <w:t>.</w:t>
      </w:r>
      <w:r w:rsidR="00002CFB">
        <w:t>8</w:t>
      </w:r>
    </w:p>
    <w:p w14:paraId="0651EAB2" w14:textId="77777777" w:rsidR="00EE07CD" w:rsidRDefault="00EE07CD">
      <w:pPr>
        <w:pStyle w:val="a3"/>
        <w:spacing w:line="240" w:lineRule="auto"/>
      </w:pPr>
      <w:r>
        <w:t>Детали с участка У1 поступают в среднем через каждые 10 мин, с участка</w:t>
      </w:r>
      <w:r w:rsidR="00AE77DD">
        <w:t> </w:t>
      </w:r>
      <w:r>
        <w:t xml:space="preserve">У2 – через каждые 15 мин. Все детали проходят обработку на станке СТ1. Обработка детали на этом станке занимает от 3 до 7 мин. Со станка СТ1 детали направляются на группу из трех одинаковых станков СТ2. Перед этими станками находится накопитель для деталей, ожидающих обработки (общий для всех трех станков). Деталь направляется на любой свободный станок СТ2. Обработка детали на станке СТ2 занимает в среднем 20 мин. Накопитель, расположенный перед станками СТ2, вмещает 8 деталей. </w:t>
      </w:r>
      <w:r w:rsidR="00D7378B">
        <w:t xml:space="preserve">Если деталь поступает в то время, когда этот накопитель заполнен, то она </w:t>
      </w:r>
      <w:r>
        <w:t>направля</w:t>
      </w:r>
      <w:r w:rsidR="00D7378B">
        <w:t>е</w:t>
      </w:r>
      <w:r>
        <w:t>тся для обработки на станок</w:t>
      </w:r>
      <w:r w:rsidR="00D7378B">
        <w:t> </w:t>
      </w:r>
      <w:r>
        <w:t>СТ3. Обработка на этом станке занимает в среднем 25 мин.</w:t>
      </w:r>
    </w:p>
    <w:p w14:paraId="0FA555C8" w14:textId="77777777" w:rsidR="00EE07CD" w:rsidRDefault="00EE07CD">
      <w:pPr>
        <w:pStyle w:val="a3"/>
        <w:spacing w:line="240" w:lineRule="auto"/>
      </w:pPr>
      <w:r>
        <w:t>При обработке деталей возможны дефекты. На станках СТ2 дефект допускается примерно в 8% случаев, на станке СТ3 – в 15% случаев. Все дефектные детали направляются на станок СТ4 для устранения дефекта; это занимает в среднем 10 мин.</w:t>
      </w:r>
    </w:p>
    <w:p w14:paraId="54D88616" w14:textId="77777777" w:rsidR="00EE07CD" w:rsidRDefault="00EE07CD">
      <w:pPr>
        <w:pStyle w:val="a3"/>
        <w:spacing w:line="240" w:lineRule="auto"/>
      </w:pPr>
      <w:r>
        <w:t>Требуется найти характеристики работы всех станков, а также определить среднее время пребывания детали на участке У3.</w:t>
      </w:r>
    </w:p>
    <w:p w14:paraId="119CEF2F" w14:textId="77777777" w:rsidR="00EE07CD" w:rsidRDefault="00EE07CD" w:rsidP="00825E5E">
      <w:pPr>
        <w:pStyle w:val="a3"/>
        <w:spacing w:before="120" w:line="240" w:lineRule="auto"/>
      </w:pPr>
      <w:r>
        <w:t>Характеристики станков приведены в табл</w:t>
      </w:r>
      <w:r w:rsidR="0035030F">
        <w:t xml:space="preserve">ице </w:t>
      </w:r>
      <w:r w:rsidR="00AE77DD">
        <w:t>10</w:t>
      </w:r>
      <w:r w:rsidR="000146A5">
        <w:t>.</w:t>
      </w:r>
      <w:r>
        <w:t>5. Их расчет рассматривается ниже.</w:t>
      </w:r>
    </w:p>
    <w:p w14:paraId="4C9094D9" w14:textId="77777777" w:rsidR="00EE07CD" w:rsidRDefault="00EE07CD">
      <w:pPr>
        <w:pStyle w:val="a3"/>
        <w:spacing w:before="120" w:line="240" w:lineRule="auto"/>
      </w:pPr>
      <w:r>
        <w:rPr>
          <w:i/>
        </w:rPr>
        <w:t>Расчет характеристик станка СТ1.</w:t>
      </w:r>
      <w:r>
        <w:t xml:space="preserve"> Чтобы выполнить этот расчет, будем считать потоки деталей из цехов У1 и У2 пуассоновскими. Тогда станок СТ1 можно рассматривать как одноканальную СМО, где поток заявок является пуассоновским, а время обслуживания распределено по равномерному закону, т.е. СМО типа </w:t>
      </w:r>
      <w:r>
        <w:rPr>
          <w:i/>
        </w:rPr>
        <w:t>M</w:t>
      </w:r>
      <w:r>
        <w:t>/</w:t>
      </w:r>
      <w:r>
        <w:rPr>
          <w:i/>
        </w:rPr>
        <w:t>G</w:t>
      </w:r>
      <w:r>
        <w:t>/1.</w:t>
      </w:r>
    </w:p>
    <w:p w14:paraId="61AB1A34" w14:textId="77777777" w:rsidR="00EE07CD" w:rsidRDefault="00EE07CD">
      <w:pPr>
        <w:pStyle w:val="a3"/>
        <w:spacing w:line="240" w:lineRule="auto"/>
      </w:pPr>
      <w:r>
        <w:t xml:space="preserve">Найдем интенсивности потоков деталей с участков У1 и У2: </w:t>
      </w:r>
      <w:r>
        <w:sym w:font="Symbol" w:char="F06C"/>
      </w:r>
      <w:r>
        <w:rPr>
          <w:sz w:val="36"/>
          <w:vertAlign w:val="subscript"/>
        </w:rPr>
        <w:t>1</w:t>
      </w:r>
      <w:r>
        <w:t xml:space="preserve">=0,1 детали/мин, </w:t>
      </w:r>
      <w:r>
        <w:sym w:font="Symbol" w:char="F06C"/>
      </w:r>
      <w:r>
        <w:rPr>
          <w:sz w:val="36"/>
          <w:vertAlign w:val="subscript"/>
        </w:rPr>
        <w:t>2</w:t>
      </w:r>
      <w:r>
        <w:t xml:space="preserve">=0,07 детали/мин. Интенсивность входного потока для станка СТ1 равна сумме интенсивностей этих потоков: </w:t>
      </w:r>
      <w:r>
        <w:sym w:font="Symbol" w:char="F06C"/>
      </w:r>
      <w:r>
        <w:rPr>
          <w:sz w:val="32"/>
          <w:vertAlign w:val="subscript"/>
        </w:rPr>
        <w:t>СТ1</w:t>
      </w:r>
      <w:r>
        <w:t xml:space="preserve">=0,17 детали/мин. Среднее время обработки детали </w:t>
      </w:r>
      <w:r w:rsidR="00A02E38">
        <w:rPr>
          <w:noProof/>
          <w:position w:val="-6"/>
        </w:rPr>
        <w:object w:dxaOrig="220" w:dyaOrig="279" w14:anchorId="48597D18">
          <v:shape id="_x0000_i1092" type="#_x0000_t75" alt="" style="width:10.85pt;height:13.8pt;mso-width-percent:0;mso-height-percent:0;mso-width-percent:0;mso-height-percent:0" o:ole="" fillcolor="window">
            <v:imagedata r:id="rId138" o:title=""/>
          </v:shape>
          <o:OLEObject Type="Embed" ProgID="Equation.3" ShapeID="_x0000_i1092" DrawAspect="Content" ObjectID="_1727604033" r:id="rId268"/>
        </w:object>
      </w:r>
      <w:r>
        <w:rPr>
          <w:sz w:val="32"/>
          <w:vertAlign w:val="subscript"/>
        </w:rPr>
        <w:t>СТ1</w:t>
      </w:r>
      <w:r>
        <w:t xml:space="preserve">=(3+7)/2=5 мин, интенсивность обработки деталей </w:t>
      </w:r>
      <w:r>
        <w:sym w:font="Symbol" w:char="F06D"/>
      </w:r>
      <w:r>
        <w:rPr>
          <w:sz w:val="32"/>
          <w:vertAlign w:val="subscript"/>
        </w:rPr>
        <w:t>СТ1</w:t>
      </w:r>
      <w:r>
        <w:t>=1/5 = 0,2 детали/мин. Из табл</w:t>
      </w:r>
      <w:r w:rsidR="00E82FC3">
        <w:t xml:space="preserve">ицы </w:t>
      </w:r>
      <w:r w:rsidR="00AE77DD">
        <w:t>10</w:t>
      </w:r>
      <w:r w:rsidR="000146A5">
        <w:t>.</w:t>
      </w:r>
      <w:r>
        <w:t xml:space="preserve">1 найдем коэффициенты вариации, необходимые для расчета средней длины очереди: ν = 1 (так как поток заявок </w:t>
      </w:r>
      <w:r w:rsidR="00093538">
        <w:t>–</w:t>
      </w:r>
      <w:r>
        <w:t xml:space="preserve"> пуассоновский), ε = 0,23 (по формуле для равномерного закона распределения). Дальнейший расчет выполняется, как показано в подразделе</w:t>
      </w:r>
      <w:r w:rsidR="00E82FC3">
        <w:t> </w:t>
      </w:r>
      <w:r w:rsidR="00AE77DD">
        <w:t>10</w:t>
      </w:r>
      <w:r w:rsidR="000146A5">
        <w:t>.</w:t>
      </w:r>
      <w:r>
        <w:t>7.</w:t>
      </w:r>
    </w:p>
    <w:p w14:paraId="7C1920C4" w14:textId="77777777" w:rsidR="00EE07CD" w:rsidRDefault="00EE07CD">
      <w:pPr>
        <w:pStyle w:val="a3"/>
        <w:spacing w:before="120" w:line="240" w:lineRule="auto"/>
      </w:pPr>
      <w:r>
        <w:rPr>
          <w:i/>
        </w:rPr>
        <w:t>Расчет характеристик станков СТ2.</w:t>
      </w:r>
      <w:r>
        <w:t xml:space="preserve"> Будем считать поток деталей, выходящих со станка СТ1, пуассоновским (хотя это не вполне точно, так как время обработки на станке СТ1 – не экспоненциальная, а равномерная случайная величина). Будем также считать, что время обработки деталей на станках СТ2 представляет собой экспоненциальную случайную величину. Тогда группу станков СТ2 можно рассматривать как трехканальную марковскую СМО (</w:t>
      </w:r>
      <w:r>
        <w:rPr>
          <w:i/>
        </w:rPr>
        <w:t>M</w:t>
      </w:r>
      <w:r>
        <w:t>/</w:t>
      </w:r>
      <w:r>
        <w:rPr>
          <w:i/>
        </w:rPr>
        <w:t>M</w:t>
      </w:r>
      <w:r>
        <w:t xml:space="preserve">/3) с ограничением на длину очереди (так как накопитель вмещает только 8 деталей, и при его заполнении </w:t>
      </w:r>
      <w:r w:rsidR="00D7378B">
        <w:t xml:space="preserve">последующие </w:t>
      </w:r>
      <w:r>
        <w:t xml:space="preserve">детали направляются на другой станок). Здесь </w:t>
      </w:r>
      <w:r>
        <w:sym w:font="Symbol" w:char="F06C"/>
      </w:r>
      <w:r>
        <w:rPr>
          <w:sz w:val="32"/>
          <w:vertAlign w:val="subscript"/>
        </w:rPr>
        <w:t>СТ2</w:t>
      </w:r>
      <w:r>
        <w:t xml:space="preserve">=0,17 детали/мин (так как на станки СТ2 поступают все детали со станков СТ1), </w:t>
      </w:r>
      <w:r w:rsidR="00A02E38">
        <w:rPr>
          <w:noProof/>
          <w:position w:val="-6"/>
        </w:rPr>
        <w:object w:dxaOrig="220" w:dyaOrig="279" w14:anchorId="00FBCC80">
          <v:shape id="_x0000_i1091" type="#_x0000_t75" alt="" style="width:10.85pt;height:13.8pt;mso-width-percent:0;mso-height-percent:0;mso-width-percent:0;mso-height-percent:0" o:ole="" fillcolor="window">
            <v:imagedata r:id="rId138" o:title=""/>
          </v:shape>
          <o:OLEObject Type="Embed" ProgID="Equation.3" ShapeID="_x0000_i1091" DrawAspect="Content" ObjectID="_1727604034" r:id="rId269"/>
        </w:object>
      </w:r>
      <w:r>
        <w:rPr>
          <w:sz w:val="32"/>
          <w:vertAlign w:val="subscript"/>
        </w:rPr>
        <w:t>СТ2</w:t>
      </w:r>
      <w:r>
        <w:t xml:space="preserve">=20 мин, </w:t>
      </w:r>
      <w:r>
        <w:sym w:font="Symbol" w:char="F06D"/>
      </w:r>
      <w:r>
        <w:rPr>
          <w:sz w:val="32"/>
          <w:vertAlign w:val="subscript"/>
        </w:rPr>
        <w:t>СТ2</w:t>
      </w:r>
      <w:r>
        <w:t xml:space="preserve">=0,05 детали/мин, </w:t>
      </w:r>
      <w:r>
        <w:rPr>
          <w:i/>
        </w:rPr>
        <w:t>n</w:t>
      </w:r>
      <w:r>
        <w:t>=</w:t>
      </w:r>
      <w:r w:rsidR="000146A5">
        <w:t>9.</w:t>
      </w:r>
      <w:r>
        <w:t xml:space="preserve"> Расчет характеристик станка СТ2 выполняется согласно подразделу </w:t>
      </w:r>
      <w:r w:rsidR="00AE77DD">
        <w:t>10</w:t>
      </w:r>
      <w:r w:rsidR="000146A5">
        <w:t>.</w:t>
      </w:r>
      <w:r>
        <w:t>9.</w:t>
      </w:r>
    </w:p>
    <w:p w14:paraId="6B0B0446" w14:textId="77777777" w:rsidR="00EE07CD" w:rsidRDefault="00EE07CD">
      <w:pPr>
        <w:pStyle w:val="a3"/>
        <w:spacing w:before="120" w:line="240" w:lineRule="auto"/>
      </w:pPr>
      <w:r>
        <w:rPr>
          <w:i/>
        </w:rPr>
        <w:t>Расчет характеристик станка СТ3.</w:t>
      </w:r>
      <w:r>
        <w:t xml:space="preserve"> На этот станок поступают детали, не попавшие на станки СТ2 из</w:t>
      </w:r>
      <w:r w:rsidR="00093538">
        <w:t>–</w:t>
      </w:r>
      <w:r>
        <w:t>за заполнения накопителя (т.е. детали, получившие отказ в обслуживании). Поэтому интенсивность входного потока для станка</w:t>
      </w:r>
      <w:r w:rsidR="00AE77DD">
        <w:t> </w:t>
      </w:r>
      <w:r>
        <w:t xml:space="preserve">СТ3 можно найти следующим образом: </w:t>
      </w:r>
      <w:r>
        <w:sym w:font="Symbol" w:char="F06C"/>
      </w:r>
      <w:r>
        <w:rPr>
          <w:sz w:val="32"/>
          <w:vertAlign w:val="subscript"/>
        </w:rPr>
        <w:t>СТ3</w:t>
      </w:r>
      <w:r>
        <w:t>=</w:t>
      </w:r>
      <w:r>
        <w:rPr>
          <w:i/>
        </w:rPr>
        <w:t>P</w:t>
      </w:r>
      <w:r w:rsidR="00093538" w:rsidRPr="00093538">
        <w:rPr>
          <w:sz w:val="36"/>
          <w:vertAlign w:val="subscript"/>
        </w:rPr>
        <w:t>отк</w:t>
      </w:r>
      <w:r>
        <w:sym w:font="Symbol" w:char="F06C"/>
      </w:r>
      <w:r>
        <w:rPr>
          <w:sz w:val="32"/>
          <w:vertAlign w:val="subscript"/>
        </w:rPr>
        <w:t>СТ2</w:t>
      </w:r>
      <w:r>
        <w:t xml:space="preserve">=0,16·0,17=0,027 детали/мин (здесь </w:t>
      </w:r>
      <w:r>
        <w:rPr>
          <w:i/>
        </w:rPr>
        <w:t>P</w:t>
      </w:r>
      <w:r w:rsidR="00093538" w:rsidRPr="00093538">
        <w:rPr>
          <w:sz w:val="36"/>
          <w:vertAlign w:val="subscript"/>
        </w:rPr>
        <w:t>отк</w:t>
      </w:r>
      <w:r>
        <w:t>=0,16 – вероятность отказа в обслуживании для группы станков СТ2; см. табл</w:t>
      </w:r>
      <w:r w:rsidR="001F2871">
        <w:t xml:space="preserve">ицу </w:t>
      </w:r>
      <w:r w:rsidR="00AE77DD">
        <w:t>10</w:t>
      </w:r>
      <w:r w:rsidR="000146A5">
        <w:t>.</w:t>
      </w:r>
      <w:r>
        <w:t>5). Будем считать поток деталей на станок СТ3 пуассоновским, а время обработки на этом станке – экспоненциальным. Тогда станок СТ3 можно рассматривать как одноканальную марковскую СМО (</w:t>
      </w:r>
      <w:r>
        <w:rPr>
          <w:i/>
        </w:rPr>
        <w:t>M</w:t>
      </w:r>
      <w:r>
        <w:t>/</w:t>
      </w:r>
      <w:r>
        <w:rPr>
          <w:i/>
        </w:rPr>
        <w:t>M</w:t>
      </w:r>
      <w:r>
        <w:t xml:space="preserve">/1) без ограничений на очередь, где </w:t>
      </w:r>
      <w:r>
        <w:sym w:font="Symbol" w:char="F06C"/>
      </w:r>
      <w:r>
        <w:rPr>
          <w:sz w:val="32"/>
          <w:vertAlign w:val="subscript"/>
        </w:rPr>
        <w:t>СТ3</w:t>
      </w:r>
      <w:r>
        <w:t xml:space="preserve">=0,027 детали/мин, </w:t>
      </w:r>
      <w:r w:rsidR="00A02E38">
        <w:rPr>
          <w:noProof/>
          <w:position w:val="-6"/>
        </w:rPr>
        <w:object w:dxaOrig="220" w:dyaOrig="279" w14:anchorId="0F59DE8F">
          <v:shape id="_x0000_i1090" type="#_x0000_t75" alt="" style="width:10.85pt;height:13.8pt;mso-width-percent:0;mso-height-percent:0;mso-width-percent:0;mso-height-percent:0" o:ole="" fillcolor="window">
            <v:imagedata r:id="rId138" o:title=""/>
          </v:shape>
          <o:OLEObject Type="Embed" ProgID="Equation.3" ShapeID="_x0000_i1090" DrawAspect="Content" ObjectID="_1727604035" r:id="rId270"/>
        </w:object>
      </w:r>
      <w:r>
        <w:rPr>
          <w:sz w:val="32"/>
          <w:vertAlign w:val="subscript"/>
        </w:rPr>
        <w:t>СТ3</w:t>
      </w:r>
      <w:r>
        <w:t xml:space="preserve">=25 мин, </w:t>
      </w:r>
      <w:r>
        <w:sym w:font="Symbol" w:char="F06D"/>
      </w:r>
      <w:r>
        <w:rPr>
          <w:sz w:val="32"/>
          <w:vertAlign w:val="subscript"/>
        </w:rPr>
        <w:t>СТ3</w:t>
      </w:r>
      <w:r>
        <w:t xml:space="preserve">=0,04 детали/мин. Расчет характеристик станка СТ3 выполняется согласно подразделу </w:t>
      </w:r>
      <w:r w:rsidR="00AE77DD">
        <w:t>10</w:t>
      </w:r>
      <w:r w:rsidR="000146A5">
        <w:t>.</w:t>
      </w:r>
      <w:r>
        <w:t>7.</w:t>
      </w:r>
    </w:p>
    <w:p w14:paraId="20AFE20D" w14:textId="77777777" w:rsidR="00EE07CD" w:rsidRDefault="00EE07CD">
      <w:pPr>
        <w:pStyle w:val="a3"/>
        <w:spacing w:before="120" w:after="120" w:line="240" w:lineRule="auto"/>
      </w:pPr>
      <w:r>
        <w:rPr>
          <w:i/>
        </w:rPr>
        <w:t>Расчет характеристик станка СТ4.</w:t>
      </w:r>
      <w:r>
        <w:t xml:space="preserve"> На этот станок поступает 8% деталей, обработанных на станках СТ2, и 15% деталей, обработанных на СТ3. Поэтому интенсивность входного потока для станка СТ3 можно найти следующим образом: </w:t>
      </w:r>
      <w:r>
        <w:sym w:font="Symbol" w:char="F06C"/>
      </w:r>
      <w:r>
        <w:rPr>
          <w:sz w:val="32"/>
          <w:vertAlign w:val="subscript"/>
        </w:rPr>
        <w:t>СТ4</w:t>
      </w:r>
      <w:r>
        <w:t>=0,08·</w:t>
      </w:r>
      <w:r>
        <w:rPr>
          <w:sz w:val="32"/>
        </w:rPr>
        <w:sym w:font="Symbol" w:char="F067"/>
      </w:r>
      <w:r>
        <w:rPr>
          <w:sz w:val="32"/>
          <w:vertAlign w:val="subscript"/>
        </w:rPr>
        <w:t>СТ2</w:t>
      </w:r>
      <w:r>
        <w:t>+0,15·</w:t>
      </w:r>
      <w:r>
        <w:rPr>
          <w:sz w:val="32"/>
        </w:rPr>
        <w:sym w:font="Symbol" w:char="F067"/>
      </w:r>
      <w:r>
        <w:rPr>
          <w:sz w:val="32"/>
          <w:vertAlign w:val="subscript"/>
        </w:rPr>
        <w:t>СТ3</w:t>
      </w:r>
      <w:r>
        <w:t xml:space="preserve">=0,08·0,14+0,15·0,027=0,015 детали/мин (здесь </w:t>
      </w:r>
      <w:r>
        <w:rPr>
          <w:sz w:val="32"/>
        </w:rPr>
        <w:sym w:font="Symbol" w:char="F067"/>
      </w:r>
      <w:r>
        <w:rPr>
          <w:sz w:val="32"/>
          <w:vertAlign w:val="subscript"/>
        </w:rPr>
        <w:t>СТ2</w:t>
      </w:r>
      <w:r>
        <w:t xml:space="preserve">, </w:t>
      </w:r>
      <w:r>
        <w:rPr>
          <w:sz w:val="32"/>
        </w:rPr>
        <w:sym w:font="Symbol" w:char="F067"/>
      </w:r>
      <w:r>
        <w:rPr>
          <w:sz w:val="32"/>
          <w:vertAlign w:val="subscript"/>
        </w:rPr>
        <w:t>СТ3</w:t>
      </w:r>
      <w:r>
        <w:t xml:space="preserve"> – значения пропускной способно</w:t>
      </w:r>
      <w:r w:rsidR="001F2871">
        <w:t xml:space="preserve">сти станков СТ2 и СТ3; см. таблицу </w:t>
      </w:r>
      <w:r w:rsidR="00AE77DD">
        <w:t>10</w:t>
      </w:r>
      <w:r w:rsidR="000146A5">
        <w:t>.</w:t>
      </w:r>
      <w:r>
        <w:t>5). Будем считать поток деталей на станок СТ4 пуассоновским, а время обработки на этом станке – экспоненциальным. Тогда станок СТ4 можно рассматривать как одноканальную марковскую СМО (</w:t>
      </w:r>
      <w:r>
        <w:rPr>
          <w:i/>
        </w:rPr>
        <w:t>M</w:t>
      </w:r>
      <w:r>
        <w:t>/</w:t>
      </w:r>
      <w:r>
        <w:rPr>
          <w:i/>
        </w:rPr>
        <w:t>M</w:t>
      </w:r>
      <w:r>
        <w:t xml:space="preserve">/1) без ограничений на очередь, где </w:t>
      </w:r>
      <w:r>
        <w:sym w:font="Symbol" w:char="F06C"/>
      </w:r>
      <w:r>
        <w:rPr>
          <w:sz w:val="32"/>
          <w:vertAlign w:val="subscript"/>
        </w:rPr>
        <w:t>СТ4</w:t>
      </w:r>
      <w:r>
        <w:t xml:space="preserve">=0,015 детали/мин, </w:t>
      </w:r>
      <w:r w:rsidR="00A02E38">
        <w:rPr>
          <w:noProof/>
          <w:position w:val="-6"/>
        </w:rPr>
        <w:object w:dxaOrig="220" w:dyaOrig="279" w14:anchorId="10A7A938">
          <v:shape id="_x0000_i1089" type="#_x0000_t75" alt="" style="width:10.85pt;height:13.8pt;mso-width-percent:0;mso-height-percent:0;mso-width-percent:0;mso-height-percent:0" o:ole="" fillcolor="window">
            <v:imagedata r:id="rId138" o:title=""/>
          </v:shape>
          <o:OLEObject Type="Embed" ProgID="Equation.3" ShapeID="_x0000_i1089" DrawAspect="Content" ObjectID="_1727604036" r:id="rId271"/>
        </w:object>
      </w:r>
      <w:r>
        <w:rPr>
          <w:sz w:val="32"/>
          <w:vertAlign w:val="subscript"/>
        </w:rPr>
        <w:t>СТ4</w:t>
      </w:r>
      <w:r>
        <w:t xml:space="preserve">=10 мин, </w:t>
      </w:r>
      <w:r>
        <w:sym w:font="Symbol" w:char="F06D"/>
      </w:r>
      <w:r>
        <w:rPr>
          <w:sz w:val="32"/>
          <w:vertAlign w:val="subscript"/>
        </w:rPr>
        <w:t>СТ4</w:t>
      </w:r>
      <w:r>
        <w:t xml:space="preserve">=0,1 детали/мин. Расчет характеристик станка СТ4 выполняется согласно подразделу </w:t>
      </w:r>
      <w:r w:rsidR="00AE77DD">
        <w:t>10</w:t>
      </w:r>
      <w:r w:rsidR="000146A5">
        <w:t>.</w:t>
      </w:r>
      <w:r>
        <w:t>7.</w:t>
      </w:r>
    </w:p>
    <w:p w14:paraId="167FC080" w14:textId="77777777" w:rsidR="00EE07CD" w:rsidRDefault="00EE07CD" w:rsidP="0035030F">
      <w:pPr>
        <w:pStyle w:val="a3"/>
        <w:keepNext/>
        <w:spacing w:line="240" w:lineRule="auto"/>
        <w:ind w:right="565" w:firstLine="567"/>
        <w:jc w:val="left"/>
      </w:pPr>
      <w:r>
        <w:t xml:space="preserve">Таблица </w:t>
      </w:r>
      <w:r w:rsidR="00AE77DD">
        <w:t>10</w:t>
      </w:r>
      <w:r w:rsidR="000146A5">
        <w:t>.</w:t>
      </w:r>
      <w:r>
        <w:t>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4"/>
        <w:gridCol w:w="1565"/>
        <w:gridCol w:w="1565"/>
        <w:gridCol w:w="1565"/>
      </w:tblGrid>
      <w:tr w:rsidR="00EE07CD" w14:paraId="154B1DB8" w14:textId="77777777">
        <w:trPr>
          <w:jc w:val="center"/>
        </w:trPr>
        <w:tc>
          <w:tcPr>
            <w:tcW w:w="2376" w:type="dxa"/>
          </w:tcPr>
          <w:p w14:paraId="3E08B5AF" w14:textId="77777777" w:rsidR="00EE07CD" w:rsidRDefault="00EE07CD">
            <w:pPr>
              <w:pStyle w:val="a3"/>
              <w:keepNext/>
              <w:spacing w:line="240" w:lineRule="auto"/>
              <w:ind w:firstLine="0"/>
            </w:pPr>
            <w:r>
              <w:t>Характеристики</w:t>
            </w:r>
          </w:p>
        </w:tc>
        <w:tc>
          <w:tcPr>
            <w:tcW w:w="1564" w:type="dxa"/>
          </w:tcPr>
          <w:p w14:paraId="6F2EC37A" w14:textId="77777777" w:rsidR="00EE07CD" w:rsidRDefault="00EE07CD">
            <w:pPr>
              <w:pStyle w:val="a3"/>
              <w:keepNext/>
              <w:spacing w:line="240" w:lineRule="auto"/>
              <w:ind w:firstLine="0"/>
              <w:jc w:val="center"/>
            </w:pPr>
            <w:r>
              <w:t>СТ1</w:t>
            </w:r>
          </w:p>
        </w:tc>
        <w:tc>
          <w:tcPr>
            <w:tcW w:w="1565" w:type="dxa"/>
          </w:tcPr>
          <w:p w14:paraId="700E1568" w14:textId="77777777" w:rsidR="00EE07CD" w:rsidRDefault="00EE07CD">
            <w:pPr>
              <w:pStyle w:val="a3"/>
              <w:keepNext/>
              <w:spacing w:line="240" w:lineRule="auto"/>
              <w:ind w:firstLine="0"/>
              <w:jc w:val="center"/>
            </w:pPr>
            <w:r>
              <w:t>СТ2</w:t>
            </w:r>
          </w:p>
        </w:tc>
        <w:tc>
          <w:tcPr>
            <w:tcW w:w="1565" w:type="dxa"/>
          </w:tcPr>
          <w:p w14:paraId="67581ACF" w14:textId="77777777" w:rsidR="00EE07CD" w:rsidRDefault="00EE07CD">
            <w:pPr>
              <w:pStyle w:val="a3"/>
              <w:keepNext/>
              <w:spacing w:line="240" w:lineRule="auto"/>
              <w:ind w:firstLine="0"/>
              <w:jc w:val="center"/>
            </w:pPr>
            <w:r>
              <w:t>СТ3</w:t>
            </w:r>
          </w:p>
        </w:tc>
        <w:tc>
          <w:tcPr>
            <w:tcW w:w="1565" w:type="dxa"/>
          </w:tcPr>
          <w:p w14:paraId="3A0963EC" w14:textId="77777777" w:rsidR="00EE07CD" w:rsidRDefault="00EE07CD">
            <w:pPr>
              <w:pStyle w:val="a3"/>
              <w:keepNext/>
              <w:spacing w:line="240" w:lineRule="auto"/>
              <w:ind w:firstLine="0"/>
              <w:jc w:val="center"/>
            </w:pPr>
            <w:r>
              <w:t>СТ4</w:t>
            </w:r>
          </w:p>
        </w:tc>
      </w:tr>
      <w:tr w:rsidR="00EE07CD" w14:paraId="7F2421D8" w14:textId="77777777">
        <w:trPr>
          <w:jc w:val="center"/>
        </w:trPr>
        <w:tc>
          <w:tcPr>
            <w:tcW w:w="2376" w:type="dxa"/>
          </w:tcPr>
          <w:p w14:paraId="7DBFCC2B" w14:textId="77777777" w:rsidR="00EE07CD" w:rsidRDefault="00EE07CD">
            <w:pPr>
              <w:pStyle w:val="a3"/>
              <w:keepNext/>
              <w:spacing w:line="240" w:lineRule="auto"/>
              <w:ind w:firstLine="0"/>
            </w:pPr>
            <w:r>
              <w:sym w:font="Symbol" w:char="F072"/>
            </w:r>
          </w:p>
        </w:tc>
        <w:tc>
          <w:tcPr>
            <w:tcW w:w="1564" w:type="dxa"/>
          </w:tcPr>
          <w:p w14:paraId="420893E5" w14:textId="77777777" w:rsidR="00EE07CD" w:rsidRDefault="00EE07CD">
            <w:pPr>
              <w:pStyle w:val="a3"/>
              <w:keepNext/>
              <w:spacing w:line="240" w:lineRule="auto"/>
              <w:ind w:firstLine="0"/>
              <w:jc w:val="center"/>
            </w:pPr>
            <w:r>
              <w:t>0,85</w:t>
            </w:r>
          </w:p>
        </w:tc>
        <w:tc>
          <w:tcPr>
            <w:tcW w:w="1565" w:type="dxa"/>
          </w:tcPr>
          <w:p w14:paraId="5E1E7ED9" w14:textId="77777777" w:rsidR="00EE07CD" w:rsidRDefault="00EE07CD">
            <w:pPr>
              <w:pStyle w:val="a3"/>
              <w:keepNext/>
              <w:spacing w:line="240" w:lineRule="auto"/>
              <w:ind w:firstLine="0"/>
              <w:jc w:val="center"/>
            </w:pPr>
            <w:r>
              <w:t>1,13</w:t>
            </w:r>
          </w:p>
        </w:tc>
        <w:tc>
          <w:tcPr>
            <w:tcW w:w="1565" w:type="dxa"/>
          </w:tcPr>
          <w:p w14:paraId="52F52FAF" w14:textId="77777777" w:rsidR="00EE07CD" w:rsidRDefault="00EE07CD">
            <w:pPr>
              <w:pStyle w:val="a3"/>
              <w:keepNext/>
              <w:spacing w:line="240" w:lineRule="auto"/>
              <w:ind w:firstLine="0"/>
              <w:jc w:val="center"/>
            </w:pPr>
            <w:r>
              <w:t>0,68</w:t>
            </w:r>
          </w:p>
        </w:tc>
        <w:tc>
          <w:tcPr>
            <w:tcW w:w="1565" w:type="dxa"/>
          </w:tcPr>
          <w:p w14:paraId="23333926" w14:textId="77777777" w:rsidR="00EE07CD" w:rsidRDefault="00EE07CD">
            <w:pPr>
              <w:pStyle w:val="a3"/>
              <w:keepNext/>
              <w:spacing w:line="240" w:lineRule="auto"/>
              <w:ind w:firstLine="0"/>
              <w:jc w:val="center"/>
            </w:pPr>
            <w:r>
              <w:t>0,15</w:t>
            </w:r>
          </w:p>
        </w:tc>
      </w:tr>
      <w:tr w:rsidR="00EE07CD" w14:paraId="08ECC040" w14:textId="77777777">
        <w:trPr>
          <w:jc w:val="center"/>
        </w:trPr>
        <w:tc>
          <w:tcPr>
            <w:tcW w:w="2376" w:type="dxa"/>
          </w:tcPr>
          <w:p w14:paraId="283360C5" w14:textId="77777777" w:rsidR="00EE07CD" w:rsidRDefault="00EE07CD">
            <w:pPr>
              <w:pStyle w:val="a3"/>
              <w:keepNext/>
              <w:spacing w:line="240" w:lineRule="auto"/>
              <w:ind w:firstLine="0"/>
            </w:pPr>
            <w:r>
              <w:rPr>
                <w:i/>
              </w:rPr>
              <w:t>P</w:t>
            </w:r>
            <w:r>
              <w:rPr>
                <w:sz w:val="36"/>
                <w:vertAlign w:val="subscript"/>
              </w:rPr>
              <w:t>0</w:t>
            </w:r>
          </w:p>
        </w:tc>
        <w:tc>
          <w:tcPr>
            <w:tcW w:w="1564" w:type="dxa"/>
          </w:tcPr>
          <w:p w14:paraId="56141E70" w14:textId="77777777" w:rsidR="00EE07CD" w:rsidRDefault="00EE07CD">
            <w:pPr>
              <w:pStyle w:val="a3"/>
              <w:keepNext/>
              <w:spacing w:line="240" w:lineRule="auto"/>
              <w:ind w:firstLine="0"/>
              <w:jc w:val="center"/>
            </w:pPr>
            <w:r>
              <w:t>0,15</w:t>
            </w:r>
          </w:p>
        </w:tc>
        <w:tc>
          <w:tcPr>
            <w:tcW w:w="1565" w:type="dxa"/>
          </w:tcPr>
          <w:p w14:paraId="5CE0835B" w14:textId="77777777" w:rsidR="00EE07CD" w:rsidRDefault="00EE07CD">
            <w:pPr>
              <w:pStyle w:val="a3"/>
              <w:keepNext/>
              <w:spacing w:line="240" w:lineRule="auto"/>
              <w:ind w:firstLine="0"/>
              <w:jc w:val="center"/>
            </w:pPr>
            <w:r>
              <w:t>0,009</w:t>
            </w:r>
          </w:p>
        </w:tc>
        <w:tc>
          <w:tcPr>
            <w:tcW w:w="1565" w:type="dxa"/>
          </w:tcPr>
          <w:p w14:paraId="2C1C1DA4" w14:textId="77777777" w:rsidR="00EE07CD" w:rsidRDefault="00EE07CD">
            <w:pPr>
              <w:pStyle w:val="a3"/>
              <w:keepNext/>
              <w:spacing w:line="240" w:lineRule="auto"/>
              <w:ind w:firstLine="0"/>
              <w:jc w:val="center"/>
            </w:pPr>
            <w:r>
              <w:t>0,32</w:t>
            </w:r>
          </w:p>
        </w:tc>
        <w:tc>
          <w:tcPr>
            <w:tcW w:w="1565" w:type="dxa"/>
          </w:tcPr>
          <w:p w14:paraId="4DA9DF6A" w14:textId="77777777" w:rsidR="00EE07CD" w:rsidRDefault="00EE07CD">
            <w:pPr>
              <w:pStyle w:val="a3"/>
              <w:keepNext/>
              <w:spacing w:line="240" w:lineRule="auto"/>
              <w:ind w:firstLine="0"/>
              <w:jc w:val="center"/>
            </w:pPr>
            <w:r>
              <w:t>0,85</w:t>
            </w:r>
          </w:p>
        </w:tc>
      </w:tr>
      <w:tr w:rsidR="00EE07CD" w14:paraId="03EC7100" w14:textId="77777777">
        <w:trPr>
          <w:jc w:val="center"/>
        </w:trPr>
        <w:tc>
          <w:tcPr>
            <w:tcW w:w="2376" w:type="dxa"/>
          </w:tcPr>
          <w:p w14:paraId="7D980973" w14:textId="77777777" w:rsidR="00EE07CD" w:rsidRDefault="00A02E38">
            <w:pPr>
              <w:pStyle w:val="a3"/>
              <w:keepNext/>
              <w:spacing w:line="240" w:lineRule="auto"/>
              <w:ind w:firstLine="0"/>
            </w:pPr>
            <w:r>
              <w:rPr>
                <w:noProof/>
                <w:position w:val="-12"/>
              </w:rPr>
              <w:object w:dxaOrig="240" w:dyaOrig="340" w14:anchorId="085A36ED">
                <v:shape id="_x0000_i1088" type="#_x0000_t75" alt="" style="width:11.85pt;height:16.75pt;mso-width-percent:0;mso-height-percent:0;mso-width-percent:0;mso-height-percent:0" o:ole="" fillcolor="window">
                  <v:imagedata r:id="rId262" o:title=""/>
                </v:shape>
                <o:OLEObject Type="Embed" ProgID="Equation.3" ShapeID="_x0000_i1088" DrawAspect="Content" ObjectID="_1727604037" r:id="rId272"/>
              </w:object>
            </w:r>
            <w:r w:rsidR="00EE07CD">
              <w:t>, деталей</w:t>
            </w:r>
          </w:p>
        </w:tc>
        <w:tc>
          <w:tcPr>
            <w:tcW w:w="1564" w:type="dxa"/>
          </w:tcPr>
          <w:p w14:paraId="4CAF7571" w14:textId="77777777" w:rsidR="00EE07CD" w:rsidRDefault="00EE07CD">
            <w:pPr>
              <w:pStyle w:val="a3"/>
              <w:keepNext/>
              <w:spacing w:line="240" w:lineRule="auto"/>
              <w:ind w:firstLine="0"/>
              <w:jc w:val="center"/>
            </w:pPr>
            <w:r>
              <w:t>2,54</w:t>
            </w:r>
          </w:p>
        </w:tc>
        <w:tc>
          <w:tcPr>
            <w:tcW w:w="1565" w:type="dxa"/>
          </w:tcPr>
          <w:p w14:paraId="023942DA" w14:textId="77777777" w:rsidR="00EE07CD" w:rsidRDefault="00EE07CD">
            <w:pPr>
              <w:pStyle w:val="a3"/>
              <w:keepNext/>
              <w:spacing w:line="240" w:lineRule="auto"/>
              <w:ind w:firstLine="0"/>
              <w:jc w:val="center"/>
            </w:pPr>
            <w:r>
              <w:t>4,38</w:t>
            </w:r>
          </w:p>
        </w:tc>
        <w:tc>
          <w:tcPr>
            <w:tcW w:w="1565" w:type="dxa"/>
          </w:tcPr>
          <w:p w14:paraId="69C64DA8" w14:textId="77777777" w:rsidR="00EE07CD" w:rsidRDefault="00EE07CD">
            <w:pPr>
              <w:pStyle w:val="a3"/>
              <w:keepNext/>
              <w:spacing w:line="240" w:lineRule="auto"/>
              <w:ind w:firstLine="0"/>
              <w:jc w:val="center"/>
            </w:pPr>
            <w:r>
              <w:t>1,4</w:t>
            </w:r>
          </w:p>
        </w:tc>
        <w:tc>
          <w:tcPr>
            <w:tcW w:w="1565" w:type="dxa"/>
          </w:tcPr>
          <w:p w14:paraId="779E032B" w14:textId="77777777" w:rsidR="00EE07CD" w:rsidRDefault="00EE07CD">
            <w:pPr>
              <w:pStyle w:val="a3"/>
              <w:keepNext/>
              <w:spacing w:line="240" w:lineRule="auto"/>
              <w:ind w:firstLine="0"/>
              <w:jc w:val="center"/>
            </w:pPr>
            <w:r>
              <w:t>0,027</w:t>
            </w:r>
          </w:p>
        </w:tc>
      </w:tr>
      <w:tr w:rsidR="00EE07CD" w14:paraId="5B5666A4" w14:textId="77777777">
        <w:trPr>
          <w:jc w:val="center"/>
        </w:trPr>
        <w:tc>
          <w:tcPr>
            <w:tcW w:w="2376" w:type="dxa"/>
          </w:tcPr>
          <w:p w14:paraId="20B7C187" w14:textId="77777777" w:rsidR="00EE07CD" w:rsidRDefault="00EE07CD">
            <w:pPr>
              <w:pStyle w:val="a3"/>
              <w:keepNext/>
              <w:spacing w:line="240" w:lineRule="auto"/>
              <w:ind w:firstLine="0"/>
            </w:pPr>
            <w:r>
              <w:rPr>
                <w:i/>
              </w:rPr>
              <w:t>P</w:t>
            </w:r>
            <w:r w:rsidR="00093538" w:rsidRPr="00093538">
              <w:rPr>
                <w:sz w:val="36"/>
                <w:vertAlign w:val="subscript"/>
              </w:rPr>
              <w:t>отк</w:t>
            </w:r>
          </w:p>
        </w:tc>
        <w:tc>
          <w:tcPr>
            <w:tcW w:w="1564" w:type="dxa"/>
          </w:tcPr>
          <w:p w14:paraId="4488182E" w14:textId="77777777" w:rsidR="00EE07CD" w:rsidRDefault="00EE07CD">
            <w:pPr>
              <w:pStyle w:val="a3"/>
              <w:keepNext/>
              <w:spacing w:line="240" w:lineRule="auto"/>
              <w:ind w:firstLine="0"/>
              <w:jc w:val="center"/>
            </w:pPr>
            <w:r>
              <w:t>0</w:t>
            </w:r>
          </w:p>
        </w:tc>
        <w:tc>
          <w:tcPr>
            <w:tcW w:w="1565" w:type="dxa"/>
          </w:tcPr>
          <w:p w14:paraId="34148922" w14:textId="77777777" w:rsidR="00EE07CD" w:rsidRDefault="00EE07CD">
            <w:pPr>
              <w:pStyle w:val="a3"/>
              <w:keepNext/>
              <w:spacing w:line="240" w:lineRule="auto"/>
              <w:ind w:firstLine="0"/>
              <w:jc w:val="center"/>
            </w:pPr>
            <w:r>
              <w:t>0,16</w:t>
            </w:r>
          </w:p>
        </w:tc>
        <w:tc>
          <w:tcPr>
            <w:tcW w:w="1565" w:type="dxa"/>
          </w:tcPr>
          <w:p w14:paraId="12DDB0D3" w14:textId="77777777" w:rsidR="00EE07CD" w:rsidRDefault="00EE07CD">
            <w:pPr>
              <w:pStyle w:val="a3"/>
              <w:keepNext/>
              <w:spacing w:line="240" w:lineRule="auto"/>
              <w:ind w:firstLine="0"/>
              <w:jc w:val="center"/>
            </w:pPr>
            <w:r>
              <w:t>0</w:t>
            </w:r>
          </w:p>
        </w:tc>
        <w:tc>
          <w:tcPr>
            <w:tcW w:w="1565" w:type="dxa"/>
          </w:tcPr>
          <w:p w14:paraId="5DD54F77" w14:textId="77777777" w:rsidR="00EE07CD" w:rsidRDefault="00EE07CD">
            <w:pPr>
              <w:pStyle w:val="a3"/>
              <w:keepNext/>
              <w:spacing w:line="240" w:lineRule="auto"/>
              <w:ind w:firstLine="0"/>
              <w:jc w:val="center"/>
            </w:pPr>
            <w:r>
              <w:t>0</w:t>
            </w:r>
          </w:p>
        </w:tc>
      </w:tr>
      <w:tr w:rsidR="00EE07CD" w14:paraId="663D056D" w14:textId="77777777">
        <w:trPr>
          <w:jc w:val="center"/>
        </w:trPr>
        <w:tc>
          <w:tcPr>
            <w:tcW w:w="2376" w:type="dxa"/>
          </w:tcPr>
          <w:p w14:paraId="1CAC7653" w14:textId="77777777" w:rsidR="00EE07CD" w:rsidRDefault="00EE07CD">
            <w:pPr>
              <w:pStyle w:val="a3"/>
              <w:keepNext/>
              <w:spacing w:line="240" w:lineRule="auto"/>
              <w:ind w:firstLine="0"/>
            </w:pPr>
            <w:r>
              <w:rPr>
                <w:i/>
              </w:rPr>
              <w:t>P</w:t>
            </w:r>
            <w:r w:rsidR="00093538" w:rsidRPr="00093538">
              <w:rPr>
                <w:sz w:val="36"/>
                <w:vertAlign w:val="subscript"/>
              </w:rPr>
              <w:t>обсл</w:t>
            </w:r>
          </w:p>
        </w:tc>
        <w:tc>
          <w:tcPr>
            <w:tcW w:w="1564" w:type="dxa"/>
          </w:tcPr>
          <w:p w14:paraId="1F441257" w14:textId="77777777" w:rsidR="00EE07CD" w:rsidRDefault="00EE07CD">
            <w:pPr>
              <w:pStyle w:val="a3"/>
              <w:keepNext/>
              <w:spacing w:line="240" w:lineRule="auto"/>
              <w:ind w:firstLine="0"/>
              <w:jc w:val="center"/>
            </w:pPr>
            <w:r>
              <w:t>1</w:t>
            </w:r>
          </w:p>
        </w:tc>
        <w:tc>
          <w:tcPr>
            <w:tcW w:w="1565" w:type="dxa"/>
          </w:tcPr>
          <w:p w14:paraId="11805253" w14:textId="77777777" w:rsidR="00EE07CD" w:rsidRDefault="00EE07CD">
            <w:pPr>
              <w:pStyle w:val="a3"/>
              <w:keepNext/>
              <w:spacing w:line="240" w:lineRule="auto"/>
              <w:ind w:firstLine="0"/>
              <w:jc w:val="center"/>
            </w:pPr>
            <w:r>
              <w:t>0,84</w:t>
            </w:r>
          </w:p>
        </w:tc>
        <w:tc>
          <w:tcPr>
            <w:tcW w:w="1565" w:type="dxa"/>
          </w:tcPr>
          <w:p w14:paraId="02E2EEE8" w14:textId="77777777" w:rsidR="00EE07CD" w:rsidRDefault="00EE07CD">
            <w:pPr>
              <w:pStyle w:val="a3"/>
              <w:keepNext/>
              <w:spacing w:line="240" w:lineRule="auto"/>
              <w:ind w:firstLine="0"/>
              <w:jc w:val="center"/>
            </w:pPr>
            <w:r>
              <w:t>1</w:t>
            </w:r>
          </w:p>
        </w:tc>
        <w:tc>
          <w:tcPr>
            <w:tcW w:w="1565" w:type="dxa"/>
          </w:tcPr>
          <w:p w14:paraId="56F3E8F6" w14:textId="77777777" w:rsidR="00EE07CD" w:rsidRDefault="00EE07CD">
            <w:pPr>
              <w:pStyle w:val="a3"/>
              <w:keepNext/>
              <w:spacing w:line="240" w:lineRule="auto"/>
              <w:ind w:firstLine="0"/>
              <w:jc w:val="center"/>
            </w:pPr>
            <w:r>
              <w:t>1</w:t>
            </w:r>
          </w:p>
        </w:tc>
      </w:tr>
      <w:tr w:rsidR="00EE07CD" w14:paraId="44088D85" w14:textId="77777777">
        <w:trPr>
          <w:jc w:val="center"/>
        </w:trPr>
        <w:tc>
          <w:tcPr>
            <w:tcW w:w="2376" w:type="dxa"/>
          </w:tcPr>
          <w:p w14:paraId="4E061232" w14:textId="77777777" w:rsidR="00EE07CD" w:rsidRDefault="00EE07CD">
            <w:pPr>
              <w:pStyle w:val="a3"/>
              <w:keepNext/>
              <w:spacing w:line="240" w:lineRule="auto"/>
              <w:ind w:firstLine="0"/>
              <w:rPr>
                <w:i/>
              </w:rPr>
            </w:pPr>
            <w:r>
              <w:rPr>
                <w:i/>
              </w:rPr>
              <w:t>U</w:t>
            </w:r>
          </w:p>
        </w:tc>
        <w:tc>
          <w:tcPr>
            <w:tcW w:w="1564" w:type="dxa"/>
          </w:tcPr>
          <w:p w14:paraId="59F4DBB5" w14:textId="77777777" w:rsidR="00EE07CD" w:rsidRDefault="00EE07CD">
            <w:pPr>
              <w:pStyle w:val="a3"/>
              <w:keepNext/>
              <w:spacing w:line="240" w:lineRule="auto"/>
              <w:ind w:firstLine="0"/>
              <w:jc w:val="center"/>
            </w:pPr>
            <w:r>
              <w:t>0,85</w:t>
            </w:r>
          </w:p>
        </w:tc>
        <w:tc>
          <w:tcPr>
            <w:tcW w:w="1565" w:type="dxa"/>
          </w:tcPr>
          <w:p w14:paraId="219D9CE7" w14:textId="77777777" w:rsidR="00EE07CD" w:rsidRDefault="00EE07CD">
            <w:pPr>
              <w:pStyle w:val="a3"/>
              <w:keepNext/>
              <w:spacing w:line="240" w:lineRule="auto"/>
              <w:ind w:firstLine="0"/>
              <w:jc w:val="center"/>
            </w:pPr>
            <w:r>
              <w:t>0,95</w:t>
            </w:r>
          </w:p>
        </w:tc>
        <w:tc>
          <w:tcPr>
            <w:tcW w:w="1565" w:type="dxa"/>
          </w:tcPr>
          <w:p w14:paraId="3698FDD8" w14:textId="77777777" w:rsidR="00EE07CD" w:rsidRDefault="00EE07CD">
            <w:pPr>
              <w:pStyle w:val="a3"/>
              <w:keepNext/>
              <w:spacing w:line="240" w:lineRule="auto"/>
              <w:ind w:firstLine="0"/>
              <w:jc w:val="center"/>
            </w:pPr>
            <w:r>
              <w:t>0,68</w:t>
            </w:r>
          </w:p>
        </w:tc>
        <w:tc>
          <w:tcPr>
            <w:tcW w:w="1565" w:type="dxa"/>
          </w:tcPr>
          <w:p w14:paraId="264F1C97" w14:textId="77777777" w:rsidR="00EE07CD" w:rsidRDefault="00EE07CD">
            <w:pPr>
              <w:pStyle w:val="a3"/>
              <w:keepNext/>
              <w:spacing w:line="240" w:lineRule="auto"/>
              <w:ind w:firstLine="0"/>
              <w:jc w:val="center"/>
            </w:pPr>
            <w:r>
              <w:t>0,15</w:t>
            </w:r>
          </w:p>
        </w:tc>
      </w:tr>
      <w:tr w:rsidR="00EE07CD" w14:paraId="3F59BBBB" w14:textId="77777777">
        <w:trPr>
          <w:jc w:val="center"/>
        </w:trPr>
        <w:tc>
          <w:tcPr>
            <w:tcW w:w="2376" w:type="dxa"/>
          </w:tcPr>
          <w:p w14:paraId="1729F7CB" w14:textId="77777777" w:rsidR="00EE07CD" w:rsidRDefault="00A02E38">
            <w:pPr>
              <w:pStyle w:val="a3"/>
              <w:keepNext/>
              <w:spacing w:line="240" w:lineRule="auto"/>
              <w:ind w:firstLine="0"/>
            </w:pPr>
            <w:r>
              <w:rPr>
                <w:noProof/>
                <w:position w:val="-6"/>
              </w:rPr>
              <w:object w:dxaOrig="260" w:dyaOrig="360" w14:anchorId="17B3EC5E">
                <v:shape id="_x0000_i1087" type="#_x0000_t75" alt="" style="width:12.8pt;height:17.75pt;mso-width-percent:0;mso-height-percent:0;mso-width-percent:0;mso-height-percent:0" o:ole="" fillcolor="window">
                  <v:imagedata r:id="rId260" o:title=""/>
                </v:shape>
                <o:OLEObject Type="Embed" ProgID="Equation.3" ShapeID="_x0000_i1087" DrawAspect="Content" ObjectID="_1727604038" r:id="rId273"/>
              </w:object>
            </w:r>
            <w:r w:rsidR="00EE07CD">
              <w:t>, деталей</w:t>
            </w:r>
          </w:p>
        </w:tc>
        <w:tc>
          <w:tcPr>
            <w:tcW w:w="1564" w:type="dxa"/>
          </w:tcPr>
          <w:p w14:paraId="4013DD5F" w14:textId="77777777" w:rsidR="00EE07CD" w:rsidRDefault="00EE07CD">
            <w:pPr>
              <w:pStyle w:val="a3"/>
              <w:keepNext/>
              <w:spacing w:line="240" w:lineRule="auto"/>
              <w:ind w:firstLine="0"/>
              <w:jc w:val="center"/>
            </w:pPr>
            <w:r>
              <w:t>0,85</w:t>
            </w:r>
          </w:p>
        </w:tc>
        <w:tc>
          <w:tcPr>
            <w:tcW w:w="1565" w:type="dxa"/>
          </w:tcPr>
          <w:p w14:paraId="552048F2" w14:textId="77777777" w:rsidR="00EE07CD" w:rsidRDefault="00EE07CD">
            <w:pPr>
              <w:pStyle w:val="a3"/>
              <w:keepNext/>
              <w:spacing w:line="240" w:lineRule="auto"/>
              <w:ind w:firstLine="0"/>
              <w:jc w:val="center"/>
            </w:pPr>
            <w:r>
              <w:t>2,86</w:t>
            </w:r>
          </w:p>
        </w:tc>
        <w:tc>
          <w:tcPr>
            <w:tcW w:w="1565" w:type="dxa"/>
          </w:tcPr>
          <w:p w14:paraId="529B5809" w14:textId="77777777" w:rsidR="00EE07CD" w:rsidRDefault="00EE07CD">
            <w:pPr>
              <w:pStyle w:val="a3"/>
              <w:keepNext/>
              <w:spacing w:line="240" w:lineRule="auto"/>
              <w:ind w:firstLine="0"/>
              <w:jc w:val="center"/>
            </w:pPr>
            <w:r>
              <w:t>0,68</w:t>
            </w:r>
          </w:p>
        </w:tc>
        <w:tc>
          <w:tcPr>
            <w:tcW w:w="1565" w:type="dxa"/>
          </w:tcPr>
          <w:p w14:paraId="2C8D2F3B" w14:textId="77777777" w:rsidR="00EE07CD" w:rsidRDefault="00EE07CD">
            <w:pPr>
              <w:pStyle w:val="a3"/>
              <w:keepNext/>
              <w:spacing w:line="240" w:lineRule="auto"/>
              <w:ind w:firstLine="0"/>
              <w:jc w:val="center"/>
            </w:pPr>
            <w:r>
              <w:t>0,15</w:t>
            </w:r>
          </w:p>
        </w:tc>
      </w:tr>
      <w:tr w:rsidR="00EE07CD" w14:paraId="3F7CD1AD" w14:textId="77777777">
        <w:trPr>
          <w:jc w:val="center"/>
        </w:trPr>
        <w:tc>
          <w:tcPr>
            <w:tcW w:w="2376" w:type="dxa"/>
          </w:tcPr>
          <w:p w14:paraId="7083D1D8" w14:textId="77777777" w:rsidR="00EE07CD" w:rsidRDefault="00A02E38">
            <w:pPr>
              <w:pStyle w:val="a3"/>
              <w:keepNext/>
              <w:spacing w:line="240" w:lineRule="auto"/>
              <w:ind w:firstLine="0"/>
            </w:pPr>
            <w:r>
              <w:rPr>
                <w:noProof/>
                <w:position w:val="-6"/>
              </w:rPr>
              <w:object w:dxaOrig="240" w:dyaOrig="360" w14:anchorId="76AB74F6">
                <v:shape id="_x0000_i1086" type="#_x0000_t75" alt="" style="width:11.85pt;height:17.75pt;mso-width-percent:0;mso-height-percent:0;mso-width-percent:0;mso-height-percent:0" o:ole="" fillcolor="window">
                  <v:imagedata r:id="rId258" o:title=""/>
                </v:shape>
                <o:OLEObject Type="Embed" ProgID="Equation.3" ShapeID="_x0000_i1086" DrawAspect="Content" ObjectID="_1727604039" r:id="rId274"/>
              </w:object>
            </w:r>
            <w:r w:rsidR="00EE07CD">
              <w:t>, деталей</w:t>
            </w:r>
          </w:p>
        </w:tc>
        <w:tc>
          <w:tcPr>
            <w:tcW w:w="1564" w:type="dxa"/>
          </w:tcPr>
          <w:p w14:paraId="0C162E4D" w14:textId="77777777" w:rsidR="00EE07CD" w:rsidRDefault="00EE07CD">
            <w:pPr>
              <w:pStyle w:val="a3"/>
              <w:keepNext/>
              <w:spacing w:line="240" w:lineRule="auto"/>
              <w:ind w:firstLine="0"/>
              <w:jc w:val="center"/>
            </w:pPr>
            <w:r>
              <w:t>3,39</w:t>
            </w:r>
          </w:p>
        </w:tc>
        <w:tc>
          <w:tcPr>
            <w:tcW w:w="1565" w:type="dxa"/>
          </w:tcPr>
          <w:p w14:paraId="49FB09ED" w14:textId="77777777" w:rsidR="00EE07CD" w:rsidRDefault="00EE07CD">
            <w:pPr>
              <w:pStyle w:val="a3"/>
              <w:keepNext/>
              <w:spacing w:line="240" w:lineRule="auto"/>
              <w:ind w:firstLine="0"/>
              <w:jc w:val="center"/>
            </w:pPr>
            <w:r>
              <w:t>7,24</w:t>
            </w:r>
          </w:p>
        </w:tc>
        <w:tc>
          <w:tcPr>
            <w:tcW w:w="1565" w:type="dxa"/>
          </w:tcPr>
          <w:p w14:paraId="3EB8ADA7" w14:textId="77777777" w:rsidR="00EE07CD" w:rsidRDefault="00EE07CD">
            <w:pPr>
              <w:pStyle w:val="a3"/>
              <w:keepNext/>
              <w:spacing w:line="240" w:lineRule="auto"/>
              <w:ind w:firstLine="0"/>
              <w:jc w:val="center"/>
            </w:pPr>
            <w:r>
              <w:t>2,08</w:t>
            </w:r>
          </w:p>
        </w:tc>
        <w:tc>
          <w:tcPr>
            <w:tcW w:w="1565" w:type="dxa"/>
          </w:tcPr>
          <w:p w14:paraId="4DEAB05D" w14:textId="77777777" w:rsidR="00EE07CD" w:rsidRDefault="00EE07CD">
            <w:pPr>
              <w:pStyle w:val="a3"/>
              <w:keepNext/>
              <w:spacing w:line="240" w:lineRule="auto"/>
              <w:ind w:firstLine="0"/>
              <w:jc w:val="center"/>
            </w:pPr>
            <w:r>
              <w:t>0,177</w:t>
            </w:r>
          </w:p>
        </w:tc>
      </w:tr>
      <w:tr w:rsidR="00EE07CD" w14:paraId="7AF81A86" w14:textId="77777777">
        <w:trPr>
          <w:jc w:val="center"/>
        </w:trPr>
        <w:tc>
          <w:tcPr>
            <w:tcW w:w="2376" w:type="dxa"/>
          </w:tcPr>
          <w:p w14:paraId="3284B749" w14:textId="77777777" w:rsidR="00EE07CD" w:rsidRDefault="00EE07CD">
            <w:pPr>
              <w:pStyle w:val="a3"/>
              <w:keepNext/>
              <w:spacing w:line="240" w:lineRule="auto"/>
              <w:ind w:firstLine="0"/>
            </w:pPr>
            <w:r>
              <w:sym w:font="Symbol" w:char="F067"/>
            </w:r>
            <w:r>
              <w:t>, деталей/мин</w:t>
            </w:r>
          </w:p>
        </w:tc>
        <w:tc>
          <w:tcPr>
            <w:tcW w:w="1564" w:type="dxa"/>
          </w:tcPr>
          <w:p w14:paraId="28783267" w14:textId="77777777" w:rsidR="00EE07CD" w:rsidRDefault="00EE07CD">
            <w:pPr>
              <w:pStyle w:val="a3"/>
              <w:keepNext/>
              <w:spacing w:line="240" w:lineRule="auto"/>
              <w:ind w:firstLine="0"/>
              <w:jc w:val="center"/>
            </w:pPr>
            <w:r>
              <w:t>0,17</w:t>
            </w:r>
          </w:p>
        </w:tc>
        <w:tc>
          <w:tcPr>
            <w:tcW w:w="1565" w:type="dxa"/>
          </w:tcPr>
          <w:p w14:paraId="26326CD1" w14:textId="77777777" w:rsidR="00EE07CD" w:rsidRDefault="00EE07CD">
            <w:pPr>
              <w:pStyle w:val="a3"/>
              <w:keepNext/>
              <w:spacing w:line="240" w:lineRule="auto"/>
              <w:ind w:firstLine="0"/>
              <w:jc w:val="center"/>
            </w:pPr>
            <w:r>
              <w:t>0,14</w:t>
            </w:r>
          </w:p>
        </w:tc>
        <w:tc>
          <w:tcPr>
            <w:tcW w:w="1565" w:type="dxa"/>
          </w:tcPr>
          <w:p w14:paraId="778547C4" w14:textId="77777777" w:rsidR="00EE07CD" w:rsidRDefault="00EE07CD">
            <w:pPr>
              <w:pStyle w:val="a3"/>
              <w:keepNext/>
              <w:spacing w:line="240" w:lineRule="auto"/>
              <w:ind w:firstLine="0"/>
              <w:jc w:val="center"/>
            </w:pPr>
            <w:r>
              <w:t>0,027</w:t>
            </w:r>
          </w:p>
        </w:tc>
        <w:tc>
          <w:tcPr>
            <w:tcW w:w="1565" w:type="dxa"/>
          </w:tcPr>
          <w:p w14:paraId="4F1F3319" w14:textId="77777777" w:rsidR="00EE07CD" w:rsidRDefault="00EE07CD">
            <w:pPr>
              <w:pStyle w:val="a3"/>
              <w:keepNext/>
              <w:spacing w:line="240" w:lineRule="auto"/>
              <w:ind w:firstLine="0"/>
              <w:jc w:val="center"/>
            </w:pPr>
            <w:r>
              <w:t>0,015</w:t>
            </w:r>
          </w:p>
        </w:tc>
      </w:tr>
      <w:tr w:rsidR="00EE07CD" w14:paraId="39925DD7" w14:textId="77777777">
        <w:trPr>
          <w:jc w:val="center"/>
        </w:trPr>
        <w:tc>
          <w:tcPr>
            <w:tcW w:w="2376" w:type="dxa"/>
          </w:tcPr>
          <w:p w14:paraId="1B1E7BB8" w14:textId="77777777" w:rsidR="00EE07CD" w:rsidRDefault="00A02E38">
            <w:pPr>
              <w:pStyle w:val="a3"/>
              <w:keepNext/>
              <w:spacing w:line="240" w:lineRule="auto"/>
              <w:ind w:firstLine="0"/>
            </w:pPr>
            <w:r>
              <w:rPr>
                <w:noProof/>
                <w:position w:val="-6"/>
              </w:rPr>
              <w:object w:dxaOrig="279" w:dyaOrig="279" w14:anchorId="2FC615FF">
                <v:shape id="_x0000_i1085" type="#_x0000_t75" alt="" style="width:13.8pt;height:13.8pt;mso-width-percent:0;mso-height-percent:0;mso-width-percent:0;mso-height-percent:0" o:ole="" fillcolor="window">
                  <v:imagedata r:id="rId255" o:title=""/>
                </v:shape>
                <o:OLEObject Type="Embed" ProgID="Equation.3" ShapeID="_x0000_i1085" DrawAspect="Content" ObjectID="_1727604040" r:id="rId275"/>
              </w:object>
            </w:r>
            <w:r w:rsidR="00EE07CD">
              <w:t>, мин</w:t>
            </w:r>
          </w:p>
        </w:tc>
        <w:tc>
          <w:tcPr>
            <w:tcW w:w="1564" w:type="dxa"/>
          </w:tcPr>
          <w:p w14:paraId="7B7D1131" w14:textId="77777777" w:rsidR="00EE07CD" w:rsidRDefault="00EE07CD">
            <w:pPr>
              <w:pStyle w:val="a3"/>
              <w:keepNext/>
              <w:spacing w:line="240" w:lineRule="auto"/>
              <w:ind w:firstLine="0"/>
              <w:jc w:val="center"/>
            </w:pPr>
            <w:r>
              <w:t>14,9</w:t>
            </w:r>
          </w:p>
        </w:tc>
        <w:tc>
          <w:tcPr>
            <w:tcW w:w="1565" w:type="dxa"/>
          </w:tcPr>
          <w:p w14:paraId="08096C5B" w14:textId="77777777" w:rsidR="00EE07CD" w:rsidRDefault="00EE07CD">
            <w:pPr>
              <w:pStyle w:val="a3"/>
              <w:keepNext/>
              <w:spacing w:line="240" w:lineRule="auto"/>
              <w:ind w:firstLine="0"/>
              <w:jc w:val="center"/>
            </w:pPr>
            <w:r>
              <w:t>31,29</w:t>
            </w:r>
          </w:p>
        </w:tc>
        <w:tc>
          <w:tcPr>
            <w:tcW w:w="1565" w:type="dxa"/>
          </w:tcPr>
          <w:p w14:paraId="6C8E93BB" w14:textId="77777777" w:rsidR="00EE07CD" w:rsidRDefault="00EE07CD">
            <w:pPr>
              <w:pStyle w:val="a3"/>
              <w:keepNext/>
              <w:spacing w:line="240" w:lineRule="auto"/>
              <w:ind w:firstLine="0"/>
              <w:jc w:val="center"/>
            </w:pPr>
            <w:r>
              <w:t>51,9</w:t>
            </w:r>
          </w:p>
        </w:tc>
        <w:tc>
          <w:tcPr>
            <w:tcW w:w="1565" w:type="dxa"/>
          </w:tcPr>
          <w:p w14:paraId="34C66160" w14:textId="77777777" w:rsidR="00EE07CD" w:rsidRDefault="00EE07CD">
            <w:pPr>
              <w:pStyle w:val="a3"/>
              <w:keepNext/>
              <w:spacing w:line="240" w:lineRule="auto"/>
              <w:ind w:firstLine="0"/>
              <w:jc w:val="center"/>
            </w:pPr>
            <w:r>
              <w:t>1,76</w:t>
            </w:r>
          </w:p>
        </w:tc>
      </w:tr>
      <w:tr w:rsidR="00EE07CD" w14:paraId="03F16F4D" w14:textId="77777777">
        <w:trPr>
          <w:jc w:val="center"/>
        </w:trPr>
        <w:tc>
          <w:tcPr>
            <w:tcW w:w="2376" w:type="dxa"/>
          </w:tcPr>
          <w:p w14:paraId="3F26E343" w14:textId="77777777" w:rsidR="00EE07CD" w:rsidRDefault="00A02E38">
            <w:pPr>
              <w:pStyle w:val="a3"/>
              <w:spacing w:line="240" w:lineRule="auto"/>
              <w:ind w:firstLine="0"/>
            </w:pPr>
            <w:r>
              <w:rPr>
                <w:noProof/>
                <w:position w:val="-6"/>
              </w:rPr>
              <w:object w:dxaOrig="180" w:dyaOrig="320" w14:anchorId="7833B39B">
                <v:shape id="_x0000_i1084" type="#_x0000_t75" alt="" style="width:8.9pt;height:15.8pt;mso-width-percent:0;mso-height-percent:0;mso-width-percent:0;mso-height-percent:0" o:ole="" fillcolor="window">
                  <v:imagedata r:id="rId183" o:title=""/>
                </v:shape>
                <o:OLEObject Type="Embed" ProgID="Equation.3" ShapeID="_x0000_i1084" DrawAspect="Content" ObjectID="_1727604041" r:id="rId276"/>
              </w:object>
            </w:r>
            <w:r w:rsidR="00EE07CD">
              <w:t>, мин</w:t>
            </w:r>
          </w:p>
        </w:tc>
        <w:tc>
          <w:tcPr>
            <w:tcW w:w="1564" w:type="dxa"/>
          </w:tcPr>
          <w:p w14:paraId="51E9593B" w14:textId="77777777" w:rsidR="00EE07CD" w:rsidRDefault="00EE07CD">
            <w:pPr>
              <w:pStyle w:val="a3"/>
              <w:spacing w:line="240" w:lineRule="auto"/>
              <w:ind w:firstLine="0"/>
              <w:jc w:val="center"/>
            </w:pPr>
            <w:r>
              <w:t>19,9</w:t>
            </w:r>
          </w:p>
        </w:tc>
        <w:tc>
          <w:tcPr>
            <w:tcW w:w="1565" w:type="dxa"/>
          </w:tcPr>
          <w:p w14:paraId="001108C0" w14:textId="77777777" w:rsidR="00EE07CD" w:rsidRDefault="00EE07CD">
            <w:pPr>
              <w:pStyle w:val="a3"/>
              <w:spacing w:line="240" w:lineRule="auto"/>
              <w:ind w:firstLine="0"/>
              <w:jc w:val="center"/>
            </w:pPr>
            <w:r>
              <w:t>51,29</w:t>
            </w:r>
          </w:p>
        </w:tc>
        <w:tc>
          <w:tcPr>
            <w:tcW w:w="1565" w:type="dxa"/>
          </w:tcPr>
          <w:p w14:paraId="288958D6" w14:textId="77777777" w:rsidR="00EE07CD" w:rsidRDefault="00EE07CD">
            <w:pPr>
              <w:pStyle w:val="a3"/>
              <w:spacing w:line="240" w:lineRule="auto"/>
              <w:ind w:firstLine="0"/>
              <w:jc w:val="center"/>
            </w:pPr>
            <w:r>
              <w:t>76,9</w:t>
            </w:r>
          </w:p>
        </w:tc>
        <w:tc>
          <w:tcPr>
            <w:tcW w:w="1565" w:type="dxa"/>
          </w:tcPr>
          <w:p w14:paraId="3821CE3B" w14:textId="77777777" w:rsidR="00EE07CD" w:rsidRDefault="00EE07CD">
            <w:pPr>
              <w:pStyle w:val="a3"/>
              <w:spacing w:line="240" w:lineRule="auto"/>
              <w:ind w:firstLine="0"/>
              <w:jc w:val="center"/>
            </w:pPr>
            <w:r>
              <w:t>11,8</w:t>
            </w:r>
          </w:p>
        </w:tc>
      </w:tr>
    </w:tbl>
    <w:p w14:paraId="6047837C" w14:textId="77777777" w:rsidR="00EE07CD" w:rsidRDefault="00EE07CD">
      <w:pPr>
        <w:pStyle w:val="a3"/>
        <w:spacing w:before="120" w:line="240" w:lineRule="auto"/>
      </w:pPr>
      <w:r>
        <w:rPr>
          <w:i/>
        </w:rPr>
        <w:t>Расчет среднего времени пребывания детали на участке У3</w:t>
      </w:r>
      <w:r>
        <w:t xml:space="preserve">. Все детали проходят обработку на станке СТ1. Среднее время пребывания детали на этом станке (включая время ожидания обработки и само время обработки) составляет 19,9 мин. Затем 84% деталей проходят обработку на одном из станков СТ2; среднее время пребывания детали на </w:t>
      </w:r>
      <w:r w:rsidR="00D7378B">
        <w:t>таком</w:t>
      </w:r>
      <w:r>
        <w:t xml:space="preserve"> станк</w:t>
      </w:r>
      <w:r w:rsidR="00D7378B">
        <w:t>е</w:t>
      </w:r>
      <w:r>
        <w:t xml:space="preserve"> составляет 51,29 мин. Остальные 16% деталей обрабатываются на станке СТ3; среднее время пребывания детали на этом станке – 76,9 мин. Кроме того, для 8% деталей, обрабатывавшихся на станках СТ2, и 15% деталей, обрабатывавшихся на станке СТ3, требуется устранение дефекта на станке СТ4. Это занимает в среднем 11,8 мин. Таким образом, среднее время пребывания детали на участке можно найти так: </w:t>
      </w:r>
      <w:r w:rsidR="00A02E38">
        <w:rPr>
          <w:noProof/>
          <w:position w:val="-12"/>
        </w:rPr>
        <w:object w:dxaOrig="440" w:dyaOrig="380" w14:anchorId="70EBED07">
          <v:shape id="_x0000_i1083" type="#_x0000_t75" alt="" style="width:21.7pt;height:18.75pt;mso-width-percent:0;mso-height-percent:0;mso-width-percent:0;mso-height-percent:0" o:ole="" fillcolor="window">
            <v:imagedata r:id="rId277" o:title=""/>
          </v:shape>
          <o:OLEObject Type="Embed" ProgID="Equation.3" ShapeID="_x0000_i1083" DrawAspect="Content" ObjectID="_1727604042" r:id="rId278"/>
        </w:object>
      </w:r>
      <w:r>
        <w:t>=19,9 + 0,84·51,29 + 0,16·76,9 + (0,84·0,08+0,16·0,15)·11,8 = 76,36 мин.</w:t>
      </w:r>
    </w:p>
    <w:p w14:paraId="328C13D3" w14:textId="77777777" w:rsidR="00EE07CD" w:rsidRDefault="00EE07CD">
      <w:pPr>
        <w:pStyle w:val="a3"/>
        <w:spacing w:before="120" w:line="240" w:lineRule="auto"/>
      </w:pPr>
      <w:r>
        <w:t>По результатам анализа характеристик станков можно выявить следующие недостатки в работе участка и предложить способы их устранения:</w:t>
      </w:r>
    </w:p>
    <w:p w14:paraId="42E14F15" w14:textId="77777777" w:rsidR="00EE07CD" w:rsidRDefault="00EE07CD" w:rsidP="003978F5">
      <w:pPr>
        <w:pStyle w:val="a3"/>
        <w:numPr>
          <w:ilvl w:val="0"/>
          <w:numId w:val="9"/>
        </w:numPr>
        <w:tabs>
          <w:tab w:val="clear" w:pos="360"/>
          <w:tab w:val="num" w:pos="993"/>
        </w:tabs>
        <w:spacing w:line="240" w:lineRule="auto"/>
        <w:ind w:left="0" w:firstLine="709"/>
      </w:pPr>
      <w:r>
        <w:t>перегрузка группы станков СТ2 и недостаточная загрузка станка СТ3. Для устранения этого недостатка можно предложить уменьшить размер накопителя перед станками СТ2. В таком случае большее количество деталей будет направляться на станок СТ3. В результате загрузка станков СТ2 снизится, а станка СТ3 – повысится;</w:t>
      </w:r>
    </w:p>
    <w:p w14:paraId="58A3B2C4" w14:textId="77777777" w:rsidR="00EE07CD" w:rsidRDefault="00EE07CD" w:rsidP="003978F5">
      <w:pPr>
        <w:pStyle w:val="a3"/>
        <w:numPr>
          <w:ilvl w:val="0"/>
          <w:numId w:val="9"/>
        </w:numPr>
        <w:tabs>
          <w:tab w:val="clear" w:pos="360"/>
          <w:tab w:val="num" w:pos="993"/>
        </w:tabs>
        <w:spacing w:line="240" w:lineRule="auto"/>
        <w:ind w:left="0" w:firstLine="709"/>
      </w:pPr>
      <w:r>
        <w:t>явная недогрузка станка СТ4: станок простаивает 85% рабочего времени. Для устранения этого недостатка можно предложить использовать станок СТ4 не только для устранения дефектов, но и для каких</w:t>
      </w:r>
      <w:r w:rsidR="00093538">
        <w:t>–</w:t>
      </w:r>
      <w:r>
        <w:t>либо других работ. Другой вариант – вообще отказаться от станка СТ4 и выполнять устранение дефектов на тех станках, где изделие изготавливается, т.е. на станках СТ2 и</w:t>
      </w:r>
      <w:r w:rsidR="00D7378B">
        <w:t> </w:t>
      </w:r>
      <w:r>
        <w:t>СТ3 (если это возможно).</w:t>
      </w:r>
    </w:p>
    <w:p w14:paraId="1B0DF6C0" w14:textId="77777777" w:rsidR="00383191" w:rsidRDefault="00383191" w:rsidP="00383191">
      <w:pPr>
        <w:pStyle w:val="a3"/>
        <w:spacing w:before="120" w:line="240" w:lineRule="auto"/>
      </w:pPr>
      <w:r>
        <w:rPr>
          <w:b/>
        </w:rPr>
        <w:t xml:space="preserve">Пример </w:t>
      </w:r>
      <w:r w:rsidR="00AE77DD">
        <w:rPr>
          <w:b/>
        </w:rPr>
        <w:t>10</w:t>
      </w:r>
      <w:r>
        <w:rPr>
          <w:b/>
        </w:rPr>
        <w:t>.9 –</w:t>
      </w:r>
      <w:r>
        <w:t xml:space="preserve"> Информационно</w:t>
      </w:r>
      <w:r w:rsidR="00093538">
        <w:t>–</w:t>
      </w:r>
      <w:r>
        <w:t>справочная система (ИСС) включает два узла предварительной обработки запросов (УПО1 и УПО2) и главный узел</w:t>
      </w:r>
      <w:r w:rsidR="00361557">
        <w:t> </w:t>
      </w:r>
      <w:r>
        <w:t>(ГУ)</w:t>
      </w:r>
      <w:r w:rsidR="003E0C78">
        <w:t>, выполняющий поиск информации по запросам</w:t>
      </w:r>
      <w:r>
        <w:t xml:space="preserve">. Запросы, поступающие в ИСС, сначала поступают на УПО1 или УПО2. На УПО1 поступает в среднем 2 запроса в миллисекунду, на УПО2 – 3 запроса в миллисекунду. </w:t>
      </w:r>
      <w:r w:rsidR="00825E5E">
        <w:t>Потоки запросов можно считать пуассоновскими. По результатам обработки на УПО в 5% запросов обнаруживаются ошибки, и они не пропускаются для дальнейшей обработки.</w:t>
      </w:r>
    </w:p>
    <w:p w14:paraId="01BFECA9" w14:textId="77777777" w:rsidR="00D110C3" w:rsidRDefault="00825E5E" w:rsidP="00825E5E">
      <w:pPr>
        <w:pStyle w:val="a3"/>
        <w:spacing w:line="240" w:lineRule="auto"/>
      </w:pPr>
      <w:r>
        <w:t>Запросы, не содержащие ошибок, поступают на ГУ</w:t>
      </w:r>
      <w:r w:rsidR="003E0C78">
        <w:t xml:space="preserve"> для </w:t>
      </w:r>
      <w:r>
        <w:t>поиск</w:t>
      </w:r>
      <w:r w:rsidR="003E0C78">
        <w:t>а</w:t>
      </w:r>
      <w:r>
        <w:t xml:space="preserve"> запрашиваемой информации. </w:t>
      </w:r>
    </w:p>
    <w:p w14:paraId="3AE6B8C1" w14:textId="77777777" w:rsidR="00825E5E" w:rsidRDefault="00D110C3" w:rsidP="00825E5E">
      <w:pPr>
        <w:pStyle w:val="a3"/>
        <w:spacing w:line="240" w:lineRule="auto"/>
      </w:pPr>
      <w:r>
        <w:t>Каждый узел ИСС</w:t>
      </w:r>
      <w:r w:rsidR="00825E5E">
        <w:t xml:space="preserve"> может обрабатывать в среднем </w:t>
      </w:r>
      <w:r w:rsidR="000946FB">
        <w:t>5</w:t>
      </w:r>
      <w:r w:rsidR="00825E5E">
        <w:t xml:space="preserve"> запросов в миллисекунду.</w:t>
      </w:r>
    </w:p>
    <w:p w14:paraId="404AA825" w14:textId="77777777" w:rsidR="00825E5E" w:rsidRDefault="00825E5E" w:rsidP="00825E5E">
      <w:pPr>
        <w:pStyle w:val="a3"/>
        <w:spacing w:line="240" w:lineRule="auto"/>
      </w:pPr>
      <w:r>
        <w:t>Времена обработки запросов на всех узлах можно считать случайными величинами, распределенными по экспоненциальному закону.</w:t>
      </w:r>
    </w:p>
    <w:p w14:paraId="0B2170BB" w14:textId="77777777" w:rsidR="00825E5E" w:rsidRDefault="00825E5E" w:rsidP="00825E5E">
      <w:pPr>
        <w:pStyle w:val="a3"/>
        <w:spacing w:line="240" w:lineRule="auto"/>
      </w:pPr>
      <w:r>
        <w:t>Требуется найти характеристики работы всех узлов, а также определить среднее время получения ответа от ИСС.</w:t>
      </w:r>
    </w:p>
    <w:p w14:paraId="1CEE6EE2" w14:textId="77777777" w:rsidR="00825E5E" w:rsidRDefault="00825E5E" w:rsidP="003E0C78">
      <w:pPr>
        <w:pStyle w:val="a3"/>
        <w:spacing w:before="120" w:line="240" w:lineRule="auto"/>
      </w:pPr>
      <w:r>
        <w:t xml:space="preserve">Характеристики </w:t>
      </w:r>
      <w:r w:rsidR="00D110C3">
        <w:t xml:space="preserve">работы </w:t>
      </w:r>
      <w:r w:rsidR="003E0C78">
        <w:t>узлов</w:t>
      </w:r>
      <w:r>
        <w:t xml:space="preserve"> приведены в таблице </w:t>
      </w:r>
      <w:r w:rsidR="00AE77DD">
        <w:t>10</w:t>
      </w:r>
      <w:r>
        <w:t>.</w:t>
      </w:r>
      <w:r w:rsidR="003E0C78">
        <w:t>6</w:t>
      </w:r>
      <w:r>
        <w:t>. Их расчет рассматривается ниже.</w:t>
      </w:r>
    </w:p>
    <w:p w14:paraId="02208961" w14:textId="77777777" w:rsidR="00361557" w:rsidRDefault="00825E5E" w:rsidP="00361557">
      <w:pPr>
        <w:pStyle w:val="a3"/>
        <w:spacing w:before="120" w:line="240" w:lineRule="auto"/>
      </w:pPr>
      <w:r>
        <w:rPr>
          <w:i/>
        </w:rPr>
        <w:t>Расчет характеристик УПО1.</w:t>
      </w:r>
      <w:r>
        <w:t xml:space="preserve"> Так как поток запросов – пуассоновский, а время их обработки – экспоненциальная случайная величина, УПО1 можно рассматривать как одноканальную </w:t>
      </w:r>
      <w:r w:rsidR="00884845">
        <w:t xml:space="preserve">марковскую </w:t>
      </w:r>
      <w:r>
        <w:t xml:space="preserve">СМО </w:t>
      </w:r>
      <w:r w:rsidR="003E0C78">
        <w:t>(</w:t>
      </w:r>
      <w:r>
        <w:rPr>
          <w:i/>
        </w:rPr>
        <w:t>M</w:t>
      </w:r>
      <w:r>
        <w:t>/</w:t>
      </w:r>
      <w:r>
        <w:rPr>
          <w:i/>
          <w:lang w:val="en-US"/>
        </w:rPr>
        <w:t>M</w:t>
      </w:r>
      <w:r>
        <w:t>/1</w:t>
      </w:r>
      <w:r w:rsidR="003E0C78">
        <w:t>)</w:t>
      </w:r>
      <w:r>
        <w:t>.</w:t>
      </w:r>
      <w:r w:rsidR="00361557" w:rsidRPr="00361557">
        <w:t xml:space="preserve"> </w:t>
      </w:r>
      <w:r w:rsidR="00361557">
        <w:t xml:space="preserve">Здесь интенсивность входного потока запросов </w:t>
      </w:r>
      <w:r w:rsidR="00361557">
        <w:sym w:font="Symbol" w:char="F06C"/>
      </w:r>
      <w:r w:rsidR="00361557">
        <w:rPr>
          <w:sz w:val="36"/>
          <w:vertAlign w:val="subscript"/>
        </w:rPr>
        <w:t>УПО1</w:t>
      </w:r>
      <w:r w:rsidR="00361557">
        <w:t xml:space="preserve">=2 запроса/мс, интенсивность обработки запросов </w:t>
      </w:r>
      <w:r w:rsidR="00361557">
        <w:sym w:font="Symbol" w:char="F06D"/>
      </w:r>
      <w:r w:rsidR="00361557">
        <w:rPr>
          <w:sz w:val="32"/>
          <w:vertAlign w:val="subscript"/>
        </w:rPr>
        <w:t>УПО1</w:t>
      </w:r>
      <w:r w:rsidR="00361557">
        <w:t>= 5 запросов/мс, среднее время обработки запрос</w:t>
      </w:r>
      <w:r w:rsidR="00E41A1E">
        <w:t>ов</w:t>
      </w:r>
      <w:r w:rsidR="00361557">
        <w:t xml:space="preserve"> </w:t>
      </w:r>
      <w:r w:rsidR="00A02E38">
        <w:rPr>
          <w:noProof/>
          <w:position w:val="-6"/>
        </w:rPr>
        <w:object w:dxaOrig="220" w:dyaOrig="279" w14:anchorId="2B42902D">
          <v:shape id="_x0000_i1082" type="#_x0000_t75" alt="" style="width:10.85pt;height:13.8pt;mso-width-percent:0;mso-height-percent:0;mso-width-percent:0;mso-height-percent:0" o:ole="" fillcolor="window">
            <v:imagedata r:id="rId138" o:title=""/>
          </v:shape>
          <o:OLEObject Type="Embed" ProgID="Equation.3" ShapeID="_x0000_i1082" DrawAspect="Content" ObjectID="_1727604043" r:id="rId279"/>
        </w:object>
      </w:r>
      <w:r w:rsidR="00361557">
        <w:rPr>
          <w:sz w:val="32"/>
          <w:vertAlign w:val="subscript"/>
        </w:rPr>
        <w:t>УПО1</w:t>
      </w:r>
      <w:r w:rsidR="00361557">
        <w:t>=1/5=</w:t>
      </w:r>
      <w:r w:rsidR="00F53025">
        <w:t xml:space="preserve"> = </w:t>
      </w:r>
      <w:r w:rsidR="00361557">
        <w:t>0,2 мс. Так как и интервалы времени между запросами, и время их обработки</w:t>
      </w:r>
      <w:r w:rsidR="00497913">
        <w:t> </w:t>
      </w:r>
      <w:r w:rsidR="00361557">
        <w:t xml:space="preserve">– случайные величины, распределенные по экспоненциальному закону, коэффициенты вариации, ν = ε = 1 (см. таблицу </w:t>
      </w:r>
      <w:r w:rsidR="00497913">
        <w:t>10</w:t>
      </w:r>
      <w:r w:rsidR="00361557">
        <w:t xml:space="preserve">.1). Дальнейший расчет характеристик УПО1 выполняется, как показано в подразделе </w:t>
      </w:r>
      <w:r w:rsidR="00497913">
        <w:t>10</w:t>
      </w:r>
      <w:r w:rsidR="00361557">
        <w:t>.7.</w:t>
      </w:r>
    </w:p>
    <w:p w14:paraId="35430756" w14:textId="77777777" w:rsidR="00361557" w:rsidRDefault="00361557" w:rsidP="00361557">
      <w:pPr>
        <w:pStyle w:val="a3"/>
        <w:spacing w:before="120" w:line="240" w:lineRule="auto"/>
      </w:pPr>
      <w:r>
        <w:rPr>
          <w:i/>
        </w:rPr>
        <w:t>Расчет характеристик УПО2.</w:t>
      </w:r>
      <w:r>
        <w:t xml:space="preserve"> Этот расчет полностью аналогичен расчету характеристик УПО1. УПО2 также представляет собой СМО типа </w:t>
      </w:r>
      <w:r>
        <w:rPr>
          <w:i/>
        </w:rPr>
        <w:t>M</w:t>
      </w:r>
      <w:r>
        <w:t>/</w:t>
      </w:r>
      <w:r>
        <w:rPr>
          <w:i/>
          <w:lang w:val="en-US"/>
        </w:rPr>
        <w:t>M</w:t>
      </w:r>
      <w:r>
        <w:t>/1.</w:t>
      </w:r>
      <w:r w:rsidRPr="00361557">
        <w:t xml:space="preserve"> </w:t>
      </w:r>
      <w:r>
        <w:t xml:space="preserve">Здесь интенсивность входного потока запросов </w:t>
      </w:r>
      <w:r>
        <w:sym w:font="Symbol" w:char="F06C"/>
      </w:r>
      <w:r>
        <w:rPr>
          <w:sz w:val="36"/>
          <w:vertAlign w:val="subscript"/>
        </w:rPr>
        <w:t>УПО2</w:t>
      </w:r>
      <w:r>
        <w:t>=3 запроса/мс, интенсивность обработки запрос</w:t>
      </w:r>
      <w:r w:rsidR="00E41A1E">
        <w:t>ов</w:t>
      </w:r>
      <w:r>
        <w:t xml:space="preserve"> </w:t>
      </w:r>
      <w:r>
        <w:sym w:font="Symbol" w:char="F06D"/>
      </w:r>
      <w:r>
        <w:rPr>
          <w:sz w:val="32"/>
          <w:vertAlign w:val="subscript"/>
        </w:rPr>
        <w:t>УПО2</w:t>
      </w:r>
      <w:r>
        <w:t xml:space="preserve">= 5 запросов/мс, среднее время обработки запроса </w:t>
      </w:r>
      <w:r w:rsidR="00A02E38">
        <w:rPr>
          <w:noProof/>
          <w:position w:val="-6"/>
        </w:rPr>
        <w:object w:dxaOrig="220" w:dyaOrig="279" w14:anchorId="61F41209">
          <v:shape id="_x0000_i1081" type="#_x0000_t75" alt="" style="width:10.85pt;height:13.8pt;mso-width-percent:0;mso-height-percent:0;mso-width-percent:0;mso-height-percent:0" o:ole="" fillcolor="window">
            <v:imagedata r:id="rId138" o:title=""/>
          </v:shape>
          <o:OLEObject Type="Embed" ProgID="Equation.3" ShapeID="_x0000_i1081" DrawAspect="Content" ObjectID="_1727604044" r:id="rId280"/>
        </w:object>
      </w:r>
      <w:r>
        <w:rPr>
          <w:sz w:val="32"/>
          <w:vertAlign w:val="subscript"/>
        </w:rPr>
        <w:t>УПО2</w:t>
      </w:r>
      <w:r>
        <w:t>=1/5=0,2 мс.</w:t>
      </w:r>
    </w:p>
    <w:p w14:paraId="677D3174" w14:textId="77777777" w:rsidR="00884845" w:rsidRDefault="00884845" w:rsidP="00331307">
      <w:pPr>
        <w:pStyle w:val="a3"/>
        <w:spacing w:before="120" w:line="240" w:lineRule="auto"/>
      </w:pPr>
      <w:r>
        <w:rPr>
          <w:i/>
        </w:rPr>
        <w:t>Расчет характеристик ГУ.</w:t>
      </w:r>
      <w:r>
        <w:t xml:space="preserve"> На этот узел поступает по 95% запросов с каждого из УПО (по 5% запросов исключаются из обработки из</w:t>
      </w:r>
      <w:r w:rsidR="00093538">
        <w:t>–</w:t>
      </w:r>
      <w:r>
        <w:t xml:space="preserve">за обнаруженных ошибок). Поэтому интенсивность входного потока для ГУ можно найти следующим образом: </w:t>
      </w:r>
      <w:r>
        <w:sym w:font="Symbol" w:char="F06C"/>
      </w:r>
      <w:r>
        <w:rPr>
          <w:sz w:val="32"/>
          <w:vertAlign w:val="subscript"/>
        </w:rPr>
        <w:t>ГУ</w:t>
      </w:r>
      <w:r w:rsidR="000946FB">
        <w:rPr>
          <w:sz w:val="32"/>
          <w:vertAlign w:val="subscript"/>
        </w:rPr>
        <w:t xml:space="preserve"> </w:t>
      </w:r>
      <w:r>
        <w:t>=</w:t>
      </w:r>
      <w:r w:rsidR="000946FB">
        <w:t xml:space="preserve"> </w:t>
      </w:r>
      <w:r>
        <w:t>0,95·</w:t>
      </w:r>
      <w:r>
        <w:rPr>
          <w:sz w:val="32"/>
        </w:rPr>
        <w:sym w:font="Symbol" w:char="F067"/>
      </w:r>
      <w:r>
        <w:rPr>
          <w:sz w:val="32"/>
          <w:vertAlign w:val="subscript"/>
        </w:rPr>
        <w:t>УПО1</w:t>
      </w:r>
      <w:r>
        <w:t>+0,95·</w:t>
      </w:r>
      <w:r>
        <w:rPr>
          <w:sz w:val="32"/>
        </w:rPr>
        <w:sym w:font="Symbol" w:char="F067"/>
      </w:r>
      <w:r>
        <w:rPr>
          <w:sz w:val="32"/>
          <w:vertAlign w:val="subscript"/>
        </w:rPr>
        <w:t>УПО2</w:t>
      </w:r>
      <w:r w:rsidR="000946FB">
        <w:rPr>
          <w:sz w:val="32"/>
          <w:vertAlign w:val="subscript"/>
        </w:rPr>
        <w:t xml:space="preserve"> </w:t>
      </w:r>
      <w:r>
        <w:t xml:space="preserve">= </w:t>
      </w:r>
      <w:r w:rsidR="000946FB">
        <w:t xml:space="preserve">0,95·2+0,95·3 </w:t>
      </w:r>
      <w:r>
        <w:t>=</w:t>
      </w:r>
      <w:r w:rsidR="000946FB">
        <w:t xml:space="preserve"> 4,75</w:t>
      </w:r>
      <w:r>
        <w:t xml:space="preserve"> запроса/мс (здесь </w:t>
      </w:r>
      <w:r>
        <w:rPr>
          <w:sz w:val="32"/>
        </w:rPr>
        <w:sym w:font="Symbol" w:char="F067"/>
      </w:r>
      <w:r>
        <w:rPr>
          <w:sz w:val="32"/>
          <w:vertAlign w:val="subscript"/>
        </w:rPr>
        <w:t>УПО1</w:t>
      </w:r>
      <w:r>
        <w:t xml:space="preserve">, </w:t>
      </w:r>
      <w:r>
        <w:rPr>
          <w:sz w:val="32"/>
        </w:rPr>
        <w:sym w:font="Symbol" w:char="F067"/>
      </w:r>
      <w:r>
        <w:rPr>
          <w:sz w:val="32"/>
          <w:vertAlign w:val="subscript"/>
        </w:rPr>
        <w:t>УПО2</w:t>
      </w:r>
      <w:r>
        <w:t xml:space="preserve"> – значения пропускной способности узлов УПО1 и УПО2; см. таблицу </w:t>
      </w:r>
      <w:r w:rsidR="00497913">
        <w:t>10</w:t>
      </w:r>
      <w:r w:rsidRPr="00884845">
        <w:t>.</w:t>
      </w:r>
      <w:r w:rsidR="00F53025">
        <w:t>6</w:t>
      </w:r>
      <w:r>
        <w:t>). Так как входные потоки на УПО – пуассоновские, а времена обработки на УПО – экспоненциальные</w:t>
      </w:r>
      <w:r w:rsidR="003E0C78">
        <w:t xml:space="preserve"> случайные величины</w:t>
      </w:r>
      <w:r>
        <w:t>, выходные потоки этих узлов можно считать пуассоновскими. Входной поток запросов на ГУ представляет собой их сумму, значит, он также является пуассоновским. Время обработки запросов на ГУ – экспоненциальная случайная величина. Таким образом, ГУ можно рассматривать как одноканальную марковскую СМО (</w:t>
      </w:r>
      <w:r>
        <w:rPr>
          <w:i/>
        </w:rPr>
        <w:t>M</w:t>
      </w:r>
      <w:r>
        <w:t>/</w:t>
      </w:r>
      <w:r>
        <w:rPr>
          <w:i/>
        </w:rPr>
        <w:t>M</w:t>
      </w:r>
      <w:r>
        <w:t xml:space="preserve">/1), где </w:t>
      </w:r>
      <w:r>
        <w:sym w:font="Symbol" w:char="F06C"/>
      </w:r>
      <w:r>
        <w:rPr>
          <w:sz w:val="32"/>
          <w:vertAlign w:val="subscript"/>
        </w:rPr>
        <w:t>ГУ</w:t>
      </w:r>
      <w:r>
        <w:t>=</w:t>
      </w:r>
      <w:r w:rsidR="000946FB">
        <w:t>4,75</w:t>
      </w:r>
      <w:r w:rsidRPr="00884845">
        <w:t xml:space="preserve"> </w:t>
      </w:r>
      <w:r>
        <w:t>запроса/мс</w:t>
      </w:r>
      <w:r w:rsidR="00D7378B">
        <w:t>;</w:t>
      </w:r>
      <w:r>
        <w:t xml:space="preserve"> </w:t>
      </w:r>
      <w:r>
        <w:sym w:font="Symbol" w:char="F06D"/>
      </w:r>
      <w:r>
        <w:rPr>
          <w:sz w:val="32"/>
          <w:vertAlign w:val="subscript"/>
        </w:rPr>
        <w:t xml:space="preserve">ГУ </w:t>
      </w:r>
      <w:r>
        <w:t xml:space="preserve">= </w:t>
      </w:r>
      <w:r w:rsidR="000946FB">
        <w:t>5</w:t>
      </w:r>
      <w:r>
        <w:t xml:space="preserve"> запросов/мс</w:t>
      </w:r>
      <w:r w:rsidR="00D7378B">
        <w:t>;</w:t>
      </w:r>
      <w:r>
        <w:t xml:space="preserve"> </w:t>
      </w:r>
      <w:r w:rsidR="00A02E38">
        <w:rPr>
          <w:noProof/>
          <w:position w:val="-6"/>
        </w:rPr>
        <w:object w:dxaOrig="220" w:dyaOrig="279" w14:anchorId="1491F782">
          <v:shape id="_x0000_i1080" type="#_x0000_t75" alt="" style="width:10.85pt;height:13.8pt;mso-width-percent:0;mso-height-percent:0;mso-width-percent:0;mso-height-percent:0" o:ole="" fillcolor="window">
            <v:imagedata r:id="rId138" o:title=""/>
          </v:shape>
          <o:OLEObject Type="Embed" ProgID="Equation.3" ShapeID="_x0000_i1080" DrawAspect="Content" ObjectID="_1727604045" r:id="rId281"/>
        </w:object>
      </w:r>
      <w:r>
        <w:rPr>
          <w:sz w:val="32"/>
          <w:vertAlign w:val="subscript"/>
        </w:rPr>
        <w:t>ГУ</w:t>
      </w:r>
      <w:r>
        <w:t>=1/</w:t>
      </w:r>
      <w:r w:rsidR="000946FB">
        <w:t>5</w:t>
      </w:r>
      <w:r>
        <w:t>=0,</w:t>
      </w:r>
      <w:r w:rsidR="000946FB">
        <w:t>2</w:t>
      </w:r>
      <w:r>
        <w:t xml:space="preserve"> мс. Расчет характеристик ГУ выполняется согласно подразделу </w:t>
      </w:r>
      <w:r w:rsidR="00497913">
        <w:t>10</w:t>
      </w:r>
      <w:r>
        <w:t>.7.</w:t>
      </w:r>
    </w:p>
    <w:p w14:paraId="48DF1D5C" w14:textId="77777777" w:rsidR="00F53025" w:rsidRDefault="00F53025" w:rsidP="0019654C">
      <w:pPr>
        <w:pStyle w:val="a3"/>
        <w:keepNext/>
        <w:spacing w:before="120" w:line="240" w:lineRule="auto"/>
        <w:ind w:right="567" w:firstLine="1276"/>
        <w:jc w:val="left"/>
      </w:pPr>
      <w:r>
        <w:t xml:space="preserve">Таблица </w:t>
      </w:r>
      <w:r w:rsidR="00497913">
        <w:t>10</w:t>
      </w:r>
      <w:r>
        <w:t>.6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4"/>
        <w:gridCol w:w="1565"/>
        <w:gridCol w:w="1565"/>
      </w:tblGrid>
      <w:tr w:rsidR="0019654C" w14:paraId="60B0AFED" w14:textId="77777777">
        <w:trPr>
          <w:jc w:val="center"/>
        </w:trPr>
        <w:tc>
          <w:tcPr>
            <w:tcW w:w="2376" w:type="dxa"/>
          </w:tcPr>
          <w:p w14:paraId="327633AE" w14:textId="77777777" w:rsidR="0019654C" w:rsidRDefault="0019654C" w:rsidP="0013786A">
            <w:pPr>
              <w:pStyle w:val="a3"/>
              <w:keepNext/>
              <w:spacing w:line="240" w:lineRule="auto"/>
              <w:ind w:firstLine="0"/>
            </w:pPr>
            <w:r>
              <w:t>Характеристики</w:t>
            </w:r>
          </w:p>
        </w:tc>
        <w:tc>
          <w:tcPr>
            <w:tcW w:w="1564" w:type="dxa"/>
          </w:tcPr>
          <w:p w14:paraId="7BA96B35" w14:textId="77777777" w:rsidR="0019654C" w:rsidRDefault="0019654C" w:rsidP="0013786A">
            <w:pPr>
              <w:pStyle w:val="a3"/>
              <w:keepNext/>
              <w:spacing w:line="240" w:lineRule="auto"/>
              <w:ind w:firstLine="0"/>
              <w:jc w:val="center"/>
            </w:pPr>
            <w:r>
              <w:t>УПО1</w:t>
            </w:r>
          </w:p>
        </w:tc>
        <w:tc>
          <w:tcPr>
            <w:tcW w:w="1565" w:type="dxa"/>
          </w:tcPr>
          <w:p w14:paraId="2D82B7A8" w14:textId="77777777" w:rsidR="0019654C" w:rsidRDefault="0019654C" w:rsidP="0013786A">
            <w:pPr>
              <w:pStyle w:val="a3"/>
              <w:keepNext/>
              <w:spacing w:line="240" w:lineRule="auto"/>
              <w:ind w:firstLine="0"/>
              <w:jc w:val="center"/>
            </w:pPr>
            <w:r>
              <w:t>УПО2</w:t>
            </w:r>
          </w:p>
        </w:tc>
        <w:tc>
          <w:tcPr>
            <w:tcW w:w="1565" w:type="dxa"/>
          </w:tcPr>
          <w:p w14:paraId="0ACC74FC" w14:textId="77777777" w:rsidR="0019654C" w:rsidRDefault="0019654C" w:rsidP="0013786A">
            <w:pPr>
              <w:pStyle w:val="a3"/>
              <w:keepNext/>
              <w:spacing w:line="240" w:lineRule="auto"/>
              <w:ind w:firstLine="0"/>
              <w:jc w:val="center"/>
            </w:pPr>
            <w:r>
              <w:t>ГУ</w:t>
            </w:r>
          </w:p>
        </w:tc>
      </w:tr>
      <w:tr w:rsidR="0019654C" w14:paraId="5E3ACC74" w14:textId="77777777">
        <w:trPr>
          <w:jc w:val="center"/>
        </w:trPr>
        <w:tc>
          <w:tcPr>
            <w:tcW w:w="2376" w:type="dxa"/>
          </w:tcPr>
          <w:p w14:paraId="755A02C4" w14:textId="77777777" w:rsidR="0019654C" w:rsidRDefault="0019654C" w:rsidP="0013786A">
            <w:pPr>
              <w:pStyle w:val="a3"/>
              <w:keepNext/>
              <w:spacing w:line="240" w:lineRule="auto"/>
              <w:ind w:firstLine="0"/>
            </w:pPr>
            <w:r>
              <w:sym w:font="Symbol" w:char="F072"/>
            </w:r>
          </w:p>
        </w:tc>
        <w:tc>
          <w:tcPr>
            <w:tcW w:w="1564" w:type="dxa"/>
          </w:tcPr>
          <w:p w14:paraId="19291A15" w14:textId="77777777" w:rsidR="0019654C" w:rsidRDefault="000946FB" w:rsidP="0013786A">
            <w:pPr>
              <w:pStyle w:val="a3"/>
              <w:keepNext/>
              <w:spacing w:line="240" w:lineRule="auto"/>
              <w:ind w:firstLine="0"/>
              <w:jc w:val="center"/>
            </w:pPr>
            <w:r>
              <w:t>0,4</w:t>
            </w:r>
          </w:p>
        </w:tc>
        <w:tc>
          <w:tcPr>
            <w:tcW w:w="1565" w:type="dxa"/>
          </w:tcPr>
          <w:p w14:paraId="58DA5B4A" w14:textId="77777777" w:rsidR="0019654C" w:rsidRDefault="000946FB" w:rsidP="0013786A">
            <w:pPr>
              <w:pStyle w:val="a3"/>
              <w:keepNext/>
              <w:spacing w:line="240" w:lineRule="auto"/>
              <w:ind w:firstLine="0"/>
              <w:jc w:val="center"/>
            </w:pPr>
            <w:r>
              <w:t>0,6</w:t>
            </w:r>
          </w:p>
        </w:tc>
        <w:tc>
          <w:tcPr>
            <w:tcW w:w="1565" w:type="dxa"/>
          </w:tcPr>
          <w:p w14:paraId="4BED008C" w14:textId="77777777" w:rsidR="0019654C" w:rsidRDefault="000946FB" w:rsidP="0013786A">
            <w:pPr>
              <w:pStyle w:val="a3"/>
              <w:keepNext/>
              <w:spacing w:line="240" w:lineRule="auto"/>
              <w:ind w:firstLine="0"/>
              <w:jc w:val="center"/>
            </w:pPr>
            <w:r>
              <w:t>0,95</w:t>
            </w:r>
          </w:p>
        </w:tc>
      </w:tr>
      <w:tr w:rsidR="0019654C" w14:paraId="36BF9316" w14:textId="77777777">
        <w:trPr>
          <w:jc w:val="center"/>
        </w:trPr>
        <w:tc>
          <w:tcPr>
            <w:tcW w:w="2376" w:type="dxa"/>
          </w:tcPr>
          <w:p w14:paraId="10C276EE" w14:textId="77777777" w:rsidR="0019654C" w:rsidRDefault="0019654C" w:rsidP="0013786A">
            <w:pPr>
              <w:pStyle w:val="a3"/>
              <w:keepNext/>
              <w:spacing w:line="240" w:lineRule="auto"/>
              <w:ind w:firstLine="0"/>
            </w:pPr>
            <w:r>
              <w:rPr>
                <w:i/>
              </w:rPr>
              <w:t>P</w:t>
            </w:r>
            <w:r>
              <w:rPr>
                <w:sz w:val="36"/>
                <w:vertAlign w:val="subscript"/>
              </w:rPr>
              <w:t>0</w:t>
            </w:r>
          </w:p>
        </w:tc>
        <w:tc>
          <w:tcPr>
            <w:tcW w:w="1564" w:type="dxa"/>
          </w:tcPr>
          <w:p w14:paraId="0F593472" w14:textId="77777777" w:rsidR="0019654C" w:rsidRDefault="000946FB" w:rsidP="0013786A">
            <w:pPr>
              <w:pStyle w:val="a3"/>
              <w:keepNext/>
              <w:spacing w:line="240" w:lineRule="auto"/>
              <w:ind w:firstLine="0"/>
              <w:jc w:val="center"/>
            </w:pPr>
            <w:r>
              <w:t>0,6</w:t>
            </w:r>
          </w:p>
        </w:tc>
        <w:tc>
          <w:tcPr>
            <w:tcW w:w="1565" w:type="dxa"/>
          </w:tcPr>
          <w:p w14:paraId="6C3DC4CA" w14:textId="77777777" w:rsidR="0019654C" w:rsidRDefault="000946FB" w:rsidP="0013786A">
            <w:pPr>
              <w:pStyle w:val="a3"/>
              <w:keepNext/>
              <w:spacing w:line="240" w:lineRule="auto"/>
              <w:ind w:firstLine="0"/>
              <w:jc w:val="center"/>
            </w:pPr>
            <w:r>
              <w:t>0,4</w:t>
            </w:r>
          </w:p>
        </w:tc>
        <w:tc>
          <w:tcPr>
            <w:tcW w:w="1565" w:type="dxa"/>
          </w:tcPr>
          <w:p w14:paraId="18B36F3F" w14:textId="77777777" w:rsidR="0019654C" w:rsidRDefault="000946FB" w:rsidP="0013786A">
            <w:pPr>
              <w:pStyle w:val="a3"/>
              <w:keepNext/>
              <w:spacing w:line="240" w:lineRule="auto"/>
              <w:ind w:firstLine="0"/>
              <w:jc w:val="center"/>
            </w:pPr>
            <w:r>
              <w:t>0,05</w:t>
            </w:r>
          </w:p>
        </w:tc>
      </w:tr>
      <w:tr w:rsidR="0019654C" w14:paraId="7891BF52" w14:textId="77777777">
        <w:trPr>
          <w:jc w:val="center"/>
        </w:trPr>
        <w:tc>
          <w:tcPr>
            <w:tcW w:w="2376" w:type="dxa"/>
          </w:tcPr>
          <w:p w14:paraId="6E7A8C9B" w14:textId="77777777" w:rsidR="0019654C" w:rsidRDefault="00A02E38" w:rsidP="0013786A">
            <w:pPr>
              <w:pStyle w:val="a3"/>
              <w:keepNext/>
              <w:spacing w:line="240" w:lineRule="auto"/>
              <w:ind w:firstLine="0"/>
            </w:pPr>
            <w:r>
              <w:rPr>
                <w:noProof/>
                <w:position w:val="-12"/>
              </w:rPr>
              <w:object w:dxaOrig="240" w:dyaOrig="340" w14:anchorId="71295E79">
                <v:shape id="_x0000_i1079" type="#_x0000_t75" alt="" style="width:11.85pt;height:16.75pt;mso-width-percent:0;mso-height-percent:0;mso-width-percent:0;mso-height-percent:0" o:ole="" fillcolor="window">
                  <v:imagedata r:id="rId262" o:title=""/>
                </v:shape>
                <o:OLEObject Type="Embed" ProgID="Equation.3" ShapeID="_x0000_i1079" DrawAspect="Content" ObjectID="_1727604046" r:id="rId282"/>
              </w:object>
            </w:r>
            <w:r w:rsidR="0019654C">
              <w:t>, запросов</w:t>
            </w:r>
          </w:p>
        </w:tc>
        <w:tc>
          <w:tcPr>
            <w:tcW w:w="1564" w:type="dxa"/>
          </w:tcPr>
          <w:p w14:paraId="6E70F970" w14:textId="77777777" w:rsidR="0019654C" w:rsidRDefault="000946FB" w:rsidP="0013786A">
            <w:pPr>
              <w:pStyle w:val="a3"/>
              <w:keepNext/>
              <w:spacing w:line="240" w:lineRule="auto"/>
              <w:ind w:firstLine="0"/>
              <w:jc w:val="center"/>
            </w:pPr>
            <w:r>
              <w:t>0,27</w:t>
            </w:r>
          </w:p>
        </w:tc>
        <w:tc>
          <w:tcPr>
            <w:tcW w:w="1565" w:type="dxa"/>
          </w:tcPr>
          <w:p w14:paraId="7F1E2383" w14:textId="77777777" w:rsidR="0019654C" w:rsidRDefault="000946FB" w:rsidP="0013786A">
            <w:pPr>
              <w:pStyle w:val="a3"/>
              <w:keepNext/>
              <w:spacing w:line="240" w:lineRule="auto"/>
              <w:ind w:firstLine="0"/>
              <w:jc w:val="center"/>
            </w:pPr>
            <w:r>
              <w:t>0,9</w:t>
            </w:r>
          </w:p>
        </w:tc>
        <w:tc>
          <w:tcPr>
            <w:tcW w:w="1565" w:type="dxa"/>
          </w:tcPr>
          <w:p w14:paraId="42455319" w14:textId="77777777" w:rsidR="0019654C" w:rsidRDefault="000946FB" w:rsidP="0013786A">
            <w:pPr>
              <w:pStyle w:val="a3"/>
              <w:keepNext/>
              <w:spacing w:line="240" w:lineRule="auto"/>
              <w:ind w:firstLine="0"/>
              <w:jc w:val="center"/>
            </w:pPr>
            <w:r>
              <w:t>18,05</w:t>
            </w:r>
          </w:p>
        </w:tc>
      </w:tr>
      <w:tr w:rsidR="0019654C" w14:paraId="27103B63" w14:textId="77777777">
        <w:trPr>
          <w:jc w:val="center"/>
        </w:trPr>
        <w:tc>
          <w:tcPr>
            <w:tcW w:w="2376" w:type="dxa"/>
          </w:tcPr>
          <w:p w14:paraId="0A659372" w14:textId="77777777" w:rsidR="0019654C" w:rsidRDefault="0019654C" w:rsidP="0013786A">
            <w:pPr>
              <w:pStyle w:val="a3"/>
              <w:keepNext/>
              <w:spacing w:line="240" w:lineRule="auto"/>
              <w:ind w:firstLine="0"/>
              <w:rPr>
                <w:i/>
              </w:rPr>
            </w:pPr>
            <w:r>
              <w:rPr>
                <w:i/>
              </w:rPr>
              <w:t>U</w:t>
            </w:r>
          </w:p>
        </w:tc>
        <w:tc>
          <w:tcPr>
            <w:tcW w:w="1564" w:type="dxa"/>
          </w:tcPr>
          <w:p w14:paraId="75D62A31" w14:textId="77777777" w:rsidR="0019654C" w:rsidRDefault="000946FB" w:rsidP="0013786A">
            <w:pPr>
              <w:pStyle w:val="a3"/>
              <w:keepNext/>
              <w:spacing w:line="240" w:lineRule="auto"/>
              <w:ind w:firstLine="0"/>
              <w:jc w:val="center"/>
            </w:pPr>
            <w:r>
              <w:t>0,4</w:t>
            </w:r>
          </w:p>
        </w:tc>
        <w:tc>
          <w:tcPr>
            <w:tcW w:w="1565" w:type="dxa"/>
          </w:tcPr>
          <w:p w14:paraId="341D9954" w14:textId="77777777" w:rsidR="0019654C" w:rsidRDefault="000946FB" w:rsidP="0013786A">
            <w:pPr>
              <w:pStyle w:val="a3"/>
              <w:keepNext/>
              <w:spacing w:line="240" w:lineRule="auto"/>
              <w:ind w:firstLine="0"/>
              <w:jc w:val="center"/>
            </w:pPr>
            <w:r>
              <w:t>0,6</w:t>
            </w:r>
          </w:p>
        </w:tc>
        <w:tc>
          <w:tcPr>
            <w:tcW w:w="1565" w:type="dxa"/>
          </w:tcPr>
          <w:p w14:paraId="6E900B59" w14:textId="77777777" w:rsidR="0019654C" w:rsidRDefault="000946FB" w:rsidP="0013786A">
            <w:pPr>
              <w:pStyle w:val="a3"/>
              <w:keepNext/>
              <w:spacing w:line="240" w:lineRule="auto"/>
              <w:ind w:firstLine="0"/>
              <w:jc w:val="center"/>
            </w:pPr>
            <w:r>
              <w:t>0,95</w:t>
            </w:r>
          </w:p>
        </w:tc>
      </w:tr>
      <w:tr w:rsidR="0019654C" w14:paraId="4C42393A" w14:textId="77777777">
        <w:trPr>
          <w:jc w:val="center"/>
        </w:trPr>
        <w:tc>
          <w:tcPr>
            <w:tcW w:w="2376" w:type="dxa"/>
          </w:tcPr>
          <w:p w14:paraId="34C307BA" w14:textId="77777777" w:rsidR="0019654C" w:rsidRDefault="00A02E38" w:rsidP="0013786A">
            <w:pPr>
              <w:pStyle w:val="a3"/>
              <w:keepNext/>
              <w:spacing w:line="240" w:lineRule="auto"/>
              <w:ind w:firstLine="0"/>
            </w:pPr>
            <w:r>
              <w:rPr>
                <w:noProof/>
                <w:position w:val="-6"/>
              </w:rPr>
              <w:object w:dxaOrig="260" w:dyaOrig="360" w14:anchorId="16BD07C5">
                <v:shape id="_x0000_i1078" type="#_x0000_t75" alt="" style="width:12.8pt;height:17.75pt;mso-width-percent:0;mso-height-percent:0;mso-width-percent:0;mso-height-percent:0" o:ole="" fillcolor="window">
                  <v:imagedata r:id="rId260" o:title=""/>
                </v:shape>
                <o:OLEObject Type="Embed" ProgID="Equation.3" ShapeID="_x0000_i1078" DrawAspect="Content" ObjectID="_1727604047" r:id="rId283"/>
              </w:object>
            </w:r>
            <w:r w:rsidR="0019654C">
              <w:t>, запросов</w:t>
            </w:r>
          </w:p>
        </w:tc>
        <w:tc>
          <w:tcPr>
            <w:tcW w:w="1564" w:type="dxa"/>
          </w:tcPr>
          <w:p w14:paraId="390C3E57" w14:textId="77777777" w:rsidR="0019654C" w:rsidRDefault="000946FB" w:rsidP="0013786A">
            <w:pPr>
              <w:pStyle w:val="a3"/>
              <w:keepNext/>
              <w:spacing w:line="240" w:lineRule="auto"/>
              <w:ind w:firstLine="0"/>
              <w:jc w:val="center"/>
            </w:pPr>
            <w:r>
              <w:t>0,4</w:t>
            </w:r>
          </w:p>
        </w:tc>
        <w:tc>
          <w:tcPr>
            <w:tcW w:w="1565" w:type="dxa"/>
          </w:tcPr>
          <w:p w14:paraId="25C06C4B" w14:textId="77777777" w:rsidR="0019654C" w:rsidRDefault="000946FB" w:rsidP="0013786A">
            <w:pPr>
              <w:pStyle w:val="a3"/>
              <w:keepNext/>
              <w:spacing w:line="240" w:lineRule="auto"/>
              <w:ind w:firstLine="0"/>
              <w:jc w:val="center"/>
            </w:pPr>
            <w:r>
              <w:t>0,6</w:t>
            </w:r>
          </w:p>
        </w:tc>
        <w:tc>
          <w:tcPr>
            <w:tcW w:w="1565" w:type="dxa"/>
          </w:tcPr>
          <w:p w14:paraId="6207472B" w14:textId="77777777" w:rsidR="0019654C" w:rsidRDefault="000946FB" w:rsidP="0013786A">
            <w:pPr>
              <w:pStyle w:val="a3"/>
              <w:keepNext/>
              <w:spacing w:line="240" w:lineRule="auto"/>
              <w:ind w:firstLine="0"/>
              <w:jc w:val="center"/>
            </w:pPr>
            <w:r>
              <w:t>0,95</w:t>
            </w:r>
          </w:p>
        </w:tc>
      </w:tr>
      <w:tr w:rsidR="0019654C" w14:paraId="7296ACE8" w14:textId="77777777">
        <w:trPr>
          <w:jc w:val="center"/>
        </w:trPr>
        <w:tc>
          <w:tcPr>
            <w:tcW w:w="2376" w:type="dxa"/>
          </w:tcPr>
          <w:p w14:paraId="239A4289" w14:textId="77777777" w:rsidR="0019654C" w:rsidRDefault="00A02E38" w:rsidP="0013786A">
            <w:pPr>
              <w:pStyle w:val="a3"/>
              <w:keepNext/>
              <w:spacing w:line="240" w:lineRule="auto"/>
              <w:ind w:firstLine="0"/>
            </w:pPr>
            <w:r>
              <w:rPr>
                <w:noProof/>
                <w:position w:val="-6"/>
              </w:rPr>
              <w:object w:dxaOrig="240" w:dyaOrig="360" w14:anchorId="615675CF">
                <v:shape id="_x0000_i1077" type="#_x0000_t75" alt="" style="width:11.85pt;height:17.75pt;mso-width-percent:0;mso-height-percent:0;mso-width-percent:0;mso-height-percent:0" o:ole="" fillcolor="window">
                  <v:imagedata r:id="rId258" o:title=""/>
                </v:shape>
                <o:OLEObject Type="Embed" ProgID="Equation.3" ShapeID="_x0000_i1077" DrawAspect="Content" ObjectID="_1727604048" r:id="rId284"/>
              </w:object>
            </w:r>
            <w:r w:rsidR="0019654C">
              <w:t>, запросов</w:t>
            </w:r>
          </w:p>
        </w:tc>
        <w:tc>
          <w:tcPr>
            <w:tcW w:w="1564" w:type="dxa"/>
          </w:tcPr>
          <w:p w14:paraId="6FF73ACA" w14:textId="77777777" w:rsidR="0019654C" w:rsidRDefault="000946FB" w:rsidP="0013786A">
            <w:pPr>
              <w:pStyle w:val="a3"/>
              <w:keepNext/>
              <w:spacing w:line="240" w:lineRule="auto"/>
              <w:ind w:firstLine="0"/>
              <w:jc w:val="center"/>
            </w:pPr>
            <w:r>
              <w:t>0,67</w:t>
            </w:r>
          </w:p>
        </w:tc>
        <w:tc>
          <w:tcPr>
            <w:tcW w:w="1565" w:type="dxa"/>
          </w:tcPr>
          <w:p w14:paraId="7A9739FC" w14:textId="77777777" w:rsidR="0019654C" w:rsidRDefault="000946FB" w:rsidP="0013786A">
            <w:pPr>
              <w:pStyle w:val="a3"/>
              <w:keepNext/>
              <w:spacing w:line="240" w:lineRule="auto"/>
              <w:ind w:firstLine="0"/>
              <w:jc w:val="center"/>
            </w:pPr>
            <w:r>
              <w:t>1,5</w:t>
            </w:r>
          </w:p>
        </w:tc>
        <w:tc>
          <w:tcPr>
            <w:tcW w:w="1565" w:type="dxa"/>
          </w:tcPr>
          <w:p w14:paraId="16987A40" w14:textId="77777777" w:rsidR="0019654C" w:rsidRDefault="000946FB" w:rsidP="0013786A">
            <w:pPr>
              <w:pStyle w:val="a3"/>
              <w:keepNext/>
              <w:spacing w:line="240" w:lineRule="auto"/>
              <w:ind w:firstLine="0"/>
              <w:jc w:val="center"/>
            </w:pPr>
            <w:r>
              <w:t>19</w:t>
            </w:r>
          </w:p>
        </w:tc>
      </w:tr>
      <w:tr w:rsidR="0019654C" w14:paraId="6B30B978" w14:textId="77777777">
        <w:trPr>
          <w:jc w:val="center"/>
        </w:trPr>
        <w:tc>
          <w:tcPr>
            <w:tcW w:w="2376" w:type="dxa"/>
          </w:tcPr>
          <w:p w14:paraId="1974414F" w14:textId="77777777" w:rsidR="0019654C" w:rsidRDefault="0019654C" w:rsidP="0013786A">
            <w:pPr>
              <w:pStyle w:val="a3"/>
              <w:keepNext/>
              <w:spacing w:line="240" w:lineRule="auto"/>
              <w:ind w:firstLine="0"/>
            </w:pPr>
            <w:r>
              <w:sym w:font="Symbol" w:char="F067"/>
            </w:r>
            <w:r>
              <w:t>, запросов/мс</w:t>
            </w:r>
          </w:p>
        </w:tc>
        <w:tc>
          <w:tcPr>
            <w:tcW w:w="1564" w:type="dxa"/>
          </w:tcPr>
          <w:p w14:paraId="1BFA4573" w14:textId="77777777" w:rsidR="0019654C" w:rsidRDefault="000946FB" w:rsidP="0013786A">
            <w:pPr>
              <w:pStyle w:val="a3"/>
              <w:keepNext/>
              <w:spacing w:line="240" w:lineRule="auto"/>
              <w:ind w:firstLine="0"/>
              <w:jc w:val="center"/>
            </w:pPr>
            <w:r>
              <w:t>2</w:t>
            </w:r>
          </w:p>
        </w:tc>
        <w:tc>
          <w:tcPr>
            <w:tcW w:w="1565" w:type="dxa"/>
          </w:tcPr>
          <w:p w14:paraId="6B4706C5" w14:textId="77777777" w:rsidR="0019654C" w:rsidRDefault="000946FB" w:rsidP="0013786A">
            <w:pPr>
              <w:pStyle w:val="a3"/>
              <w:keepNext/>
              <w:spacing w:line="240" w:lineRule="auto"/>
              <w:ind w:firstLine="0"/>
              <w:jc w:val="center"/>
            </w:pPr>
            <w:r>
              <w:t>3</w:t>
            </w:r>
          </w:p>
        </w:tc>
        <w:tc>
          <w:tcPr>
            <w:tcW w:w="1565" w:type="dxa"/>
          </w:tcPr>
          <w:p w14:paraId="1EDBA409" w14:textId="77777777" w:rsidR="0019654C" w:rsidRDefault="000946FB" w:rsidP="0013786A">
            <w:pPr>
              <w:pStyle w:val="a3"/>
              <w:keepNext/>
              <w:spacing w:line="240" w:lineRule="auto"/>
              <w:ind w:firstLine="0"/>
              <w:jc w:val="center"/>
            </w:pPr>
            <w:r>
              <w:t>4,75</w:t>
            </w:r>
          </w:p>
        </w:tc>
      </w:tr>
      <w:tr w:rsidR="0019654C" w14:paraId="641148F4" w14:textId="77777777">
        <w:trPr>
          <w:jc w:val="center"/>
        </w:trPr>
        <w:tc>
          <w:tcPr>
            <w:tcW w:w="2376" w:type="dxa"/>
          </w:tcPr>
          <w:p w14:paraId="47482662" w14:textId="77777777" w:rsidR="0019654C" w:rsidRDefault="00A02E38" w:rsidP="0013786A">
            <w:pPr>
              <w:pStyle w:val="a3"/>
              <w:keepNext/>
              <w:spacing w:line="240" w:lineRule="auto"/>
              <w:ind w:firstLine="0"/>
            </w:pPr>
            <w:r>
              <w:rPr>
                <w:noProof/>
                <w:position w:val="-6"/>
              </w:rPr>
              <w:object w:dxaOrig="279" w:dyaOrig="279" w14:anchorId="0E2979F5">
                <v:shape id="_x0000_i1076" type="#_x0000_t75" alt="" style="width:13.8pt;height:13.8pt;mso-width-percent:0;mso-height-percent:0;mso-width-percent:0;mso-height-percent:0" o:ole="" fillcolor="window">
                  <v:imagedata r:id="rId255" o:title=""/>
                </v:shape>
                <o:OLEObject Type="Embed" ProgID="Equation.3" ShapeID="_x0000_i1076" DrawAspect="Content" ObjectID="_1727604049" r:id="rId285"/>
              </w:object>
            </w:r>
            <w:r w:rsidR="0019654C">
              <w:t>, мс</w:t>
            </w:r>
          </w:p>
        </w:tc>
        <w:tc>
          <w:tcPr>
            <w:tcW w:w="1564" w:type="dxa"/>
          </w:tcPr>
          <w:p w14:paraId="35F545C2" w14:textId="77777777" w:rsidR="0019654C" w:rsidRDefault="000946FB" w:rsidP="0013786A">
            <w:pPr>
              <w:pStyle w:val="a3"/>
              <w:keepNext/>
              <w:spacing w:line="240" w:lineRule="auto"/>
              <w:ind w:firstLine="0"/>
              <w:jc w:val="center"/>
            </w:pPr>
            <w:r>
              <w:t>0,13</w:t>
            </w:r>
          </w:p>
        </w:tc>
        <w:tc>
          <w:tcPr>
            <w:tcW w:w="1565" w:type="dxa"/>
          </w:tcPr>
          <w:p w14:paraId="1D81FA3F" w14:textId="77777777" w:rsidR="0019654C" w:rsidRDefault="000946FB" w:rsidP="0013786A">
            <w:pPr>
              <w:pStyle w:val="a3"/>
              <w:keepNext/>
              <w:spacing w:line="240" w:lineRule="auto"/>
              <w:ind w:firstLine="0"/>
              <w:jc w:val="center"/>
            </w:pPr>
            <w:r>
              <w:t>0,3</w:t>
            </w:r>
          </w:p>
        </w:tc>
        <w:tc>
          <w:tcPr>
            <w:tcW w:w="1565" w:type="dxa"/>
          </w:tcPr>
          <w:p w14:paraId="1E6A0367" w14:textId="77777777" w:rsidR="0019654C" w:rsidRDefault="000946FB" w:rsidP="0013786A">
            <w:pPr>
              <w:pStyle w:val="a3"/>
              <w:keepNext/>
              <w:spacing w:line="240" w:lineRule="auto"/>
              <w:ind w:firstLine="0"/>
              <w:jc w:val="center"/>
            </w:pPr>
            <w:r>
              <w:t>3,8</w:t>
            </w:r>
          </w:p>
        </w:tc>
      </w:tr>
      <w:tr w:rsidR="0019654C" w14:paraId="7EC34233" w14:textId="77777777">
        <w:trPr>
          <w:jc w:val="center"/>
        </w:trPr>
        <w:tc>
          <w:tcPr>
            <w:tcW w:w="2376" w:type="dxa"/>
          </w:tcPr>
          <w:p w14:paraId="06289DDF" w14:textId="77777777" w:rsidR="0019654C" w:rsidRDefault="00A02E38" w:rsidP="0013786A">
            <w:pPr>
              <w:pStyle w:val="a3"/>
              <w:spacing w:line="240" w:lineRule="auto"/>
              <w:ind w:firstLine="0"/>
            </w:pPr>
            <w:r>
              <w:rPr>
                <w:noProof/>
                <w:position w:val="-6"/>
              </w:rPr>
              <w:object w:dxaOrig="180" w:dyaOrig="320" w14:anchorId="55C50294">
                <v:shape id="_x0000_i1075" type="#_x0000_t75" alt="" style="width:8.9pt;height:15.8pt;mso-width-percent:0;mso-height-percent:0;mso-width-percent:0;mso-height-percent:0" o:ole="" fillcolor="window">
                  <v:imagedata r:id="rId183" o:title=""/>
                </v:shape>
                <o:OLEObject Type="Embed" ProgID="Equation.3" ShapeID="_x0000_i1075" DrawAspect="Content" ObjectID="_1727604050" r:id="rId286"/>
              </w:object>
            </w:r>
            <w:r w:rsidR="0019654C">
              <w:t>, мс</w:t>
            </w:r>
          </w:p>
        </w:tc>
        <w:tc>
          <w:tcPr>
            <w:tcW w:w="1564" w:type="dxa"/>
          </w:tcPr>
          <w:p w14:paraId="5F3D36B2" w14:textId="77777777" w:rsidR="0019654C" w:rsidRDefault="000946FB" w:rsidP="0013786A">
            <w:pPr>
              <w:pStyle w:val="a3"/>
              <w:spacing w:line="240" w:lineRule="auto"/>
              <w:ind w:firstLine="0"/>
              <w:jc w:val="center"/>
            </w:pPr>
            <w:r>
              <w:t>0,33</w:t>
            </w:r>
          </w:p>
        </w:tc>
        <w:tc>
          <w:tcPr>
            <w:tcW w:w="1565" w:type="dxa"/>
          </w:tcPr>
          <w:p w14:paraId="4A683DD4" w14:textId="77777777" w:rsidR="0019654C" w:rsidRDefault="000946FB" w:rsidP="0013786A">
            <w:pPr>
              <w:pStyle w:val="a3"/>
              <w:spacing w:line="240" w:lineRule="auto"/>
              <w:ind w:firstLine="0"/>
              <w:jc w:val="center"/>
            </w:pPr>
            <w:r>
              <w:t>0,5</w:t>
            </w:r>
          </w:p>
        </w:tc>
        <w:tc>
          <w:tcPr>
            <w:tcW w:w="1565" w:type="dxa"/>
          </w:tcPr>
          <w:p w14:paraId="1C18CED3" w14:textId="77777777" w:rsidR="0019654C" w:rsidRDefault="000946FB" w:rsidP="0013786A">
            <w:pPr>
              <w:pStyle w:val="a3"/>
              <w:spacing w:line="240" w:lineRule="auto"/>
              <w:ind w:firstLine="0"/>
              <w:jc w:val="center"/>
            </w:pPr>
            <w:r>
              <w:t>4</w:t>
            </w:r>
          </w:p>
        </w:tc>
      </w:tr>
    </w:tbl>
    <w:p w14:paraId="23CF9EA8" w14:textId="77777777" w:rsidR="00031982" w:rsidRDefault="00331307" w:rsidP="00331307">
      <w:pPr>
        <w:pStyle w:val="a3"/>
        <w:spacing w:before="120" w:line="240" w:lineRule="auto"/>
      </w:pPr>
      <w:r>
        <w:rPr>
          <w:i/>
        </w:rPr>
        <w:t xml:space="preserve">Расчет </w:t>
      </w:r>
      <w:r w:rsidR="003E0C78">
        <w:rPr>
          <w:i/>
        </w:rPr>
        <w:t>времени ответа</w:t>
      </w:r>
      <w:r>
        <w:rPr>
          <w:i/>
        </w:rPr>
        <w:t>.</w:t>
      </w:r>
      <w:r>
        <w:t xml:space="preserve"> </w:t>
      </w:r>
      <w:r w:rsidR="003E0C78">
        <w:t>При расчете времени ответа необходимо учитывать, что ответом ИСС может быть информация, найденная по запросу, или сообщение о том, что запрос содержит ошибк</w:t>
      </w:r>
      <w:r w:rsidR="0019654C">
        <w:t>у</w:t>
      </w:r>
      <w:r w:rsidR="003E0C78">
        <w:t xml:space="preserve">. </w:t>
      </w:r>
    </w:p>
    <w:p w14:paraId="6F065DE2" w14:textId="77777777" w:rsidR="00031982" w:rsidRDefault="00031982" w:rsidP="00031982">
      <w:pPr>
        <w:pStyle w:val="a3"/>
        <w:spacing w:line="240" w:lineRule="auto"/>
      </w:pPr>
      <w:r>
        <w:t xml:space="preserve">Найдем </w:t>
      </w:r>
      <w:r w:rsidR="0007096B">
        <w:t xml:space="preserve">среднее </w:t>
      </w:r>
      <w:r>
        <w:t>время ответа в случае, если запрос содерж</w:t>
      </w:r>
      <w:r w:rsidR="0019654C">
        <w:t>ит</w:t>
      </w:r>
      <w:r>
        <w:t xml:space="preserve"> ошибк</w:t>
      </w:r>
      <w:r w:rsidR="0019654C">
        <w:t>у</w:t>
      </w:r>
      <w:r>
        <w:t xml:space="preserve">. </w:t>
      </w:r>
      <w:r w:rsidR="00F53025">
        <w:t xml:space="preserve">Сообщение об ошибке передается пользователю ИСС по окончании обработки запроса на одном из УПО. </w:t>
      </w:r>
      <w:r w:rsidR="0019654C">
        <w:t xml:space="preserve">Среднее время пребывания запроса на УПО1 (включая время ожидания обработки и самой обработки) составляет </w:t>
      </w:r>
      <w:r w:rsidR="00A02E38">
        <w:rPr>
          <w:noProof/>
          <w:position w:val="-6"/>
        </w:rPr>
        <w:object w:dxaOrig="180" w:dyaOrig="320" w14:anchorId="740A1237">
          <v:shape id="_x0000_i1074" type="#_x0000_t75" alt="" style="width:8.9pt;height:15.8pt;mso-width-percent:0;mso-height-percent:0;mso-width-percent:0;mso-height-percent:0" o:ole="" fillcolor="window">
            <v:imagedata r:id="rId183" o:title=""/>
          </v:shape>
          <o:OLEObject Type="Embed" ProgID="Equation.3" ShapeID="_x0000_i1074" DrawAspect="Content" ObjectID="_1727604051" r:id="rId287"/>
        </w:object>
      </w:r>
      <w:r w:rsidR="0019654C" w:rsidRPr="0019654C">
        <w:rPr>
          <w:sz w:val="36"/>
          <w:szCs w:val="36"/>
          <w:vertAlign w:val="subscript"/>
        </w:rPr>
        <w:t>УПО1</w:t>
      </w:r>
      <w:r w:rsidR="0019654C">
        <w:t xml:space="preserve"> = </w:t>
      </w:r>
      <w:r w:rsidR="0074184B">
        <w:t>0,33</w:t>
      </w:r>
      <w:r w:rsidR="0019654C">
        <w:t xml:space="preserve"> мс</w:t>
      </w:r>
      <w:r w:rsidR="0019654C" w:rsidRPr="0019654C">
        <w:t xml:space="preserve">, </w:t>
      </w:r>
      <w:r w:rsidR="0019654C">
        <w:t>на УПО2</w:t>
      </w:r>
      <w:r w:rsidR="0074184B">
        <w:t> </w:t>
      </w:r>
      <w:r w:rsidR="00093538">
        <w:t>–</w:t>
      </w:r>
      <w:r w:rsidR="0019654C">
        <w:t xml:space="preserve"> </w:t>
      </w:r>
      <w:r w:rsidR="00A02E38">
        <w:rPr>
          <w:noProof/>
          <w:position w:val="-6"/>
        </w:rPr>
        <w:object w:dxaOrig="180" w:dyaOrig="320" w14:anchorId="12AA5652">
          <v:shape id="_x0000_i1073" type="#_x0000_t75" alt="" style="width:8.9pt;height:15.8pt;mso-width-percent:0;mso-height-percent:0;mso-width-percent:0;mso-height-percent:0" o:ole="" fillcolor="window">
            <v:imagedata r:id="rId183" o:title=""/>
          </v:shape>
          <o:OLEObject Type="Embed" ProgID="Equation.3" ShapeID="_x0000_i1073" DrawAspect="Content" ObjectID="_1727604052" r:id="rId288"/>
        </w:object>
      </w:r>
      <w:r w:rsidR="0019654C" w:rsidRPr="0019654C">
        <w:rPr>
          <w:sz w:val="36"/>
          <w:szCs w:val="36"/>
          <w:vertAlign w:val="subscript"/>
        </w:rPr>
        <w:t>УПО</w:t>
      </w:r>
      <w:r w:rsidR="0019654C">
        <w:rPr>
          <w:sz w:val="36"/>
          <w:szCs w:val="36"/>
          <w:vertAlign w:val="subscript"/>
        </w:rPr>
        <w:t>2</w:t>
      </w:r>
      <w:r w:rsidR="0019654C">
        <w:t xml:space="preserve"> = </w:t>
      </w:r>
      <w:r w:rsidR="0074184B">
        <w:t>0,5</w:t>
      </w:r>
      <w:r w:rsidR="0019654C">
        <w:t xml:space="preserve"> мс. Таким образом, </w:t>
      </w:r>
      <w:r w:rsidR="0007096B">
        <w:t xml:space="preserve">если запрос </w:t>
      </w:r>
      <w:r w:rsidR="0074184B">
        <w:t>пользовател</w:t>
      </w:r>
      <w:r w:rsidR="0007096B">
        <w:t>я</w:t>
      </w:r>
      <w:r w:rsidR="0074184B">
        <w:t xml:space="preserve"> ИСС</w:t>
      </w:r>
      <w:r w:rsidR="0007096B">
        <w:t xml:space="preserve"> обрабатывается </w:t>
      </w:r>
      <w:r w:rsidR="0074184B">
        <w:t>на узл</w:t>
      </w:r>
      <w:r w:rsidR="0007096B">
        <w:t>е</w:t>
      </w:r>
      <w:r w:rsidR="0074184B">
        <w:t xml:space="preserve"> УПО1, </w:t>
      </w:r>
      <w:r w:rsidR="0007096B">
        <w:t xml:space="preserve">то </w:t>
      </w:r>
      <w:r w:rsidR="0074184B">
        <w:t xml:space="preserve">в случае ошибки в запросе </w:t>
      </w:r>
      <w:r w:rsidR="0007096B">
        <w:t xml:space="preserve">пользователь </w:t>
      </w:r>
      <w:r w:rsidR="0074184B">
        <w:t xml:space="preserve">получает сообщение об этом в среднем через 0,33 мс. </w:t>
      </w:r>
      <w:r w:rsidR="0007096B">
        <w:t xml:space="preserve">Если запрос обрабатывается на </w:t>
      </w:r>
      <w:r w:rsidR="0074184B">
        <w:t xml:space="preserve">УПО2, это время составляет </w:t>
      </w:r>
      <w:r w:rsidR="0007096B">
        <w:t xml:space="preserve">в среднем </w:t>
      </w:r>
      <w:r w:rsidR="0074184B">
        <w:t>0,5 мс.</w:t>
      </w:r>
    </w:p>
    <w:p w14:paraId="624C928C" w14:textId="77777777" w:rsidR="0074184B" w:rsidRDefault="0007096B" w:rsidP="00031982">
      <w:pPr>
        <w:pStyle w:val="a3"/>
        <w:spacing w:line="240" w:lineRule="auto"/>
        <w:rPr>
          <w:szCs w:val="28"/>
        </w:rPr>
      </w:pPr>
      <w:r>
        <w:t xml:space="preserve">Найдем среднее время получения сообщения об ошибке для всех пользователей ИСС (независимо от того, на каком из УПО обрабатывался запрос). </w:t>
      </w:r>
      <w:r w:rsidR="00FA09BB">
        <w:t>Для этого н</w:t>
      </w:r>
      <w:r>
        <w:t xml:space="preserve">айдем соотношение обрабатываемых запросов между УПО. На УПО1 запросы поступают с интенсивностью </w:t>
      </w:r>
      <w:r>
        <w:sym w:font="Symbol" w:char="F06C"/>
      </w:r>
      <w:r>
        <w:rPr>
          <w:sz w:val="36"/>
          <w:vertAlign w:val="subscript"/>
        </w:rPr>
        <w:t>УПО1</w:t>
      </w:r>
      <w:r>
        <w:t xml:space="preserve">=2 запроса/мс, на УПО2 – с интенсивностью </w:t>
      </w:r>
      <w:r>
        <w:sym w:font="Symbol" w:char="F06C"/>
      </w:r>
      <w:r>
        <w:rPr>
          <w:sz w:val="36"/>
          <w:vertAlign w:val="subscript"/>
        </w:rPr>
        <w:t>УПО2</w:t>
      </w:r>
      <w:r>
        <w:t xml:space="preserve">=3 запроса/мс. </w:t>
      </w:r>
      <w:r w:rsidR="00FA09BB">
        <w:t>Значит</w:t>
      </w:r>
      <w:r>
        <w:t xml:space="preserve">, доля запросов, поступающих на УПО1, составляет 2/(2+3) = 0,4, или 40%, от всех запросов. Остальные запросы (60%) поступают на УПО2. Таким образом, среднее время пребывания запросов на УПО составляет </w:t>
      </w:r>
      <w:r w:rsidR="00A02E38">
        <w:rPr>
          <w:noProof/>
          <w:position w:val="-6"/>
        </w:rPr>
        <w:object w:dxaOrig="180" w:dyaOrig="320" w14:anchorId="3D560178">
          <v:shape id="_x0000_i1072" type="#_x0000_t75" alt="" style="width:8.9pt;height:15.8pt;mso-width-percent:0;mso-height-percent:0;mso-width-percent:0;mso-height-percent:0" o:ole="" fillcolor="window">
            <v:imagedata r:id="rId183" o:title=""/>
          </v:shape>
          <o:OLEObject Type="Embed" ProgID="Equation.3" ShapeID="_x0000_i1072" DrawAspect="Content" ObjectID="_1727604053" r:id="rId289"/>
        </w:object>
      </w:r>
      <w:r w:rsidR="00FA09BB" w:rsidRPr="0019654C">
        <w:rPr>
          <w:sz w:val="36"/>
          <w:szCs w:val="36"/>
          <w:vertAlign w:val="subscript"/>
        </w:rPr>
        <w:t>УПО</w:t>
      </w:r>
      <w:r w:rsidR="00FA09BB">
        <w:t>=</w:t>
      </w:r>
      <w:r>
        <w:t>0,4·</w:t>
      </w:r>
      <w:r w:rsidR="00A02E38">
        <w:rPr>
          <w:noProof/>
          <w:position w:val="-6"/>
        </w:rPr>
        <w:object w:dxaOrig="180" w:dyaOrig="320" w14:anchorId="6DE80CDE">
          <v:shape id="_x0000_i1071" type="#_x0000_t75" alt="" style="width:8.9pt;height:15.8pt;mso-width-percent:0;mso-height-percent:0;mso-width-percent:0;mso-height-percent:0" o:ole="" fillcolor="window">
            <v:imagedata r:id="rId183" o:title=""/>
          </v:shape>
          <o:OLEObject Type="Embed" ProgID="Equation.3" ShapeID="_x0000_i1071" DrawAspect="Content" ObjectID="_1727604054" r:id="rId290"/>
        </w:object>
      </w:r>
      <w:r w:rsidRPr="0019654C">
        <w:rPr>
          <w:sz w:val="36"/>
          <w:szCs w:val="36"/>
          <w:vertAlign w:val="subscript"/>
        </w:rPr>
        <w:t>УПО1</w:t>
      </w:r>
      <w:r>
        <w:rPr>
          <w:szCs w:val="28"/>
        </w:rPr>
        <w:t>+</w:t>
      </w:r>
      <w:r>
        <w:t>0,6·</w:t>
      </w:r>
      <w:r w:rsidR="00A02E38">
        <w:rPr>
          <w:noProof/>
          <w:position w:val="-6"/>
        </w:rPr>
        <w:object w:dxaOrig="180" w:dyaOrig="320" w14:anchorId="6558E899">
          <v:shape id="_x0000_i1070" type="#_x0000_t75" alt="" style="width:8.9pt;height:15.8pt;mso-width-percent:0;mso-height-percent:0;mso-width-percent:0;mso-height-percent:0" o:ole="" fillcolor="window">
            <v:imagedata r:id="rId183" o:title=""/>
          </v:shape>
          <o:OLEObject Type="Embed" ProgID="Equation.3" ShapeID="_x0000_i1070" DrawAspect="Content" ObjectID="_1727604055" r:id="rId291"/>
        </w:object>
      </w:r>
      <w:r w:rsidRPr="0019654C">
        <w:rPr>
          <w:sz w:val="36"/>
          <w:szCs w:val="36"/>
          <w:vertAlign w:val="subscript"/>
        </w:rPr>
        <w:t>УПО</w:t>
      </w:r>
      <w:r>
        <w:rPr>
          <w:sz w:val="36"/>
          <w:szCs w:val="36"/>
          <w:vertAlign w:val="subscript"/>
        </w:rPr>
        <w:t>2</w:t>
      </w:r>
      <w:r>
        <w:rPr>
          <w:szCs w:val="28"/>
        </w:rPr>
        <w:t xml:space="preserve"> = 0,43 мс. </w:t>
      </w:r>
      <w:r w:rsidR="00FA09BB">
        <w:rPr>
          <w:szCs w:val="28"/>
        </w:rPr>
        <w:t>После обработки на УПО в случае, если запрос содержал ошибку, пользователю направляется сообщение об этом. Таким образом, если пользователь допустил ошибку в запросе, он получает сообщение об этом в среднем через 0,43 мс.</w:t>
      </w:r>
    </w:p>
    <w:p w14:paraId="2E9EF0FB" w14:textId="77777777" w:rsidR="00FA09BB" w:rsidRDefault="00FA09BB" w:rsidP="00031982">
      <w:pPr>
        <w:pStyle w:val="a3"/>
        <w:spacing w:line="240" w:lineRule="auto"/>
      </w:pPr>
      <w:r>
        <w:rPr>
          <w:szCs w:val="28"/>
        </w:rPr>
        <w:t xml:space="preserve">Найдем среднее время ответа в случае, если запрос не содержал ошибок, т.е. среднее время получения запрашиваемой информации. Пользователь получает </w:t>
      </w:r>
      <w:r w:rsidR="007367EB">
        <w:rPr>
          <w:szCs w:val="28"/>
        </w:rPr>
        <w:t>запрашиваем</w:t>
      </w:r>
      <w:r w:rsidR="00D7378B">
        <w:rPr>
          <w:szCs w:val="28"/>
        </w:rPr>
        <w:t>ую</w:t>
      </w:r>
      <w:r w:rsidR="007367EB">
        <w:rPr>
          <w:szCs w:val="28"/>
        </w:rPr>
        <w:t xml:space="preserve"> </w:t>
      </w:r>
      <w:r>
        <w:rPr>
          <w:szCs w:val="28"/>
        </w:rPr>
        <w:t xml:space="preserve">информацию после обработки запроса на ГУ. </w:t>
      </w:r>
      <w:r w:rsidR="007367EB">
        <w:rPr>
          <w:szCs w:val="28"/>
        </w:rPr>
        <w:t xml:space="preserve">Таким образом, если запрос не содержал ошибок, то время получения ответа от ИСС включает время пребывания запроса на одном из УПО (включая ожидание обработки и саму обработку) и на ГУ (также включая ожидание и обработку). Среднее время пребывания запросов на УПО найдено выше: </w:t>
      </w:r>
      <w:r w:rsidR="00A02E38">
        <w:rPr>
          <w:noProof/>
          <w:position w:val="-6"/>
        </w:rPr>
        <w:object w:dxaOrig="180" w:dyaOrig="320" w14:anchorId="17ECCF2E">
          <v:shape id="_x0000_i1069" type="#_x0000_t75" alt="" style="width:8.9pt;height:15.8pt;mso-width-percent:0;mso-height-percent:0;mso-width-percent:0;mso-height-percent:0" o:ole="" fillcolor="window">
            <v:imagedata r:id="rId183" o:title=""/>
          </v:shape>
          <o:OLEObject Type="Embed" ProgID="Equation.3" ShapeID="_x0000_i1069" DrawAspect="Content" ObjectID="_1727604056" r:id="rId292"/>
        </w:object>
      </w:r>
      <w:r w:rsidR="007367EB" w:rsidRPr="0019654C">
        <w:rPr>
          <w:sz w:val="36"/>
          <w:szCs w:val="36"/>
          <w:vertAlign w:val="subscript"/>
        </w:rPr>
        <w:t>УПО</w:t>
      </w:r>
      <w:r w:rsidR="007367EB">
        <w:t xml:space="preserve">=0,43 мс. Среднее время пребывания на ГУ составляет </w:t>
      </w:r>
      <w:r w:rsidR="00A02E38">
        <w:rPr>
          <w:noProof/>
          <w:position w:val="-6"/>
        </w:rPr>
        <w:object w:dxaOrig="180" w:dyaOrig="320" w14:anchorId="6B46E24B">
          <v:shape id="_x0000_i1068" type="#_x0000_t75" alt="" style="width:8.9pt;height:15.8pt;mso-width-percent:0;mso-height-percent:0;mso-width-percent:0;mso-height-percent:0" o:ole="" fillcolor="window">
            <v:imagedata r:id="rId183" o:title=""/>
          </v:shape>
          <o:OLEObject Type="Embed" ProgID="Equation.3" ShapeID="_x0000_i1068" DrawAspect="Content" ObjectID="_1727604057" r:id="rId293"/>
        </w:object>
      </w:r>
      <w:r w:rsidR="007367EB">
        <w:rPr>
          <w:sz w:val="36"/>
          <w:szCs w:val="36"/>
          <w:vertAlign w:val="subscript"/>
        </w:rPr>
        <w:t>ГУ</w:t>
      </w:r>
      <w:r w:rsidR="007367EB">
        <w:t xml:space="preserve">=4 мс. Значит, среднее время получения запрашиваемой информации от ИСС составляет </w:t>
      </w:r>
      <w:r w:rsidR="00A02E38">
        <w:rPr>
          <w:noProof/>
          <w:position w:val="-6"/>
        </w:rPr>
        <w:object w:dxaOrig="180" w:dyaOrig="320" w14:anchorId="36F7C57E">
          <v:shape id="_x0000_i1067" type="#_x0000_t75" alt="" style="width:8.9pt;height:15.8pt;mso-width-percent:0;mso-height-percent:0;mso-width-percent:0;mso-height-percent:0" o:ole="" fillcolor="window">
            <v:imagedata r:id="rId183" o:title=""/>
          </v:shape>
          <o:OLEObject Type="Embed" ProgID="Equation.3" ShapeID="_x0000_i1067" DrawAspect="Content" ObjectID="_1727604058" r:id="rId294"/>
        </w:object>
      </w:r>
      <w:r w:rsidR="007367EB">
        <w:rPr>
          <w:sz w:val="36"/>
          <w:szCs w:val="36"/>
          <w:vertAlign w:val="subscript"/>
        </w:rPr>
        <w:t>ИСС</w:t>
      </w:r>
      <w:r w:rsidR="007367EB">
        <w:t>=</w:t>
      </w:r>
      <w:r w:rsidR="00A02E38">
        <w:rPr>
          <w:noProof/>
          <w:position w:val="-6"/>
        </w:rPr>
        <w:object w:dxaOrig="180" w:dyaOrig="320" w14:anchorId="3CBE0551">
          <v:shape id="_x0000_i1066" type="#_x0000_t75" alt="" style="width:8.9pt;height:15.8pt;mso-width-percent:0;mso-height-percent:0;mso-width-percent:0;mso-height-percent:0" o:ole="" fillcolor="window">
            <v:imagedata r:id="rId183" o:title=""/>
          </v:shape>
          <o:OLEObject Type="Embed" ProgID="Equation.3" ShapeID="_x0000_i1066" DrawAspect="Content" ObjectID="_1727604059" r:id="rId295"/>
        </w:object>
      </w:r>
      <w:r w:rsidR="007367EB" w:rsidRPr="0019654C">
        <w:rPr>
          <w:sz w:val="36"/>
          <w:szCs w:val="36"/>
          <w:vertAlign w:val="subscript"/>
        </w:rPr>
        <w:t>УПО</w:t>
      </w:r>
      <w:r w:rsidR="007367EB">
        <w:t>+</w:t>
      </w:r>
      <w:r w:rsidR="00A02E38">
        <w:rPr>
          <w:noProof/>
          <w:position w:val="-6"/>
        </w:rPr>
        <w:object w:dxaOrig="180" w:dyaOrig="320" w14:anchorId="5FC9AACB">
          <v:shape id="_x0000_i1065" type="#_x0000_t75" alt="" style="width:8.9pt;height:15.8pt;mso-width-percent:0;mso-height-percent:0;mso-width-percent:0;mso-height-percent:0" o:ole="" fillcolor="window">
            <v:imagedata r:id="rId183" o:title=""/>
          </v:shape>
          <o:OLEObject Type="Embed" ProgID="Equation.3" ShapeID="_x0000_i1065" DrawAspect="Content" ObjectID="_1727604060" r:id="rId296"/>
        </w:object>
      </w:r>
      <w:r w:rsidR="007367EB">
        <w:rPr>
          <w:sz w:val="36"/>
          <w:szCs w:val="36"/>
          <w:vertAlign w:val="subscript"/>
        </w:rPr>
        <w:t>ГУ </w:t>
      </w:r>
      <w:r w:rsidR="007367EB">
        <w:t>= = 4,43 мс.</w:t>
      </w:r>
    </w:p>
    <w:p w14:paraId="228FAB25" w14:textId="77777777" w:rsidR="007367EB" w:rsidRDefault="007367EB" w:rsidP="00031982">
      <w:pPr>
        <w:pStyle w:val="a3"/>
        <w:spacing w:line="240" w:lineRule="auto"/>
      </w:pPr>
      <w:r>
        <w:t>Таким образом, пользователь, направивший запрос в ИСС, получает запрашиваемую информацию в среднем через 4,43 мс, если запрос не содержал ошибок. Если в запросе была допущена ошибка, то пользователь получает сообщение об этом в среднем через 0,43 мс после ввода запроса.</w:t>
      </w:r>
    </w:p>
    <w:p w14:paraId="7CA57BBC" w14:textId="77777777" w:rsidR="007367EB" w:rsidRDefault="007367EB" w:rsidP="00031982">
      <w:pPr>
        <w:pStyle w:val="a3"/>
        <w:spacing w:line="240" w:lineRule="auto"/>
      </w:pPr>
      <w:r>
        <w:t xml:space="preserve">Можно также найти среднее время получения всех ответов </w:t>
      </w:r>
      <w:r w:rsidR="00F006AB">
        <w:t xml:space="preserve">от ИСС. Запрошенную информацию получают 95% пользователей (для них время ответа составляет 4,43 мс), сообщения об ошибке – 5% (время ответа – 0,43 мс). Таким образом, среднее время ответа составит 0,95·4,43+0,05·0,43 = </w:t>
      </w:r>
      <w:r w:rsidR="00A32691">
        <w:t xml:space="preserve">4,23 мс. Однако, так как в этой величине </w:t>
      </w:r>
      <w:r w:rsidR="00A32691" w:rsidRPr="00A32691">
        <w:t>“</w:t>
      </w:r>
      <w:r w:rsidR="00A32691">
        <w:t>усреднены</w:t>
      </w:r>
      <w:r w:rsidR="00A32691" w:rsidRPr="00A32691">
        <w:t>”</w:t>
      </w:r>
      <w:r w:rsidR="00A32691">
        <w:t xml:space="preserve"> два совершенно разных показателя (время получения информации и время получения сообщения об ошибке), она не представляет большого практического интереса.</w:t>
      </w:r>
    </w:p>
    <w:p w14:paraId="7388DE92" w14:textId="77777777" w:rsidR="00A32691" w:rsidRDefault="00A32691" w:rsidP="00EF3400">
      <w:pPr>
        <w:pStyle w:val="a3"/>
        <w:spacing w:before="80" w:line="240" w:lineRule="auto"/>
        <w:rPr>
          <w:szCs w:val="28"/>
        </w:rPr>
      </w:pPr>
      <w:r>
        <w:rPr>
          <w:szCs w:val="28"/>
        </w:rPr>
        <w:t xml:space="preserve">Из рассчитанных характеристик узлов, приведенных в таблице </w:t>
      </w:r>
      <w:r w:rsidR="00497913">
        <w:rPr>
          <w:szCs w:val="28"/>
        </w:rPr>
        <w:t>10</w:t>
      </w:r>
      <w:r>
        <w:rPr>
          <w:szCs w:val="28"/>
        </w:rPr>
        <w:t>.6, видно, что в работе ИСС имеется серьезный недостаток: ГУ явно перегружен. Еще один недостаток – недогрузка УПО (особенно УПО1).</w:t>
      </w:r>
    </w:p>
    <w:p w14:paraId="64CF69DE" w14:textId="77777777" w:rsidR="005E0B37" w:rsidRPr="00724962" w:rsidRDefault="005E0B37" w:rsidP="00A32691">
      <w:pPr>
        <w:pStyle w:val="a3"/>
        <w:spacing w:before="120" w:line="240" w:lineRule="auto"/>
        <w:rPr>
          <w:szCs w:val="28"/>
        </w:rPr>
      </w:pPr>
      <w:r w:rsidRPr="005E0B37">
        <w:rPr>
          <w:b/>
          <w:szCs w:val="28"/>
        </w:rPr>
        <w:t xml:space="preserve">Пример </w:t>
      </w:r>
      <w:r w:rsidR="00497913">
        <w:rPr>
          <w:b/>
          <w:szCs w:val="28"/>
        </w:rPr>
        <w:t>10</w:t>
      </w:r>
      <w:r w:rsidRPr="005E0B37">
        <w:rPr>
          <w:b/>
          <w:szCs w:val="28"/>
        </w:rPr>
        <w:t>.10</w:t>
      </w:r>
      <w:r>
        <w:rPr>
          <w:szCs w:val="28"/>
        </w:rPr>
        <w:t xml:space="preserve"> – Пусть в условиях примера </w:t>
      </w:r>
      <w:r w:rsidR="00497913">
        <w:rPr>
          <w:szCs w:val="28"/>
        </w:rPr>
        <w:t>10</w:t>
      </w:r>
      <w:r>
        <w:rPr>
          <w:szCs w:val="28"/>
        </w:rPr>
        <w:t xml:space="preserve">.9 с целью устранения перегрузки ГУ внесено следующее дополнение: в случае, если интенсивность поступления заявок на ГУ превышает 5 запросов/мс, включается дополнительное оборудование, обеспечивающее ускоренный режим работы ГУ. В ускоренном режиме ГУ </w:t>
      </w:r>
      <w:r w:rsidR="00DD62BC">
        <w:rPr>
          <w:szCs w:val="28"/>
        </w:rPr>
        <w:t xml:space="preserve">может </w:t>
      </w:r>
      <w:r>
        <w:rPr>
          <w:szCs w:val="28"/>
        </w:rPr>
        <w:t>обрабатыва</w:t>
      </w:r>
      <w:r w:rsidR="00DD62BC">
        <w:rPr>
          <w:szCs w:val="28"/>
        </w:rPr>
        <w:t>ть</w:t>
      </w:r>
      <w:r>
        <w:rPr>
          <w:szCs w:val="28"/>
        </w:rPr>
        <w:t xml:space="preserve"> в среднем 8 запросов/мс.</w:t>
      </w:r>
      <w:r w:rsidR="00AC7DD1" w:rsidRPr="00724962">
        <w:rPr>
          <w:szCs w:val="28"/>
        </w:rPr>
        <w:t xml:space="preserve"> </w:t>
      </w:r>
      <w:r>
        <w:rPr>
          <w:szCs w:val="28"/>
        </w:rPr>
        <w:t>Требуется найти характеристики работы узлов ИСС с учетом этого изменения.</w:t>
      </w:r>
    </w:p>
    <w:p w14:paraId="041D59F8" w14:textId="77777777" w:rsidR="00AC7DD1" w:rsidRDefault="00AC7DD1" w:rsidP="00AC7DD1">
      <w:pPr>
        <w:pStyle w:val="a3"/>
        <w:spacing w:before="120" w:line="240" w:lineRule="auto"/>
        <w:rPr>
          <w:szCs w:val="28"/>
        </w:rPr>
      </w:pPr>
      <w:r>
        <w:rPr>
          <w:szCs w:val="28"/>
        </w:rPr>
        <w:t xml:space="preserve">Так как изменение затрагивает только работу ГУ, характеристики УПО не изменятся. Не изменится также интенсивность потока запросов, поступающих на ГУ: </w:t>
      </w:r>
      <w:r>
        <w:sym w:font="Symbol" w:char="F06C"/>
      </w:r>
      <w:r>
        <w:rPr>
          <w:sz w:val="32"/>
          <w:vertAlign w:val="subscript"/>
        </w:rPr>
        <w:t>ГУ</w:t>
      </w:r>
      <w:r>
        <w:t>=4,75</w:t>
      </w:r>
      <w:r w:rsidRPr="00884845">
        <w:t xml:space="preserve"> </w:t>
      </w:r>
      <w:r>
        <w:t>запроса/мс.</w:t>
      </w:r>
    </w:p>
    <w:p w14:paraId="75113D48" w14:textId="77777777" w:rsidR="00AC7DD1" w:rsidRDefault="00AC7DD1" w:rsidP="00AC7DD1">
      <w:pPr>
        <w:pStyle w:val="a3"/>
        <w:spacing w:line="240" w:lineRule="auto"/>
        <w:rPr>
          <w:szCs w:val="28"/>
        </w:rPr>
      </w:pPr>
      <w:r>
        <w:rPr>
          <w:szCs w:val="28"/>
        </w:rPr>
        <w:t>Чтобы найти характеристики ГУ, определим, сколько времени ГУ будет работать в обычном режиме, и сколько – в ускоренном. Переключение в ускоренный режим происходит, если количество запросов, поступающих на ГУ, превышает 5 запросов/мс. Чтобы вычислить вероятность этого события, воспользуемся формулой (</w:t>
      </w:r>
      <w:r w:rsidR="00497913">
        <w:rPr>
          <w:szCs w:val="28"/>
        </w:rPr>
        <w:t>10</w:t>
      </w:r>
      <w:r>
        <w:rPr>
          <w:szCs w:val="28"/>
        </w:rPr>
        <w:t>.1). Найдем, например, вероятность того, что в течение одной миллисекунды (</w:t>
      </w:r>
      <w:r w:rsidRPr="00011CF8">
        <w:rPr>
          <w:i/>
          <w:szCs w:val="28"/>
          <w:lang w:val="en-US"/>
        </w:rPr>
        <w:t>t</w:t>
      </w:r>
      <w:r w:rsidRPr="00011CF8">
        <w:rPr>
          <w:szCs w:val="28"/>
        </w:rPr>
        <w:t xml:space="preserve">=1) </w:t>
      </w:r>
      <w:r>
        <w:rPr>
          <w:szCs w:val="28"/>
        </w:rPr>
        <w:t>на ГУ не поступит ни одного запроса:</w:t>
      </w:r>
    </w:p>
    <w:p w14:paraId="3168EA38" w14:textId="77777777" w:rsidR="00AC7DD1" w:rsidRDefault="00A02E38" w:rsidP="00AC7DD1">
      <w:pPr>
        <w:pStyle w:val="a3"/>
        <w:spacing w:line="240" w:lineRule="auto"/>
      </w:pPr>
      <w:r w:rsidRPr="005E0B37">
        <w:rPr>
          <w:noProof/>
          <w:position w:val="-28"/>
        </w:rPr>
        <w:object w:dxaOrig="3860" w:dyaOrig="820" w14:anchorId="58054838">
          <v:shape id="_x0000_i1064" type="#_x0000_t75" alt="" style="width:193.3pt;height:41.4pt;mso-width-percent:0;mso-height-percent:0;mso-width-percent:0;mso-height-percent:0" o:ole="" fillcolor="window">
            <v:imagedata r:id="rId297" o:title=""/>
          </v:shape>
          <o:OLEObject Type="Embed" ProgID="Equation.3" ShapeID="_x0000_i1064" DrawAspect="Content" ObjectID="_1727604061" r:id="rId298"/>
        </w:object>
      </w:r>
    </w:p>
    <w:p w14:paraId="20EE31F3" w14:textId="77777777" w:rsidR="00AC7DD1" w:rsidRDefault="00AC7DD1" w:rsidP="00EF3400">
      <w:pPr>
        <w:pStyle w:val="a3"/>
        <w:spacing w:line="240" w:lineRule="auto"/>
        <w:rPr>
          <w:szCs w:val="28"/>
        </w:rPr>
      </w:pPr>
      <w:r>
        <w:rPr>
          <w:szCs w:val="28"/>
        </w:rPr>
        <w:t>По формуле (</w:t>
      </w:r>
      <w:r w:rsidR="00497913">
        <w:rPr>
          <w:szCs w:val="28"/>
        </w:rPr>
        <w:t>10</w:t>
      </w:r>
      <w:r w:rsidRPr="00011CF8">
        <w:rPr>
          <w:szCs w:val="28"/>
        </w:rPr>
        <w:t xml:space="preserve">.1) </w:t>
      </w:r>
      <w:r>
        <w:rPr>
          <w:szCs w:val="28"/>
        </w:rPr>
        <w:t xml:space="preserve">найдем также вероятность того, что в течение одной миллисекунды на ГУ поступит ровно 1, 2, 3, 4, 5 запросов. Эти вероятности приведены в таблице </w:t>
      </w:r>
      <w:r w:rsidR="00497913">
        <w:rPr>
          <w:szCs w:val="28"/>
        </w:rPr>
        <w:t>10</w:t>
      </w:r>
      <w:r>
        <w:rPr>
          <w:szCs w:val="28"/>
        </w:rPr>
        <w:t>.7.</w:t>
      </w:r>
    </w:p>
    <w:p w14:paraId="6CFEF551" w14:textId="77777777" w:rsidR="00AC7DD1" w:rsidRDefault="00AC7DD1" w:rsidP="00724962">
      <w:pPr>
        <w:pStyle w:val="a3"/>
        <w:keepNext/>
        <w:spacing w:before="120" w:line="240" w:lineRule="auto"/>
        <w:ind w:firstLine="0"/>
        <w:rPr>
          <w:szCs w:val="28"/>
        </w:rPr>
      </w:pPr>
      <w:r>
        <w:rPr>
          <w:szCs w:val="28"/>
        </w:rPr>
        <w:t xml:space="preserve">Таблица </w:t>
      </w:r>
      <w:r w:rsidR="00497913">
        <w:rPr>
          <w:szCs w:val="28"/>
        </w:rPr>
        <w:t>10</w:t>
      </w:r>
      <w:r>
        <w:rPr>
          <w:szCs w:val="28"/>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375"/>
        <w:gridCol w:w="1376"/>
        <w:gridCol w:w="1377"/>
        <w:gridCol w:w="1377"/>
        <w:gridCol w:w="1377"/>
        <w:gridCol w:w="1377"/>
      </w:tblGrid>
      <w:tr w:rsidR="00AC7DD1" w:rsidRPr="00ED4043" w14:paraId="7613E1A7" w14:textId="77777777" w:rsidTr="00ED4043">
        <w:tc>
          <w:tcPr>
            <w:tcW w:w="1407" w:type="dxa"/>
            <w:shd w:val="clear" w:color="auto" w:fill="auto"/>
          </w:tcPr>
          <w:p w14:paraId="0C160D8E" w14:textId="77777777" w:rsidR="00AC7DD1" w:rsidRPr="00ED4043" w:rsidRDefault="00AC7DD1" w:rsidP="00ED4043">
            <w:pPr>
              <w:pStyle w:val="a3"/>
              <w:keepNext/>
              <w:spacing w:line="240" w:lineRule="auto"/>
              <w:ind w:firstLine="0"/>
              <w:rPr>
                <w:i/>
                <w:sz w:val="24"/>
                <w:szCs w:val="24"/>
                <w:lang w:val="en-US"/>
              </w:rPr>
            </w:pPr>
            <w:r w:rsidRPr="00ED4043">
              <w:rPr>
                <w:sz w:val="24"/>
                <w:szCs w:val="24"/>
              </w:rPr>
              <w:t xml:space="preserve"> </w:t>
            </w:r>
            <w:r w:rsidRPr="00ED4043">
              <w:rPr>
                <w:i/>
                <w:sz w:val="24"/>
                <w:szCs w:val="24"/>
                <w:lang w:val="en-US"/>
              </w:rPr>
              <w:t>k</w:t>
            </w:r>
          </w:p>
        </w:tc>
        <w:tc>
          <w:tcPr>
            <w:tcW w:w="1407" w:type="dxa"/>
            <w:shd w:val="clear" w:color="auto" w:fill="auto"/>
          </w:tcPr>
          <w:p w14:paraId="4512AE11" w14:textId="77777777" w:rsidR="00AC7DD1" w:rsidRPr="00ED4043" w:rsidRDefault="00AC7DD1" w:rsidP="00ED4043">
            <w:pPr>
              <w:pStyle w:val="a3"/>
              <w:keepNext/>
              <w:spacing w:line="240" w:lineRule="auto"/>
              <w:ind w:firstLine="0"/>
              <w:jc w:val="center"/>
              <w:rPr>
                <w:sz w:val="24"/>
                <w:szCs w:val="24"/>
                <w:lang w:val="en-US"/>
              </w:rPr>
            </w:pPr>
            <w:r w:rsidRPr="00ED4043">
              <w:rPr>
                <w:sz w:val="24"/>
                <w:szCs w:val="24"/>
                <w:lang w:val="en-US"/>
              </w:rPr>
              <w:t>0</w:t>
            </w:r>
          </w:p>
        </w:tc>
        <w:tc>
          <w:tcPr>
            <w:tcW w:w="1407" w:type="dxa"/>
            <w:shd w:val="clear" w:color="auto" w:fill="auto"/>
          </w:tcPr>
          <w:p w14:paraId="78ACA5D4" w14:textId="77777777" w:rsidR="00AC7DD1" w:rsidRPr="00ED4043" w:rsidRDefault="00AC7DD1" w:rsidP="00ED4043">
            <w:pPr>
              <w:pStyle w:val="a3"/>
              <w:keepNext/>
              <w:spacing w:line="240" w:lineRule="auto"/>
              <w:ind w:firstLine="0"/>
              <w:jc w:val="center"/>
              <w:rPr>
                <w:sz w:val="24"/>
                <w:szCs w:val="24"/>
                <w:lang w:val="en-US"/>
              </w:rPr>
            </w:pPr>
            <w:r w:rsidRPr="00ED4043">
              <w:rPr>
                <w:sz w:val="24"/>
                <w:szCs w:val="24"/>
                <w:lang w:val="en-US"/>
              </w:rPr>
              <w:t>1</w:t>
            </w:r>
          </w:p>
        </w:tc>
        <w:tc>
          <w:tcPr>
            <w:tcW w:w="1408" w:type="dxa"/>
            <w:shd w:val="clear" w:color="auto" w:fill="auto"/>
          </w:tcPr>
          <w:p w14:paraId="1262A630" w14:textId="77777777" w:rsidR="00AC7DD1" w:rsidRPr="00ED4043" w:rsidRDefault="00AC7DD1" w:rsidP="00ED4043">
            <w:pPr>
              <w:pStyle w:val="a3"/>
              <w:keepNext/>
              <w:spacing w:line="240" w:lineRule="auto"/>
              <w:ind w:firstLine="0"/>
              <w:jc w:val="center"/>
              <w:rPr>
                <w:sz w:val="24"/>
                <w:szCs w:val="24"/>
                <w:lang w:val="en-US"/>
              </w:rPr>
            </w:pPr>
            <w:r w:rsidRPr="00ED4043">
              <w:rPr>
                <w:sz w:val="24"/>
                <w:szCs w:val="24"/>
                <w:lang w:val="en-US"/>
              </w:rPr>
              <w:t>2</w:t>
            </w:r>
          </w:p>
        </w:tc>
        <w:tc>
          <w:tcPr>
            <w:tcW w:w="1408" w:type="dxa"/>
            <w:shd w:val="clear" w:color="auto" w:fill="auto"/>
          </w:tcPr>
          <w:p w14:paraId="6D8E2FC4" w14:textId="77777777" w:rsidR="00AC7DD1" w:rsidRPr="00ED4043" w:rsidRDefault="00AC7DD1" w:rsidP="00ED4043">
            <w:pPr>
              <w:pStyle w:val="a3"/>
              <w:keepNext/>
              <w:spacing w:line="240" w:lineRule="auto"/>
              <w:ind w:firstLine="0"/>
              <w:jc w:val="center"/>
              <w:rPr>
                <w:sz w:val="24"/>
                <w:szCs w:val="24"/>
                <w:lang w:val="en-US"/>
              </w:rPr>
            </w:pPr>
            <w:r w:rsidRPr="00ED4043">
              <w:rPr>
                <w:sz w:val="24"/>
                <w:szCs w:val="24"/>
                <w:lang w:val="en-US"/>
              </w:rPr>
              <w:t>3</w:t>
            </w:r>
          </w:p>
        </w:tc>
        <w:tc>
          <w:tcPr>
            <w:tcW w:w="1408" w:type="dxa"/>
            <w:shd w:val="clear" w:color="auto" w:fill="auto"/>
          </w:tcPr>
          <w:p w14:paraId="02CB521E" w14:textId="77777777" w:rsidR="00AC7DD1" w:rsidRPr="00ED4043" w:rsidRDefault="00AC7DD1" w:rsidP="00ED4043">
            <w:pPr>
              <w:pStyle w:val="a3"/>
              <w:keepNext/>
              <w:spacing w:line="240" w:lineRule="auto"/>
              <w:ind w:firstLine="0"/>
              <w:jc w:val="center"/>
              <w:rPr>
                <w:sz w:val="24"/>
                <w:szCs w:val="24"/>
                <w:lang w:val="en-US"/>
              </w:rPr>
            </w:pPr>
            <w:r w:rsidRPr="00ED4043">
              <w:rPr>
                <w:sz w:val="24"/>
                <w:szCs w:val="24"/>
                <w:lang w:val="en-US"/>
              </w:rPr>
              <w:t>4</w:t>
            </w:r>
          </w:p>
        </w:tc>
        <w:tc>
          <w:tcPr>
            <w:tcW w:w="1408" w:type="dxa"/>
            <w:shd w:val="clear" w:color="auto" w:fill="auto"/>
          </w:tcPr>
          <w:p w14:paraId="4D19E931" w14:textId="77777777" w:rsidR="00AC7DD1" w:rsidRPr="00ED4043" w:rsidRDefault="00AC7DD1" w:rsidP="00ED4043">
            <w:pPr>
              <w:pStyle w:val="a3"/>
              <w:keepNext/>
              <w:spacing w:line="240" w:lineRule="auto"/>
              <w:ind w:firstLine="0"/>
              <w:jc w:val="center"/>
              <w:rPr>
                <w:sz w:val="24"/>
                <w:szCs w:val="24"/>
                <w:lang w:val="en-US"/>
              </w:rPr>
            </w:pPr>
            <w:r w:rsidRPr="00ED4043">
              <w:rPr>
                <w:sz w:val="24"/>
                <w:szCs w:val="24"/>
                <w:lang w:val="en-US"/>
              </w:rPr>
              <w:t>5</w:t>
            </w:r>
          </w:p>
        </w:tc>
      </w:tr>
      <w:tr w:rsidR="00AC7DD1" w:rsidRPr="00ED4043" w14:paraId="322DB825" w14:textId="77777777" w:rsidTr="00ED4043">
        <w:tc>
          <w:tcPr>
            <w:tcW w:w="1407" w:type="dxa"/>
            <w:shd w:val="clear" w:color="auto" w:fill="auto"/>
          </w:tcPr>
          <w:p w14:paraId="73C4C73D" w14:textId="77777777" w:rsidR="00AC7DD1" w:rsidRPr="00ED4043" w:rsidRDefault="00AC7DD1" w:rsidP="00ED4043">
            <w:pPr>
              <w:pStyle w:val="a3"/>
              <w:spacing w:line="240" w:lineRule="auto"/>
              <w:ind w:firstLine="0"/>
              <w:rPr>
                <w:sz w:val="24"/>
                <w:szCs w:val="24"/>
                <w:lang w:val="en-US"/>
              </w:rPr>
            </w:pPr>
            <w:r w:rsidRPr="00ED4043">
              <w:rPr>
                <w:i/>
                <w:sz w:val="24"/>
                <w:szCs w:val="24"/>
                <w:lang w:val="en-US"/>
              </w:rPr>
              <w:t>P</w:t>
            </w:r>
            <w:r w:rsidRPr="00ED4043">
              <w:rPr>
                <w:sz w:val="24"/>
                <w:szCs w:val="24"/>
                <w:lang w:val="en-US"/>
              </w:rPr>
              <w:t>(</w:t>
            </w:r>
            <w:r w:rsidRPr="00ED4043">
              <w:rPr>
                <w:i/>
                <w:sz w:val="24"/>
                <w:szCs w:val="24"/>
                <w:lang w:val="en-US"/>
              </w:rPr>
              <w:t>k</w:t>
            </w:r>
            <w:r w:rsidRPr="00ED4043">
              <w:rPr>
                <w:sz w:val="24"/>
                <w:szCs w:val="24"/>
                <w:lang w:val="en-US"/>
              </w:rPr>
              <w:t>)</w:t>
            </w:r>
          </w:p>
        </w:tc>
        <w:tc>
          <w:tcPr>
            <w:tcW w:w="1407" w:type="dxa"/>
            <w:shd w:val="clear" w:color="auto" w:fill="auto"/>
          </w:tcPr>
          <w:p w14:paraId="5F1C6DDD" w14:textId="77777777" w:rsidR="00AC7DD1" w:rsidRPr="00ED4043" w:rsidRDefault="00AC7DD1" w:rsidP="00ED4043">
            <w:pPr>
              <w:pStyle w:val="a3"/>
              <w:spacing w:line="240" w:lineRule="auto"/>
              <w:ind w:firstLine="0"/>
              <w:jc w:val="center"/>
              <w:rPr>
                <w:sz w:val="24"/>
                <w:szCs w:val="24"/>
                <w:lang w:val="en-US"/>
              </w:rPr>
            </w:pPr>
            <w:r w:rsidRPr="00ED4043">
              <w:rPr>
                <w:sz w:val="24"/>
                <w:szCs w:val="24"/>
                <w:lang w:val="en-US"/>
              </w:rPr>
              <w:t>0,009</w:t>
            </w:r>
          </w:p>
        </w:tc>
        <w:tc>
          <w:tcPr>
            <w:tcW w:w="1407" w:type="dxa"/>
            <w:shd w:val="clear" w:color="auto" w:fill="auto"/>
          </w:tcPr>
          <w:p w14:paraId="60AF971E" w14:textId="77777777" w:rsidR="00AC7DD1" w:rsidRPr="00ED4043" w:rsidRDefault="00AC7DD1" w:rsidP="00ED4043">
            <w:pPr>
              <w:pStyle w:val="a3"/>
              <w:spacing w:line="240" w:lineRule="auto"/>
              <w:ind w:firstLine="0"/>
              <w:jc w:val="center"/>
              <w:rPr>
                <w:sz w:val="24"/>
                <w:szCs w:val="24"/>
                <w:lang w:val="en-US"/>
              </w:rPr>
            </w:pPr>
            <w:r w:rsidRPr="00ED4043">
              <w:rPr>
                <w:sz w:val="24"/>
                <w:szCs w:val="24"/>
                <w:lang w:val="en-US"/>
              </w:rPr>
              <w:t>0,041</w:t>
            </w:r>
          </w:p>
        </w:tc>
        <w:tc>
          <w:tcPr>
            <w:tcW w:w="1408" w:type="dxa"/>
            <w:shd w:val="clear" w:color="auto" w:fill="auto"/>
          </w:tcPr>
          <w:p w14:paraId="4B453FF3" w14:textId="77777777" w:rsidR="00AC7DD1" w:rsidRPr="00ED4043" w:rsidRDefault="00AC7DD1" w:rsidP="00ED4043">
            <w:pPr>
              <w:pStyle w:val="a3"/>
              <w:spacing w:line="240" w:lineRule="auto"/>
              <w:ind w:firstLine="0"/>
              <w:jc w:val="center"/>
              <w:rPr>
                <w:sz w:val="24"/>
                <w:szCs w:val="24"/>
                <w:lang w:val="en-US"/>
              </w:rPr>
            </w:pPr>
            <w:r w:rsidRPr="00ED4043">
              <w:rPr>
                <w:sz w:val="24"/>
                <w:szCs w:val="24"/>
                <w:lang w:val="en-US"/>
              </w:rPr>
              <w:t>0,098</w:t>
            </w:r>
          </w:p>
        </w:tc>
        <w:tc>
          <w:tcPr>
            <w:tcW w:w="1408" w:type="dxa"/>
            <w:shd w:val="clear" w:color="auto" w:fill="auto"/>
          </w:tcPr>
          <w:p w14:paraId="3AB33641" w14:textId="77777777" w:rsidR="00AC7DD1" w:rsidRPr="00ED4043" w:rsidRDefault="00AC7DD1" w:rsidP="00ED4043">
            <w:pPr>
              <w:pStyle w:val="a3"/>
              <w:spacing w:line="240" w:lineRule="auto"/>
              <w:ind w:firstLine="0"/>
              <w:jc w:val="center"/>
              <w:rPr>
                <w:sz w:val="24"/>
                <w:szCs w:val="24"/>
                <w:lang w:val="en-US"/>
              </w:rPr>
            </w:pPr>
            <w:r w:rsidRPr="00ED4043">
              <w:rPr>
                <w:sz w:val="24"/>
                <w:szCs w:val="24"/>
                <w:lang w:val="en-US"/>
              </w:rPr>
              <w:t>0,155</w:t>
            </w:r>
          </w:p>
        </w:tc>
        <w:tc>
          <w:tcPr>
            <w:tcW w:w="1408" w:type="dxa"/>
            <w:shd w:val="clear" w:color="auto" w:fill="auto"/>
          </w:tcPr>
          <w:p w14:paraId="08352173" w14:textId="77777777" w:rsidR="00AC7DD1" w:rsidRPr="00ED4043" w:rsidRDefault="00AC7DD1" w:rsidP="00ED4043">
            <w:pPr>
              <w:pStyle w:val="a3"/>
              <w:spacing w:line="240" w:lineRule="auto"/>
              <w:ind w:firstLine="0"/>
              <w:jc w:val="center"/>
              <w:rPr>
                <w:sz w:val="24"/>
                <w:szCs w:val="24"/>
                <w:lang w:val="en-US"/>
              </w:rPr>
            </w:pPr>
            <w:r w:rsidRPr="00ED4043">
              <w:rPr>
                <w:sz w:val="24"/>
                <w:szCs w:val="24"/>
                <w:lang w:val="en-US"/>
              </w:rPr>
              <w:t>0,184</w:t>
            </w:r>
          </w:p>
        </w:tc>
        <w:tc>
          <w:tcPr>
            <w:tcW w:w="1408" w:type="dxa"/>
            <w:shd w:val="clear" w:color="auto" w:fill="auto"/>
          </w:tcPr>
          <w:p w14:paraId="7950F757" w14:textId="77777777" w:rsidR="00AC7DD1" w:rsidRPr="00ED4043" w:rsidRDefault="00AC7DD1" w:rsidP="00ED4043">
            <w:pPr>
              <w:pStyle w:val="a3"/>
              <w:spacing w:line="240" w:lineRule="auto"/>
              <w:ind w:firstLine="0"/>
              <w:jc w:val="center"/>
              <w:rPr>
                <w:sz w:val="24"/>
                <w:szCs w:val="24"/>
                <w:lang w:val="en-US"/>
              </w:rPr>
            </w:pPr>
            <w:r w:rsidRPr="00ED4043">
              <w:rPr>
                <w:sz w:val="24"/>
                <w:szCs w:val="24"/>
                <w:lang w:val="en-US"/>
              </w:rPr>
              <w:t>0,174</w:t>
            </w:r>
          </w:p>
        </w:tc>
      </w:tr>
    </w:tbl>
    <w:p w14:paraId="1EFE40E1" w14:textId="77777777" w:rsidR="00AC7DD1" w:rsidRDefault="00AC7DD1" w:rsidP="00AC7DD1">
      <w:pPr>
        <w:pStyle w:val="a3"/>
        <w:spacing w:before="120" w:line="240" w:lineRule="auto"/>
        <w:rPr>
          <w:szCs w:val="28"/>
        </w:rPr>
      </w:pPr>
      <w:r>
        <w:rPr>
          <w:szCs w:val="28"/>
        </w:rPr>
        <w:t xml:space="preserve">Здесь, например, </w:t>
      </w:r>
      <w:r w:rsidRPr="00011CF8">
        <w:rPr>
          <w:i/>
          <w:szCs w:val="28"/>
          <w:lang w:val="en-US"/>
        </w:rPr>
        <w:t>P</w:t>
      </w:r>
      <w:r w:rsidRPr="00011CF8">
        <w:rPr>
          <w:szCs w:val="28"/>
        </w:rPr>
        <w:t xml:space="preserve">(2) </w:t>
      </w:r>
      <w:r w:rsidR="00093538">
        <w:rPr>
          <w:szCs w:val="28"/>
        </w:rPr>
        <w:t>–</w:t>
      </w:r>
      <w:r w:rsidRPr="00011CF8">
        <w:rPr>
          <w:szCs w:val="28"/>
        </w:rPr>
        <w:t xml:space="preserve"> </w:t>
      </w:r>
      <w:r>
        <w:rPr>
          <w:szCs w:val="28"/>
        </w:rPr>
        <w:t xml:space="preserve">вероятность того, что за одну миллисекунду на ГУ поступит ровно два запроса. </w:t>
      </w:r>
      <w:r w:rsidR="00724962">
        <w:rPr>
          <w:szCs w:val="28"/>
        </w:rPr>
        <w:t>Эта вероятность найдена по формуле (</w:t>
      </w:r>
      <w:r w:rsidR="00497913">
        <w:rPr>
          <w:szCs w:val="28"/>
        </w:rPr>
        <w:t>10</w:t>
      </w:r>
      <w:r w:rsidR="00724962">
        <w:rPr>
          <w:szCs w:val="28"/>
        </w:rPr>
        <w:t>.1):</w:t>
      </w:r>
    </w:p>
    <w:p w14:paraId="1B0BBE9F" w14:textId="77777777" w:rsidR="00724962" w:rsidRDefault="00A02E38" w:rsidP="00724962">
      <w:pPr>
        <w:pStyle w:val="a3"/>
        <w:spacing w:line="240" w:lineRule="auto"/>
      </w:pPr>
      <w:r w:rsidRPr="005E0B37">
        <w:rPr>
          <w:noProof/>
          <w:position w:val="-28"/>
        </w:rPr>
        <w:object w:dxaOrig="3860" w:dyaOrig="820" w14:anchorId="53444B22">
          <v:shape id="_x0000_i1063" type="#_x0000_t75" alt="" style="width:193.3pt;height:41.4pt;mso-width-percent:0;mso-height-percent:0;mso-width-percent:0;mso-height-percent:0" o:ole="" fillcolor="window">
            <v:imagedata r:id="rId299" o:title=""/>
          </v:shape>
          <o:OLEObject Type="Embed" ProgID="Equation.3" ShapeID="_x0000_i1063" DrawAspect="Content" ObjectID="_1727604062" r:id="rId300"/>
        </w:object>
      </w:r>
    </w:p>
    <w:p w14:paraId="2C9CAD29" w14:textId="77777777" w:rsidR="00724962" w:rsidRDefault="00DE485A" w:rsidP="00AC7DD1">
      <w:pPr>
        <w:pStyle w:val="a3"/>
        <w:spacing w:before="120" w:line="240" w:lineRule="auto"/>
        <w:rPr>
          <w:szCs w:val="28"/>
          <w:lang w:val="en-US"/>
        </w:rPr>
      </w:pPr>
      <w:r>
        <w:rPr>
          <w:szCs w:val="28"/>
        </w:rPr>
        <w:t xml:space="preserve">Используя формулы, известные из теории вероятностей, найдем вероятность того, что за одну миллисекунду на ГУ поступит более пяти запросов: </w:t>
      </w:r>
    </w:p>
    <w:p w14:paraId="11ABB7BE" w14:textId="77777777" w:rsidR="00DE485A" w:rsidRDefault="00DE485A" w:rsidP="002C1309">
      <w:pPr>
        <w:pStyle w:val="a3"/>
        <w:spacing w:before="120" w:after="120" w:line="240" w:lineRule="auto"/>
        <w:rPr>
          <w:szCs w:val="28"/>
          <w:lang w:val="en-US"/>
        </w:rPr>
      </w:pPr>
      <w:r w:rsidRPr="00DE485A">
        <w:rPr>
          <w:i/>
          <w:szCs w:val="28"/>
          <w:lang w:val="en-US"/>
        </w:rPr>
        <w:t>P</w:t>
      </w:r>
      <w:r>
        <w:rPr>
          <w:szCs w:val="28"/>
          <w:lang w:val="en-US"/>
        </w:rPr>
        <w:t xml:space="preserve">(&gt;5) = 1 – </w:t>
      </w:r>
      <w:r w:rsidRPr="00DE485A">
        <w:rPr>
          <w:i/>
          <w:szCs w:val="28"/>
          <w:lang w:val="en-US"/>
        </w:rPr>
        <w:t>P</w:t>
      </w:r>
      <w:r>
        <w:rPr>
          <w:szCs w:val="28"/>
          <w:lang w:val="en-US"/>
        </w:rPr>
        <w:t>(0)</w:t>
      </w:r>
      <w:r w:rsidRPr="00DE485A">
        <w:rPr>
          <w:szCs w:val="28"/>
          <w:lang w:val="en-US"/>
        </w:rPr>
        <w:t xml:space="preserve"> </w:t>
      </w:r>
      <w:r>
        <w:rPr>
          <w:szCs w:val="28"/>
          <w:lang w:val="en-US"/>
        </w:rPr>
        <w:t xml:space="preserve">– </w:t>
      </w:r>
      <w:r w:rsidRPr="00DE485A">
        <w:rPr>
          <w:i/>
          <w:szCs w:val="28"/>
          <w:lang w:val="en-US"/>
        </w:rPr>
        <w:t>P</w:t>
      </w:r>
      <w:r>
        <w:rPr>
          <w:szCs w:val="28"/>
          <w:lang w:val="en-US"/>
        </w:rPr>
        <w:t>(1)</w:t>
      </w:r>
      <w:r w:rsidRPr="00DE485A">
        <w:rPr>
          <w:szCs w:val="28"/>
          <w:lang w:val="en-US"/>
        </w:rPr>
        <w:t xml:space="preserve"> </w:t>
      </w:r>
      <w:r>
        <w:rPr>
          <w:szCs w:val="28"/>
          <w:lang w:val="en-US"/>
        </w:rPr>
        <w:t xml:space="preserve">– </w:t>
      </w:r>
      <w:r w:rsidRPr="00DE485A">
        <w:rPr>
          <w:i/>
          <w:szCs w:val="28"/>
          <w:lang w:val="en-US"/>
        </w:rPr>
        <w:t>P</w:t>
      </w:r>
      <w:r>
        <w:rPr>
          <w:szCs w:val="28"/>
          <w:lang w:val="en-US"/>
        </w:rPr>
        <w:t>(2)</w:t>
      </w:r>
      <w:r w:rsidRPr="00DE485A">
        <w:rPr>
          <w:szCs w:val="28"/>
          <w:lang w:val="en-US"/>
        </w:rPr>
        <w:t xml:space="preserve"> </w:t>
      </w:r>
      <w:r>
        <w:rPr>
          <w:szCs w:val="28"/>
          <w:lang w:val="en-US"/>
        </w:rPr>
        <w:t xml:space="preserve">– </w:t>
      </w:r>
      <w:r w:rsidRPr="00DE485A">
        <w:rPr>
          <w:i/>
          <w:szCs w:val="28"/>
          <w:lang w:val="en-US"/>
        </w:rPr>
        <w:t>P</w:t>
      </w:r>
      <w:r>
        <w:rPr>
          <w:szCs w:val="28"/>
          <w:lang w:val="en-US"/>
        </w:rPr>
        <w:t>(3)</w:t>
      </w:r>
      <w:r w:rsidRPr="00DE485A">
        <w:rPr>
          <w:szCs w:val="28"/>
          <w:lang w:val="en-US"/>
        </w:rPr>
        <w:t xml:space="preserve"> </w:t>
      </w:r>
      <w:r>
        <w:rPr>
          <w:szCs w:val="28"/>
          <w:lang w:val="en-US"/>
        </w:rPr>
        <w:t xml:space="preserve">– </w:t>
      </w:r>
      <w:r w:rsidRPr="00DE485A">
        <w:rPr>
          <w:i/>
          <w:szCs w:val="28"/>
          <w:lang w:val="en-US"/>
        </w:rPr>
        <w:t>P</w:t>
      </w:r>
      <w:r>
        <w:rPr>
          <w:szCs w:val="28"/>
          <w:lang w:val="en-US"/>
        </w:rPr>
        <w:t>(4)</w:t>
      </w:r>
      <w:r w:rsidRPr="00DE485A">
        <w:rPr>
          <w:szCs w:val="28"/>
          <w:lang w:val="en-US"/>
        </w:rPr>
        <w:t xml:space="preserve"> </w:t>
      </w:r>
      <w:r>
        <w:rPr>
          <w:szCs w:val="28"/>
          <w:lang w:val="en-US"/>
        </w:rPr>
        <w:t xml:space="preserve">– </w:t>
      </w:r>
      <w:r w:rsidRPr="00DE485A">
        <w:rPr>
          <w:i/>
          <w:szCs w:val="28"/>
          <w:lang w:val="en-US"/>
        </w:rPr>
        <w:t>P</w:t>
      </w:r>
      <w:r>
        <w:rPr>
          <w:szCs w:val="28"/>
          <w:lang w:val="en-US"/>
        </w:rPr>
        <w:t>(5) = 0,34.</w:t>
      </w:r>
    </w:p>
    <w:p w14:paraId="03B4B032" w14:textId="77777777" w:rsidR="008E12FE" w:rsidRDefault="00DE485A" w:rsidP="008E12FE">
      <w:pPr>
        <w:pStyle w:val="a3"/>
        <w:spacing w:line="240" w:lineRule="auto"/>
      </w:pPr>
      <w:r>
        <w:rPr>
          <w:szCs w:val="28"/>
        </w:rPr>
        <w:t>Таким образом, ГУ будет работать в ускоренном режиме примерно 34% времени своей работы, а остальное время (66%) – в обычном</w:t>
      </w:r>
      <w:r w:rsidR="006C69E9">
        <w:rPr>
          <w:szCs w:val="28"/>
        </w:rPr>
        <w:t xml:space="preserve"> режиме</w:t>
      </w:r>
      <w:r>
        <w:rPr>
          <w:szCs w:val="28"/>
        </w:rPr>
        <w:t xml:space="preserve">. </w:t>
      </w:r>
      <w:r w:rsidR="00452841">
        <w:rPr>
          <w:szCs w:val="28"/>
        </w:rPr>
        <w:t xml:space="preserve">Другими словами, запросы, поступающие во время работы ГУ в обычном режиме, обрабатываются с интенсивностью </w:t>
      </w:r>
      <w:r w:rsidR="00452841">
        <w:sym w:font="Symbol" w:char="F06D"/>
      </w:r>
      <w:r w:rsidR="00452841">
        <w:rPr>
          <w:sz w:val="32"/>
          <w:vertAlign w:val="subscript"/>
        </w:rPr>
        <w:t xml:space="preserve">ГУ1 </w:t>
      </w:r>
      <w:r w:rsidR="00452841">
        <w:t>=</w:t>
      </w:r>
      <w:r w:rsidR="00DD363B">
        <w:t xml:space="preserve"> </w:t>
      </w:r>
      <w:r w:rsidR="00452841">
        <w:t xml:space="preserve">5 запросов/мс, или со средним временем обслуживания </w:t>
      </w:r>
      <w:r w:rsidR="00A02E38">
        <w:rPr>
          <w:noProof/>
          <w:position w:val="-6"/>
        </w:rPr>
        <w:object w:dxaOrig="220" w:dyaOrig="279" w14:anchorId="5D4C01E9">
          <v:shape id="_x0000_i1062" type="#_x0000_t75" alt="" style="width:10.85pt;height:13.8pt;mso-width-percent:0;mso-height-percent:0;mso-width-percent:0;mso-height-percent:0" o:ole="" fillcolor="window">
            <v:imagedata r:id="rId138" o:title=""/>
          </v:shape>
          <o:OLEObject Type="Embed" ProgID="Equation.3" ShapeID="_x0000_i1062" DrawAspect="Content" ObjectID="_1727604063" r:id="rId301"/>
        </w:object>
      </w:r>
      <w:r w:rsidR="00452841">
        <w:rPr>
          <w:sz w:val="32"/>
          <w:vertAlign w:val="subscript"/>
        </w:rPr>
        <w:t>ГУ1</w:t>
      </w:r>
      <w:r w:rsidR="00452841">
        <w:t xml:space="preserve">=1/5=0,2 мс. </w:t>
      </w:r>
      <w:r w:rsidR="005E078F">
        <w:t xml:space="preserve">Такие запросы составляют 66% от всех запросов. </w:t>
      </w:r>
      <w:r w:rsidR="00452841">
        <w:t>Запросы, поступающие во время работы в ускоренном режиме</w:t>
      </w:r>
      <w:r w:rsidR="00DD363B">
        <w:t xml:space="preserve"> (34% от всех запросов)</w:t>
      </w:r>
      <w:r w:rsidR="00452841">
        <w:t>,</w:t>
      </w:r>
      <w:r w:rsidR="00DD363B">
        <w:t xml:space="preserve"> </w:t>
      </w:r>
      <w:r w:rsidR="00452841">
        <w:t xml:space="preserve">обрабатываются </w:t>
      </w:r>
      <w:r w:rsidR="00452841">
        <w:rPr>
          <w:szCs w:val="28"/>
        </w:rPr>
        <w:t xml:space="preserve">с интенсивностью </w:t>
      </w:r>
      <w:r w:rsidR="00452841">
        <w:sym w:font="Symbol" w:char="F06D"/>
      </w:r>
      <w:r w:rsidR="00452841">
        <w:rPr>
          <w:sz w:val="32"/>
          <w:vertAlign w:val="subscript"/>
        </w:rPr>
        <w:t xml:space="preserve">ГУ2 </w:t>
      </w:r>
      <w:r w:rsidR="00452841">
        <w:t xml:space="preserve">= </w:t>
      </w:r>
      <w:r w:rsidR="00E31F5C">
        <w:t>8</w:t>
      </w:r>
      <w:r w:rsidR="00452841">
        <w:t xml:space="preserve"> запросов/мс, или со средним временем обслуживания </w:t>
      </w:r>
      <w:r w:rsidR="00A02E38">
        <w:rPr>
          <w:noProof/>
          <w:position w:val="-6"/>
        </w:rPr>
        <w:object w:dxaOrig="220" w:dyaOrig="279" w14:anchorId="2E7729AB">
          <v:shape id="_x0000_i1061" type="#_x0000_t75" alt="" style="width:10.85pt;height:13.8pt;mso-width-percent:0;mso-height-percent:0;mso-width-percent:0;mso-height-percent:0" o:ole="" fillcolor="window">
            <v:imagedata r:id="rId138" o:title=""/>
          </v:shape>
          <o:OLEObject Type="Embed" ProgID="Equation.3" ShapeID="_x0000_i1061" DrawAspect="Content" ObjectID="_1727604064" r:id="rId302"/>
        </w:object>
      </w:r>
      <w:r w:rsidR="00452841">
        <w:rPr>
          <w:sz w:val="32"/>
          <w:vertAlign w:val="subscript"/>
        </w:rPr>
        <w:t>ГУ</w:t>
      </w:r>
      <w:r w:rsidR="00E31F5C">
        <w:rPr>
          <w:sz w:val="32"/>
          <w:vertAlign w:val="subscript"/>
        </w:rPr>
        <w:t>2</w:t>
      </w:r>
      <w:r w:rsidR="00452841">
        <w:t>=1/</w:t>
      </w:r>
      <w:r w:rsidR="00E31F5C">
        <w:t>8</w:t>
      </w:r>
      <w:r w:rsidR="00452841">
        <w:t>=0,</w:t>
      </w:r>
      <w:r w:rsidR="00E31F5C">
        <w:t>1</w:t>
      </w:r>
      <w:r w:rsidR="00452841">
        <w:t>2</w:t>
      </w:r>
      <w:r w:rsidR="00E31F5C">
        <w:t>5</w:t>
      </w:r>
      <w:r w:rsidR="00452841">
        <w:t xml:space="preserve"> мс.</w:t>
      </w:r>
      <w:r w:rsidR="00E31F5C">
        <w:t xml:space="preserve"> Поэтому ГУ можно рассматривать как СМО с заявками двух типов</w:t>
      </w:r>
      <w:r w:rsidR="005E078F">
        <w:t xml:space="preserve"> (с разными временами обслуживания).</w:t>
      </w:r>
      <w:r w:rsidR="00E31F5C">
        <w:t xml:space="preserve"> </w:t>
      </w:r>
      <w:r w:rsidR="008E12FE">
        <w:t xml:space="preserve">Расчет характеристик такой СМО показан в подразделе </w:t>
      </w:r>
      <w:r w:rsidR="00497913">
        <w:t>10</w:t>
      </w:r>
      <w:r w:rsidR="008E12FE">
        <w:t>.11.</w:t>
      </w:r>
    </w:p>
    <w:p w14:paraId="45D81C2C" w14:textId="77777777" w:rsidR="008E12FE" w:rsidRDefault="008E12FE" w:rsidP="008E12FE">
      <w:pPr>
        <w:pStyle w:val="a3"/>
        <w:spacing w:line="240" w:lineRule="auto"/>
      </w:pPr>
      <w:r>
        <w:t xml:space="preserve">Найдем среднее время </w:t>
      </w:r>
      <w:r w:rsidR="005E078F">
        <w:t>обработки запросов на ГУ</w:t>
      </w:r>
      <w:r>
        <w:t xml:space="preserve"> по формуле (</w:t>
      </w:r>
      <w:r w:rsidR="00497913">
        <w:t>10</w:t>
      </w:r>
      <w:r>
        <w:t xml:space="preserve">.35): </w:t>
      </w:r>
      <w:r w:rsidR="00A02E38">
        <w:rPr>
          <w:noProof/>
          <w:position w:val="-6"/>
        </w:rPr>
        <w:object w:dxaOrig="220" w:dyaOrig="279" w14:anchorId="398E59B2">
          <v:shape id="_x0000_i1060" type="#_x0000_t75" alt="" style="width:10.85pt;height:13.8pt;mso-width-percent:0;mso-height-percent:0;mso-width-percent:0;mso-height-percent:0" o:ole="">
            <v:imagedata r:id="rId138" o:title=""/>
          </v:shape>
          <o:OLEObject Type="Embed" ProgID="Equation.3" ShapeID="_x0000_i1060" DrawAspect="Content" ObjectID="_1727604065" r:id="rId303"/>
        </w:object>
      </w:r>
      <w:r>
        <w:t>=0,</w:t>
      </w:r>
      <w:r w:rsidR="005E078F">
        <w:t>66</w:t>
      </w:r>
      <w:r>
        <w:t>·0,2+0,3</w:t>
      </w:r>
      <w:r w:rsidR="005E078F">
        <w:t>4</w:t>
      </w:r>
      <w:r>
        <w:t>·0,</w:t>
      </w:r>
      <w:r w:rsidR="005E078F">
        <w:t>12</w:t>
      </w:r>
      <w:r>
        <w:t>5</w:t>
      </w:r>
      <w:r w:rsidR="005E078F">
        <w:t xml:space="preserve"> </w:t>
      </w:r>
      <w:r>
        <w:t>=</w:t>
      </w:r>
      <w:r w:rsidR="005E078F">
        <w:t xml:space="preserve"> </w:t>
      </w:r>
      <w:r>
        <w:t>0,</w:t>
      </w:r>
      <w:r w:rsidR="005E078F">
        <w:t>175</w:t>
      </w:r>
      <w:r>
        <w:t xml:space="preserve"> </w:t>
      </w:r>
      <w:r w:rsidR="005E078F">
        <w:t>м</w:t>
      </w:r>
      <w:r>
        <w:t xml:space="preserve">с. </w:t>
      </w:r>
    </w:p>
    <w:p w14:paraId="0EBD8BB2" w14:textId="77777777" w:rsidR="008E12FE" w:rsidRDefault="008E12FE" w:rsidP="008E12FE">
      <w:pPr>
        <w:pStyle w:val="a3"/>
        <w:spacing w:line="240" w:lineRule="auto"/>
      </w:pPr>
      <w:r>
        <w:t xml:space="preserve">Найдем коэффициент вариации времени </w:t>
      </w:r>
      <w:r w:rsidR="005E078F">
        <w:t>обработки запросов</w:t>
      </w:r>
      <w:r>
        <w:t xml:space="preserve">, как показано в подразделе </w:t>
      </w:r>
      <w:r w:rsidR="00497913">
        <w:t>10</w:t>
      </w:r>
      <w:r>
        <w:t xml:space="preserve">.11. Время </w:t>
      </w:r>
      <w:r w:rsidR="005E078F">
        <w:t>обработки запросов</w:t>
      </w:r>
      <w:r>
        <w:t xml:space="preserve"> </w:t>
      </w:r>
      <w:r w:rsidR="00093538">
        <w:t>–</w:t>
      </w:r>
      <w:r>
        <w:t xml:space="preserve"> случайная величина, распределенная по экспоненциальному закону. Из теории вероятностей известно, что для таких случайных величин дисперсия </w:t>
      </w:r>
      <w:r w:rsidR="005E078F">
        <w:t xml:space="preserve">равна квадрату математического ожидания (среднего значения). </w:t>
      </w:r>
      <w:r>
        <w:t xml:space="preserve">Таким образом, </w:t>
      </w:r>
      <w:r>
        <w:rPr>
          <w:i/>
          <w:lang w:val="en-US"/>
        </w:rPr>
        <w:t>D</w:t>
      </w:r>
      <w:r w:rsidR="005E078F" w:rsidRPr="005E078F">
        <w:rPr>
          <w:sz w:val="36"/>
          <w:vertAlign w:val="subscript"/>
        </w:rPr>
        <w:t>1</w:t>
      </w:r>
      <w:r>
        <w:t>=0,2</w:t>
      </w:r>
      <w:r>
        <w:rPr>
          <w:sz w:val="36"/>
          <w:vertAlign w:val="superscript"/>
        </w:rPr>
        <w:t>2</w:t>
      </w:r>
      <w:r>
        <w:t xml:space="preserve">=0,04, </w:t>
      </w:r>
      <w:r>
        <w:rPr>
          <w:i/>
          <w:lang w:val="en-US"/>
        </w:rPr>
        <w:t>D</w:t>
      </w:r>
      <w:r w:rsidR="005E078F">
        <w:rPr>
          <w:sz w:val="36"/>
          <w:vertAlign w:val="subscript"/>
        </w:rPr>
        <w:t>2</w:t>
      </w:r>
      <w:r>
        <w:t>=0,</w:t>
      </w:r>
      <w:r w:rsidR="005E078F">
        <w:t>12</w:t>
      </w:r>
      <w:r>
        <w:t>5</w:t>
      </w:r>
      <w:r>
        <w:rPr>
          <w:sz w:val="36"/>
          <w:vertAlign w:val="superscript"/>
        </w:rPr>
        <w:t>2</w:t>
      </w:r>
      <w:r>
        <w:t xml:space="preserve">= </w:t>
      </w:r>
      <w:r w:rsidR="00497913">
        <w:t>= </w:t>
      </w:r>
      <w:r>
        <w:t>0,0</w:t>
      </w:r>
      <w:r w:rsidR="005E078F">
        <w:t>16 мс</w:t>
      </w:r>
      <w:r w:rsidR="005E078F" w:rsidRPr="005E078F">
        <w:rPr>
          <w:sz w:val="36"/>
          <w:szCs w:val="36"/>
          <w:vertAlign w:val="superscript"/>
        </w:rPr>
        <w:t>2</w:t>
      </w:r>
      <w:r>
        <w:t>. Выполнив расчеты по формулам (</w:t>
      </w:r>
      <w:r w:rsidR="00497913">
        <w:t>10</w:t>
      </w:r>
      <w:r>
        <w:t xml:space="preserve">.36) </w:t>
      </w:r>
      <w:r w:rsidR="00093538">
        <w:t>–</w:t>
      </w:r>
      <w:r>
        <w:t xml:space="preserve"> (</w:t>
      </w:r>
      <w:r w:rsidR="00497913">
        <w:t>10</w:t>
      </w:r>
      <w:r>
        <w:t xml:space="preserve">.39), вычислим коэффициент вариации времени </w:t>
      </w:r>
      <w:r w:rsidR="005E078F">
        <w:t>обработки</w:t>
      </w:r>
      <w:r>
        <w:t xml:space="preserve"> </w:t>
      </w:r>
      <w:r w:rsidR="005E078F">
        <w:t>запросов</w:t>
      </w:r>
      <w:r>
        <w:t>: ε = 1,0</w:t>
      </w:r>
      <w:r w:rsidR="00E41A1E">
        <w:t>4</w:t>
      </w:r>
      <w:r>
        <w:t>.</w:t>
      </w:r>
    </w:p>
    <w:p w14:paraId="18A4D8A0" w14:textId="77777777" w:rsidR="00CA1279" w:rsidRDefault="008E12FE" w:rsidP="00CA1279">
      <w:pPr>
        <w:pStyle w:val="a3"/>
        <w:spacing w:line="240" w:lineRule="auto"/>
      </w:pPr>
      <w:r>
        <w:t xml:space="preserve">Дальнейший расчет </w:t>
      </w:r>
      <w:r w:rsidR="00E41A1E">
        <w:t xml:space="preserve">характеристик ГУ </w:t>
      </w:r>
      <w:r>
        <w:t>выполняется согласно подразделу</w:t>
      </w:r>
      <w:r w:rsidR="00E41A1E">
        <w:t> </w:t>
      </w:r>
      <w:r w:rsidR="00497913">
        <w:t>10</w:t>
      </w:r>
      <w:r>
        <w:t xml:space="preserve">.7, т.е. для СМО типа </w:t>
      </w:r>
      <w:r>
        <w:rPr>
          <w:i/>
          <w:lang w:val="en-US"/>
        </w:rPr>
        <w:t>M</w:t>
      </w:r>
      <w:r>
        <w:t>/</w:t>
      </w:r>
      <w:r>
        <w:rPr>
          <w:i/>
          <w:lang w:val="en-US"/>
        </w:rPr>
        <w:t>G</w:t>
      </w:r>
      <w:r>
        <w:t xml:space="preserve">/1 без ограничений на очередь, где λ = </w:t>
      </w:r>
      <w:r w:rsidR="00E41A1E">
        <w:t>4</w:t>
      </w:r>
      <w:r>
        <w:t>,</w:t>
      </w:r>
      <w:r w:rsidR="00E41A1E">
        <w:t>75</w:t>
      </w:r>
      <w:r>
        <w:t xml:space="preserve"> </w:t>
      </w:r>
      <w:r w:rsidR="00E41A1E">
        <w:t>запроса</w:t>
      </w:r>
      <w:r>
        <w:t>/</w:t>
      </w:r>
      <w:r w:rsidR="00E41A1E">
        <w:t>м</w:t>
      </w:r>
      <w:r>
        <w:t xml:space="preserve">с, </w:t>
      </w:r>
      <w:r w:rsidR="00A02E38">
        <w:rPr>
          <w:noProof/>
          <w:position w:val="-6"/>
        </w:rPr>
        <w:object w:dxaOrig="220" w:dyaOrig="279" w14:anchorId="0503FF1C">
          <v:shape id="_x0000_i1059" type="#_x0000_t75" alt="" style="width:10.85pt;height:13.8pt;mso-width-percent:0;mso-height-percent:0;mso-width-percent:0;mso-height-percent:0" o:ole="">
            <v:imagedata r:id="rId240" o:title=""/>
          </v:shape>
          <o:OLEObject Type="Embed" ProgID="Equation.3" ShapeID="_x0000_i1059" DrawAspect="Content" ObjectID="_1727604066" r:id="rId304"/>
        </w:object>
      </w:r>
      <w:r>
        <w:t> = 0,</w:t>
      </w:r>
      <w:r w:rsidR="00E41A1E">
        <w:t>175</w:t>
      </w:r>
      <w:r>
        <w:t xml:space="preserve"> </w:t>
      </w:r>
      <w:r w:rsidR="00E41A1E">
        <w:t>м</w:t>
      </w:r>
      <w:r>
        <w:t>с, μ=1/</w:t>
      </w:r>
      <w:r w:rsidR="00A02E38">
        <w:rPr>
          <w:noProof/>
          <w:position w:val="-6"/>
        </w:rPr>
        <w:object w:dxaOrig="220" w:dyaOrig="279" w14:anchorId="16511E1E">
          <v:shape id="_x0000_i1058" type="#_x0000_t75" alt="" style="width:10.85pt;height:13.8pt;mso-width-percent:0;mso-height-percent:0;mso-width-percent:0;mso-height-percent:0" o:ole="">
            <v:imagedata r:id="rId138" o:title=""/>
          </v:shape>
          <o:OLEObject Type="Embed" ProgID="Equation.3" ShapeID="_x0000_i1058" DrawAspect="Content" ObjectID="_1727604067" r:id="rId305"/>
        </w:object>
      </w:r>
      <w:r>
        <w:t>=</w:t>
      </w:r>
      <w:r w:rsidR="00CA1279">
        <w:t>5</w:t>
      </w:r>
      <w:r>
        <w:t>,</w:t>
      </w:r>
      <w:r w:rsidR="00CA1279">
        <w:t>71</w:t>
      </w:r>
      <w:r>
        <w:t xml:space="preserve"> </w:t>
      </w:r>
      <w:r w:rsidR="00CA1279">
        <w:t>запроса</w:t>
      </w:r>
      <w:r>
        <w:t>/</w:t>
      </w:r>
      <w:r w:rsidR="00CA1279">
        <w:t>м</w:t>
      </w:r>
      <w:r>
        <w:t>с, ν=1, ε=1,0</w:t>
      </w:r>
      <w:r w:rsidR="00E41A1E">
        <w:t>4</w:t>
      </w:r>
      <w:r>
        <w:t xml:space="preserve">. </w:t>
      </w:r>
      <w:r w:rsidR="00E41A1E">
        <w:t xml:space="preserve">Характеристики ГУ оказались следующими: </w:t>
      </w:r>
      <w:r w:rsidR="00CA1279">
        <w:t xml:space="preserve">ρ=0,83; </w:t>
      </w:r>
      <w:r w:rsidR="00CA1279">
        <w:rPr>
          <w:i/>
        </w:rPr>
        <w:t>P</w:t>
      </w:r>
      <w:r w:rsidR="00CA1279">
        <w:rPr>
          <w:sz w:val="36"/>
          <w:vertAlign w:val="subscript"/>
        </w:rPr>
        <w:t>0</w:t>
      </w:r>
      <w:r w:rsidR="00CA1279">
        <w:t xml:space="preserve">=0,168; </w:t>
      </w:r>
      <w:r w:rsidR="00A02E38">
        <w:rPr>
          <w:noProof/>
          <w:position w:val="-12"/>
        </w:rPr>
        <w:object w:dxaOrig="240" w:dyaOrig="340" w14:anchorId="4B0F905A">
          <v:shape id="_x0000_i1057" type="#_x0000_t75" alt="" style="width:11.85pt;height:16.75pt;mso-width-percent:0;mso-height-percent:0;mso-width-percent:0;mso-height-percent:0" o:ole="" fillcolor="window">
            <v:imagedata r:id="rId25" o:title=""/>
          </v:shape>
          <o:OLEObject Type="Embed" ProgID="Equation.3" ShapeID="_x0000_i1057" DrawAspect="Content" ObjectID="_1727604068" r:id="rId306"/>
        </w:object>
      </w:r>
      <w:r w:rsidR="00CA1279">
        <w:t>=4,28</w:t>
      </w:r>
      <w:r w:rsidR="00CA1279">
        <w:rPr>
          <w:lang w:val="en-US"/>
        </w:rPr>
        <w:t> </w:t>
      </w:r>
      <w:r w:rsidR="00CA1279">
        <w:t xml:space="preserve">запроса; </w:t>
      </w:r>
      <w:r w:rsidR="00CA1279">
        <w:rPr>
          <w:i/>
        </w:rPr>
        <w:t>U</w:t>
      </w:r>
      <w:r w:rsidR="00CA1279">
        <w:t xml:space="preserve">=0,83; </w:t>
      </w:r>
      <w:r w:rsidR="00A02E38">
        <w:rPr>
          <w:noProof/>
          <w:position w:val="-6"/>
        </w:rPr>
        <w:object w:dxaOrig="260" w:dyaOrig="360" w14:anchorId="3C4601AE">
          <v:shape id="_x0000_i1056" type="#_x0000_t75" alt="" style="width:12.8pt;height:17.75pt;mso-width-percent:0;mso-height-percent:0;mso-width-percent:0;mso-height-percent:0" o:ole="" fillcolor="window">
            <v:imagedata r:id="rId61" o:title=""/>
          </v:shape>
          <o:OLEObject Type="Embed" ProgID="Equation.3" ShapeID="_x0000_i1056" DrawAspect="Content" ObjectID="_1727604069" r:id="rId307"/>
        </w:object>
      </w:r>
      <w:r w:rsidR="00CA1279">
        <w:t xml:space="preserve">=0,83 запроса; </w:t>
      </w:r>
      <w:r w:rsidR="00A02E38">
        <w:rPr>
          <w:noProof/>
          <w:position w:val="-6"/>
        </w:rPr>
        <w:object w:dxaOrig="240" w:dyaOrig="360" w14:anchorId="7DE6FF7B">
          <v:shape id="_x0000_i1055" type="#_x0000_t75" alt="" style="width:11.85pt;height:17.75pt;mso-width-percent:0;mso-height-percent:0;mso-width-percent:0;mso-height-percent:0" o:ole="" fillcolor="window">
            <v:imagedata r:id="rId41" o:title=""/>
          </v:shape>
          <o:OLEObject Type="Embed" ProgID="Equation.3" ShapeID="_x0000_i1055" DrawAspect="Content" ObjectID="_1727604070" r:id="rId308"/>
        </w:object>
      </w:r>
      <w:r w:rsidR="00CA1279">
        <w:t xml:space="preserve">=5,12 запроса; γ=4,75 запроса/мс; </w:t>
      </w:r>
      <w:r w:rsidR="00A02E38">
        <w:rPr>
          <w:noProof/>
          <w:position w:val="-6"/>
        </w:rPr>
        <w:object w:dxaOrig="279" w:dyaOrig="279" w14:anchorId="44920E98">
          <v:shape id="_x0000_i1054" type="#_x0000_t75" alt="" style="width:13.8pt;height:13.8pt;mso-width-percent:0;mso-height-percent:0;mso-width-percent:0;mso-height-percent:0" o:ole="" fillcolor="window">
            <v:imagedata r:id="rId78" o:title=""/>
          </v:shape>
          <o:OLEObject Type="Embed" ProgID="Equation.3" ShapeID="_x0000_i1054" DrawAspect="Content" ObjectID="_1727604071" r:id="rId309"/>
        </w:object>
      </w:r>
      <w:r w:rsidR="00CA1279">
        <w:t xml:space="preserve">=0,9 мс; </w:t>
      </w:r>
      <w:r w:rsidR="00A02E38">
        <w:rPr>
          <w:noProof/>
          <w:position w:val="-6"/>
        </w:rPr>
        <w:object w:dxaOrig="180" w:dyaOrig="320" w14:anchorId="5BBEC514">
          <v:shape id="_x0000_i1053" type="#_x0000_t75" alt="" style="width:8.9pt;height:15.8pt;mso-width-percent:0;mso-height-percent:0;mso-width-percent:0;mso-height-percent:0" o:ole="" fillcolor="window">
            <v:imagedata r:id="rId80" o:title=""/>
          </v:shape>
          <o:OLEObject Type="Embed" ProgID="Equation.3" ShapeID="_x0000_i1053" DrawAspect="Content" ObjectID="_1727604072" r:id="rId310"/>
        </w:object>
      </w:r>
      <w:r w:rsidR="00CA1279">
        <w:t>=1,075 мс.</w:t>
      </w:r>
      <w:r w:rsidR="00DD363B">
        <w:t xml:space="preserve"> Видно, что загрузка ГУ снизилась до приемлемого уровня.</w:t>
      </w:r>
    </w:p>
    <w:p w14:paraId="07172501" w14:textId="77777777" w:rsidR="00A32691" w:rsidRDefault="00DD363B" w:rsidP="00031982">
      <w:pPr>
        <w:pStyle w:val="a3"/>
        <w:spacing w:line="240" w:lineRule="auto"/>
      </w:pPr>
      <w:r>
        <w:rPr>
          <w:szCs w:val="28"/>
        </w:rPr>
        <w:t xml:space="preserve">Аналогично примеру </w:t>
      </w:r>
      <w:r w:rsidR="00497913">
        <w:rPr>
          <w:szCs w:val="28"/>
        </w:rPr>
        <w:t>10</w:t>
      </w:r>
      <w:r>
        <w:rPr>
          <w:szCs w:val="28"/>
        </w:rPr>
        <w:t xml:space="preserve">.9 найдем среднее время получения запрашиваемой информации от ИСС: </w:t>
      </w:r>
      <w:r w:rsidR="00A02E38">
        <w:rPr>
          <w:noProof/>
          <w:position w:val="-6"/>
        </w:rPr>
        <w:object w:dxaOrig="180" w:dyaOrig="320" w14:anchorId="29670FC3">
          <v:shape id="_x0000_i1052" type="#_x0000_t75" alt="" style="width:8.9pt;height:15.8pt;mso-width-percent:0;mso-height-percent:0;mso-width-percent:0;mso-height-percent:0" o:ole="" fillcolor="window">
            <v:imagedata r:id="rId183" o:title=""/>
          </v:shape>
          <o:OLEObject Type="Embed" ProgID="Equation.3" ShapeID="_x0000_i1052" DrawAspect="Content" ObjectID="_1727604073" r:id="rId311"/>
        </w:object>
      </w:r>
      <w:r>
        <w:rPr>
          <w:sz w:val="36"/>
          <w:szCs w:val="36"/>
          <w:vertAlign w:val="subscript"/>
        </w:rPr>
        <w:t>ИСС</w:t>
      </w:r>
      <w:r>
        <w:t>=</w:t>
      </w:r>
      <w:r w:rsidR="00A02E38">
        <w:rPr>
          <w:noProof/>
          <w:position w:val="-6"/>
        </w:rPr>
        <w:object w:dxaOrig="180" w:dyaOrig="320" w14:anchorId="7D5C00F2">
          <v:shape id="_x0000_i1051" type="#_x0000_t75" alt="" style="width:8.9pt;height:15.8pt;mso-width-percent:0;mso-height-percent:0;mso-width-percent:0;mso-height-percent:0" o:ole="" fillcolor="window">
            <v:imagedata r:id="rId183" o:title=""/>
          </v:shape>
          <o:OLEObject Type="Embed" ProgID="Equation.3" ShapeID="_x0000_i1051" DrawAspect="Content" ObjectID="_1727604074" r:id="rId312"/>
        </w:object>
      </w:r>
      <w:r w:rsidRPr="0019654C">
        <w:rPr>
          <w:sz w:val="36"/>
          <w:szCs w:val="36"/>
          <w:vertAlign w:val="subscript"/>
        </w:rPr>
        <w:t>УПО</w:t>
      </w:r>
      <w:r>
        <w:t>+</w:t>
      </w:r>
      <w:r w:rsidR="00A02E38">
        <w:rPr>
          <w:noProof/>
          <w:position w:val="-6"/>
        </w:rPr>
        <w:object w:dxaOrig="180" w:dyaOrig="320" w14:anchorId="23EC546D">
          <v:shape id="_x0000_i1050" type="#_x0000_t75" alt="" style="width:8.9pt;height:15.8pt;mso-width-percent:0;mso-height-percent:0;mso-width-percent:0;mso-height-percent:0" o:ole="" fillcolor="window">
            <v:imagedata r:id="rId183" o:title=""/>
          </v:shape>
          <o:OLEObject Type="Embed" ProgID="Equation.3" ShapeID="_x0000_i1050" DrawAspect="Content" ObjectID="_1727604075" r:id="rId313"/>
        </w:object>
      </w:r>
      <w:r>
        <w:rPr>
          <w:sz w:val="36"/>
          <w:szCs w:val="36"/>
          <w:vertAlign w:val="subscript"/>
        </w:rPr>
        <w:t>ГУ </w:t>
      </w:r>
      <w:r>
        <w:t>= 0,43 + 1,075 = 1,505 мс. Видно, что этот показатель также улучшился.</w:t>
      </w:r>
    </w:p>
    <w:p w14:paraId="1DF357A7" w14:textId="77777777" w:rsidR="00DD363B" w:rsidRPr="00A32691" w:rsidRDefault="00DD363B" w:rsidP="00031982">
      <w:pPr>
        <w:pStyle w:val="a3"/>
        <w:spacing w:line="240" w:lineRule="auto"/>
        <w:rPr>
          <w:szCs w:val="28"/>
        </w:rPr>
      </w:pPr>
      <w:r>
        <w:t>Таким образом, изменение в работе ГУ (работа в ускоренном режиме при высокой интенсивности потока запросов) следует признать рациональным.</w:t>
      </w:r>
    </w:p>
    <w:p w14:paraId="1B7675AA" w14:textId="77777777" w:rsidR="00EE07CD" w:rsidRDefault="00EE07CD" w:rsidP="00497913">
      <w:pPr>
        <w:pStyle w:val="2"/>
        <w:tabs>
          <w:tab w:val="clear" w:pos="1080"/>
          <w:tab w:val="num" w:pos="1560"/>
        </w:tabs>
        <w:ind w:left="1560" w:hanging="851"/>
      </w:pPr>
      <w:r>
        <w:t>Замкнутые СМО</w:t>
      </w:r>
    </w:p>
    <w:p w14:paraId="2A8CC5FD" w14:textId="77777777" w:rsidR="00EE07CD" w:rsidRDefault="00EE07CD">
      <w:pPr>
        <w:pStyle w:val="a3"/>
        <w:spacing w:line="240" w:lineRule="auto"/>
      </w:pPr>
      <w:r>
        <w:t>Замкнутые СМО – это СМО с фиксированным количеством заявок, периодически требующих обслуживания.</w:t>
      </w:r>
    </w:p>
    <w:p w14:paraId="75943C78" w14:textId="77777777" w:rsidR="00EE07CD" w:rsidRDefault="00EE07CD">
      <w:pPr>
        <w:pStyle w:val="a3"/>
        <w:spacing w:line="240" w:lineRule="auto"/>
      </w:pPr>
      <w:r>
        <w:t xml:space="preserve">Будем обозначать количество заявок в замкнутой СМО как </w:t>
      </w:r>
      <w:r>
        <w:rPr>
          <w:i/>
        </w:rPr>
        <w:t>N</w:t>
      </w:r>
      <w:r>
        <w:t xml:space="preserve">, а среднее время между окончанием обслуживания заявки и ее следующим обращением за обслуживанием (время между обращениями) – как </w:t>
      </w:r>
      <w:r>
        <w:rPr>
          <w:i/>
        </w:rPr>
        <w:t>T</w:t>
      </w:r>
      <w:r>
        <w:t xml:space="preserve">. Как и для других СМО, количество каналов будем обозначать как </w:t>
      </w:r>
      <w:r>
        <w:rPr>
          <w:i/>
          <w:lang w:val="en-US"/>
        </w:rPr>
        <w:t>m</w:t>
      </w:r>
      <w:r>
        <w:t xml:space="preserve">, а среднее время обслуживания заявки – как </w:t>
      </w:r>
      <w:r w:rsidR="00A02E38">
        <w:rPr>
          <w:noProof/>
          <w:position w:val="-6"/>
        </w:rPr>
        <w:object w:dxaOrig="220" w:dyaOrig="279" w14:anchorId="20193157">
          <v:shape id="_x0000_i1049" type="#_x0000_t75" alt="" style="width:10.85pt;height:13.8pt;mso-width-percent:0;mso-height-percent:0;mso-width-percent:0;mso-height-percent:0" o:ole="" fillcolor="window">
            <v:imagedata r:id="rId73" o:title=""/>
          </v:shape>
          <o:OLEObject Type="Embed" ProgID="Equation.3" ShapeID="_x0000_i1049" DrawAspect="Content" ObjectID="_1727604076" r:id="rId314"/>
        </w:object>
      </w:r>
      <w:r>
        <w:t>.</w:t>
      </w:r>
    </w:p>
    <w:p w14:paraId="52E0C553" w14:textId="77777777" w:rsidR="00EE07CD" w:rsidRDefault="00EE07CD">
      <w:pPr>
        <w:pStyle w:val="a3"/>
        <w:spacing w:line="240" w:lineRule="auto"/>
      </w:pPr>
      <w:r>
        <w:t>Точный расчет характеристик замкнутых СМО возможен только в случае, если и время обслуживания заявки, и время между обращениями представляют собой случайные величины, распределенные по экспоненциальному закону.</w:t>
      </w:r>
    </w:p>
    <w:p w14:paraId="13FED334" w14:textId="77777777" w:rsidR="00EE07CD" w:rsidRDefault="00EE07CD">
      <w:pPr>
        <w:pStyle w:val="a3"/>
        <w:spacing w:line="240" w:lineRule="auto"/>
      </w:pPr>
      <w:r>
        <w:t xml:space="preserve">Характеристики эффективности работы замкнутых СМО в основном те же, что и для разомкнутых СМО. Однако расчет характеристик для замкнутых и разомкнутых СМО существенно различается. </w:t>
      </w:r>
    </w:p>
    <w:p w14:paraId="31F92165" w14:textId="77777777" w:rsidR="00EE07CD" w:rsidRDefault="00EE07CD">
      <w:pPr>
        <w:pStyle w:val="a3"/>
        <w:spacing w:line="240" w:lineRule="auto"/>
      </w:pPr>
      <w:r>
        <w:t>Для расчета характеристик замкнутых СМО применяются следующие формулы.</w:t>
      </w:r>
    </w:p>
    <w:p w14:paraId="3D82FFAD" w14:textId="77777777" w:rsidR="00EE07CD" w:rsidRDefault="00EE07CD">
      <w:pPr>
        <w:pStyle w:val="a3"/>
        <w:spacing w:line="240" w:lineRule="auto"/>
      </w:pPr>
      <w:r>
        <w:t>Вероятность простоя:</w:t>
      </w:r>
    </w:p>
    <w:p w14:paraId="65975D79" w14:textId="77777777" w:rsidR="00EE07CD" w:rsidRDefault="00A02E38" w:rsidP="00454099">
      <w:pPr>
        <w:pStyle w:val="a3"/>
        <w:tabs>
          <w:tab w:val="right" w:pos="9524"/>
        </w:tabs>
        <w:spacing w:after="120" w:line="240" w:lineRule="auto"/>
      </w:pPr>
      <w:r>
        <w:rPr>
          <w:noProof/>
          <w:position w:val="-58"/>
        </w:rPr>
        <w:object w:dxaOrig="6340" w:dyaOrig="1400" w14:anchorId="26430190">
          <v:shape id="_x0000_i1048" type="#_x0000_t75" alt="" style="width:316.6pt;height:70.05pt;mso-width-percent:0;mso-height-percent:0;mso-width-percent:0;mso-height-percent:0" o:ole="" fillcolor="window">
            <v:imagedata r:id="rId315" o:title=""/>
          </v:shape>
          <o:OLEObject Type="Embed" ProgID="Equation.3" ShapeID="_x0000_i1048" DrawAspect="Content" ObjectID="_1727604077" r:id="rId316"/>
        </w:object>
      </w:r>
      <w:r w:rsidR="00EE07CD">
        <w:t>.</w:t>
      </w:r>
      <w:r w:rsidR="00454099">
        <w:tab/>
      </w:r>
      <w:r w:rsidR="00EE07CD">
        <w:t>(</w:t>
      </w:r>
      <w:r w:rsidR="00454099">
        <w:t>10</w:t>
      </w:r>
      <w:r w:rsidR="000146A5">
        <w:t>.</w:t>
      </w:r>
      <w:r w:rsidR="00EE07CD">
        <w:t>62)</w:t>
      </w:r>
    </w:p>
    <w:p w14:paraId="7AE9CBB0" w14:textId="77777777" w:rsidR="00EE07CD" w:rsidRDefault="00EE07CD">
      <w:pPr>
        <w:pStyle w:val="a3"/>
        <w:spacing w:line="240" w:lineRule="auto"/>
      </w:pPr>
      <w:r>
        <w:t>Среднее число заявок в очереди:</w:t>
      </w:r>
    </w:p>
    <w:p w14:paraId="76380BE1" w14:textId="77777777" w:rsidR="00EE07CD" w:rsidRDefault="00A02E38" w:rsidP="00454099">
      <w:pPr>
        <w:pStyle w:val="a3"/>
        <w:tabs>
          <w:tab w:val="right" w:pos="9524"/>
        </w:tabs>
        <w:spacing w:after="120" w:line="240" w:lineRule="auto"/>
      </w:pPr>
      <w:r>
        <w:rPr>
          <w:noProof/>
          <w:position w:val="-42"/>
        </w:rPr>
        <w:object w:dxaOrig="4180" w:dyaOrig="960" w14:anchorId="527868E7">
          <v:shape id="_x0000_i1047" type="#_x0000_t75" alt="" style="width:209.1pt;height:48.35pt;mso-width-percent:0;mso-height-percent:0;mso-width-percent:0;mso-height-percent:0" o:ole="" fillcolor="window">
            <v:imagedata r:id="rId317" o:title=""/>
          </v:shape>
          <o:OLEObject Type="Embed" ProgID="Equation.3" ShapeID="_x0000_i1047" DrawAspect="Content" ObjectID="_1727604078" r:id="rId318"/>
        </w:object>
      </w:r>
      <w:r w:rsidR="00EE07CD">
        <w:t>.</w:t>
      </w:r>
      <w:r w:rsidR="00454099">
        <w:tab/>
      </w:r>
      <w:r w:rsidR="00EE07CD">
        <w:t>(</w:t>
      </w:r>
      <w:r w:rsidR="00454099">
        <w:t>10</w:t>
      </w:r>
      <w:r w:rsidR="000146A5">
        <w:t>.</w:t>
      </w:r>
      <w:r w:rsidR="00EE07CD">
        <w:t>63)</w:t>
      </w:r>
    </w:p>
    <w:p w14:paraId="5F2CBB23" w14:textId="77777777" w:rsidR="00EE07CD" w:rsidRDefault="00EE07CD">
      <w:pPr>
        <w:pStyle w:val="a3"/>
        <w:spacing w:after="120" w:line="240" w:lineRule="auto"/>
      </w:pPr>
      <w:r>
        <w:t>Среднее число заявок на обслуживании (среднее число занятых каналов):</w:t>
      </w:r>
    </w:p>
    <w:p w14:paraId="5214060E" w14:textId="77777777" w:rsidR="00AF5616" w:rsidRDefault="00A02E38" w:rsidP="00AF5616">
      <w:pPr>
        <w:pStyle w:val="a3"/>
        <w:spacing w:after="120" w:line="240" w:lineRule="auto"/>
        <w:rPr>
          <w:position w:val="-64"/>
        </w:rPr>
      </w:pPr>
      <w:r>
        <w:rPr>
          <w:noProof/>
          <w:position w:val="-64"/>
        </w:rPr>
        <w:pict w14:anchorId="46FEA925">
          <v:shape id="_x0000_i1046" type="#_x0000_t75" alt="" style="width:448.75pt;height:71pt;mso-width-percent:0;mso-height-percent:0;mso-width-percent:0;mso-height-percent:0" fillcolor="window">
            <v:imagedata r:id="rId319" o:title=""/>
          </v:shape>
        </w:pict>
      </w:r>
    </w:p>
    <w:p w14:paraId="653926D8" w14:textId="77777777" w:rsidR="00EE07CD" w:rsidRDefault="00EE07CD" w:rsidP="00AF5616">
      <w:pPr>
        <w:pStyle w:val="a3"/>
        <w:spacing w:after="120" w:line="240" w:lineRule="auto"/>
      </w:pPr>
      <w:r>
        <w:t>Среднее число заявок в СМО:</w:t>
      </w:r>
    </w:p>
    <w:p w14:paraId="5C940B8D" w14:textId="77777777" w:rsidR="00EE07CD" w:rsidRDefault="00A02E38" w:rsidP="00454099">
      <w:pPr>
        <w:pStyle w:val="a3"/>
        <w:tabs>
          <w:tab w:val="right" w:pos="9524"/>
        </w:tabs>
        <w:spacing w:after="120" w:line="240" w:lineRule="auto"/>
      </w:pPr>
      <w:r>
        <w:rPr>
          <w:noProof/>
          <w:position w:val="-12"/>
        </w:rPr>
        <w:object w:dxaOrig="1160" w:dyaOrig="420" w14:anchorId="03E3792D">
          <v:shape id="_x0000_i1045" type="#_x0000_t75" alt="" style="width:58.2pt;height:20.7pt;mso-width-percent:0;mso-height-percent:0;mso-width-percent:0;mso-height-percent:0" o:ole="" fillcolor="window">
            <v:imagedata r:id="rId320" o:title=""/>
          </v:shape>
          <o:OLEObject Type="Embed" ProgID="Equation.3" ShapeID="_x0000_i1045" DrawAspect="Content" ObjectID="_1727604079" r:id="rId321"/>
        </w:object>
      </w:r>
      <w:r w:rsidR="00EE07CD">
        <w:t>.</w:t>
      </w:r>
      <w:r w:rsidR="00454099">
        <w:tab/>
      </w:r>
      <w:r w:rsidR="00EE07CD">
        <w:t>(</w:t>
      </w:r>
      <w:r w:rsidR="00454099">
        <w:t>10</w:t>
      </w:r>
      <w:r w:rsidR="000146A5">
        <w:t>.</w:t>
      </w:r>
      <w:r w:rsidR="00EE07CD">
        <w:t>66)</w:t>
      </w:r>
    </w:p>
    <w:p w14:paraId="368C0D52" w14:textId="77777777" w:rsidR="00EE07CD" w:rsidRDefault="00EE07CD">
      <w:pPr>
        <w:pStyle w:val="a3"/>
        <w:keepNext/>
        <w:spacing w:after="120" w:line="240" w:lineRule="auto"/>
      </w:pPr>
      <w:r>
        <w:t>Среднее время пребывания заявки в СМО:</w:t>
      </w:r>
    </w:p>
    <w:p w14:paraId="35E7C840" w14:textId="77777777" w:rsidR="00EE07CD" w:rsidRDefault="00A02E38" w:rsidP="00454099">
      <w:pPr>
        <w:pStyle w:val="a3"/>
        <w:tabs>
          <w:tab w:val="right" w:pos="9524"/>
        </w:tabs>
        <w:spacing w:after="120" w:line="240" w:lineRule="auto"/>
      </w:pPr>
      <w:r>
        <w:rPr>
          <w:noProof/>
          <w:position w:val="-28"/>
        </w:rPr>
        <w:object w:dxaOrig="1200" w:dyaOrig="760" w14:anchorId="19A3B64F">
          <v:shape id="_x0000_i1044" type="#_x0000_t75" alt="" style="width:60.15pt;height:38.45pt;mso-width-percent:0;mso-height-percent:0;mso-width-percent:0;mso-height-percent:0" o:ole="" fillcolor="window">
            <v:imagedata r:id="rId322" o:title=""/>
          </v:shape>
          <o:OLEObject Type="Embed" ProgID="Equation.3" ShapeID="_x0000_i1044" DrawAspect="Content" ObjectID="_1727604080" r:id="rId323"/>
        </w:object>
      </w:r>
      <w:r w:rsidR="00EE07CD">
        <w:t>.</w:t>
      </w:r>
      <w:r w:rsidR="00454099">
        <w:tab/>
      </w:r>
      <w:r w:rsidR="00EE07CD">
        <w:t>(</w:t>
      </w:r>
      <w:r w:rsidR="00454099">
        <w:t>10</w:t>
      </w:r>
      <w:r w:rsidR="000146A5">
        <w:t>.</w:t>
      </w:r>
      <w:r w:rsidR="00EE07CD">
        <w:t>67)</w:t>
      </w:r>
    </w:p>
    <w:p w14:paraId="17FA0157" w14:textId="77777777" w:rsidR="00EE07CD" w:rsidRDefault="00EE07CD">
      <w:pPr>
        <w:pStyle w:val="a3"/>
        <w:keepNext/>
        <w:spacing w:after="80" w:line="240" w:lineRule="auto"/>
      </w:pPr>
      <w:r>
        <w:t>Среднее время пребывания заявки в очереди:</w:t>
      </w:r>
    </w:p>
    <w:p w14:paraId="6D122205" w14:textId="77777777" w:rsidR="00EE07CD" w:rsidRDefault="00A02E38" w:rsidP="00454099">
      <w:pPr>
        <w:pStyle w:val="a3"/>
        <w:tabs>
          <w:tab w:val="right" w:pos="9524"/>
        </w:tabs>
        <w:spacing w:after="80" w:line="240" w:lineRule="auto"/>
      </w:pPr>
      <w:r>
        <w:rPr>
          <w:noProof/>
          <w:position w:val="-6"/>
        </w:rPr>
        <w:object w:dxaOrig="1120" w:dyaOrig="320" w14:anchorId="6244824A">
          <v:shape id="_x0000_i1043" type="#_x0000_t75" alt="" style="width:56.2pt;height:15.8pt;mso-width-percent:0;mso-height-percent:0;mso-width-percent:0;mso-height-percent:0" o:ole="" fillcolor="window">
            <v:imagedata r:id="rId324" o:title=""/>
          </v:shape>
          <o:OLEObject Type="Embed" ProgID="Equation.3" ShapeID="_x0000_i1043" DrawAspect="Content" ObjectID="_1727604081" r:id="rId325"/>
        </w:object>
      </w:r>
      <w:r w:rsidR="00EE07CD">
        <w:t>.</w:t>
      </w:r>
      <w:r w:rsidR="00454099">
        <w:tab/>
      </w:r>
      <w:r w:rsidR="00EE07CD">
        <w:t>(</w:t>
      </w:r>
      <w:r w:rsidR="00454099">
        <w:t>10</w:t>
      </w:r>
      <w:r w:rsidR="000146A5">
        <w:t>.</w:t>
      </w:r>
      <w:r w:rsidR="00EE07CD">
        <w:t>68)</w:t>
      </w:r>
    </w:p>
    <w:p w14:paraId="6BB01B97" w14:textId="77777777" w:rsidR="00EE07CD" w:rsidRDefault="00EE07CD">
      <w:pPr>
        <w:pStyle w:val="a3"/>
        <w:keepNext/>
        <w:spacing w:line="240" w:lineRule="auto"/>
      </w:pPr>
      <w:r>
        <w:t>Коэффициент загрузки:</w:t>
      </w:r>
    </w:p>
    <w:p w14:paraId="5E1F60C5" w14:textId="77777777" w:rsidR="00EE07CD" w:rsidRDefault="00A02E38" w:rsidP="00AF5616">
      <w:pPr>
        <w:pStyle w:val="a3"/>
        <w:tabs>
          <w:tab w:val="right" w:pos="9524"/>
        </w:tabs>
        <w:spacing w:after="80" w:line="240" w:lineRule="auto"/>
      </w:pPr>
      <w:r>
        <w:rPr>
          <w:noProof/>
          <w:position w:val="-28"/>
        </w:rPr>
        <w:object w:dxaOrig="800" w:dyaOrig="740" w14:anchorId="3FA84E8B">
          <v:shape id="_x0000_i1042" type="#_x0000_t75" alt="" style="width:40.45pt;height:37.5pt;mso-width-percent:0;mso-height-percent:0;mso-width-percent:0;mso-height-percent:0" o:ole="" fillcolor="window">
            <v:imagedata r:id="rId326" o:title=""/>
          </v:shape>
          <o:OLEObject Type="Embed" ProgID="Equation.3" ShapeID="_x0000_i1042" DrawAspect="Content" ObjectID="_1727604082" r:id="rId327"/>
        </w:object>
      </w:r>
      <w:r w:rsidR="00EE07CD">
        <w:t>.</w:t>
      </w:r>
      <w:r w:rsidR="00AF5616">
        <w:tab/>
      </w:r>
      <w:r w:rsidR="00EE07CD">
        <w:t>(</w:t>
      </w:r>
      <w:r w:rsidR="00AF5616">
        <w:t>10</w:t>
      </w:r>
      <w:r w:rsidR="000146A5">
        <w:t>.</w:t>
      </w:r>
      <w:r w:rsidR="00EE07CD">
        <w:t>69)</w:t>
      </w:r>
    </w:p>
    <w:p w14:paraId="74D05B93" w14:textId="77777777" w:rsidR="00EE07CD" w:rsidRDefault="00EE07CD">
      <w:pPr>
        <w:pStyle w:val="a3"/>
        <w:spacing w:line="240" w:lineRule="auto"/>
      </w:pPr>
      <w:r>
        <w:t>Пропускная способность:</w:t>
      </w:r>
    </w:p>
    <w:p w14:paraId="785619D3" w14:textId="77777777" w:rsidR="00EE07CD" w:rsidRDefault="00A02E38" w:rsidP="00AF5616">
      <w:pPr>
        <w:pStyle w:val="a3"/>
        <w:tabs>
          <w:tab w:val="right" w:pos="9524"/>
        </w:tabs>
        <w:spacing w:after="80" w:line="240" w:lineRule="auto"/>
      </w:pPr>
      <w:r>
        <w:rPr>
          <w:noProof/>
          <w:position w:val="-28"/>
        </w:rPr>
        <w:object w:dxaOrig="720" w:dyaOrig="740" w14:anchorId="661B9AF2">
          <v:shape id="_x0000_i1041" type="#_x0000_t75" alt="" style="width:36.5pt;height:37.5pt;mso-width-percent:0;mso-height-percent:0;mso-width-percent:0;mso-height-percent:0" o:ole="" fillcolor="window">
            <v:imagedata r:id="rId328" o:title=""/>
          </v:shape>
          <o:OLEObject Type="Embed" ProgID="Equation.3" ShapeID="_x0000_i1041" DrawAspect="Content" ObjectID="_1727604083" r:id="rId329"/>
        </w:object>
      </w:r>
      <w:r w:rsidR="00EE07CD">
        <w:t>.</w:t>
      </w:r>
      <w:r w:rsidR="00AF5616">
        <w:tab/>
      </w:r>
      <w:r w:rsidR="00EE07CD">
        <w:t>(</w:t>
      </w:r>
      <w:r w:rsidR="00AF5616">
        <w:t>10</w:t>
      </w:r>
      <w:r w:rsidR="000146A5">
        <w:t>.</w:t>
      </w:r>
      <w:r w:rsidR="00EE07CD">
        <w:t>70)</w:t>
      </w:r>
    </w:p>
    <w:p w14:paraId="1A29A492" w14:textId="77777777" w:rsidR="00EE07CD" w:rsidRDefault="00EE07CD" w:rsidP="00272942">
      <w:pPr>
        <w:pStyle w:val="a3"/>
        <w:spacing w:line="240" w:lineRule="auto"/>
      </w:pPr>
      <w:r>
        <w:t xml:space="preserve">Вероятности пребывания в СМО </w:t>
      </w:r>
      <w:r>
        <w:rPr>
          <w:i/>
        </w:rPr>
        <w:t>j</w:t>
      </w:r>
      <w:r>
        <w:t xml:space="preserve"> заявок:</w:t>
      </w:r>
    </w:p>
    <w:p w14:paraId="4A9B44B0" w14:textId="77777777" w:rsidR="00EE07CD" w:rsidRDefault="00A02E38">
      <w:pPr>
        <w:pStyle w:val="a3"/>
        <w:spacing w:after="80" w:line="240" w:lineRule="auto"/>
      </w:pPr>
      <w:r w:rsidRPr="00C31691">
        <w:rPr>
          <w:noProof/>
          <w:position w:val="-86"/>
        </w:rPr>
        <w:object w:dxaOrig="8919" w:dyaOrig="1860" w14:anchorId="3AE6572E">
          <v:shape id="_x0000_i1040" type="#_x0000_t75" alt="" style="width:445.8pt;height:92.7pt;mso-width-percent:0;mso-height-percent:0;mso-width-percent:0;mso-height-percent:0" o:ole="" fillcolor="window">
            <v:imagedata r:id="rId330" o:title=""/>
          </v:shape>
          <o:OLEObject Type="Embed" ProgID="Equation.3" ShapeID="_x0000_i1040" DrawAspect="Content" ObjectID="_1727604084" r:id="rId331"/>
        </w:object>
      </w:r>
    </w:p>
    <w:p w14:paraId="41A6F100" w14:textId="77777777" w:rsidR="00EE07CD" w:rsidRDefault="00EE07CD">
      <w:pPr>
        <w:pStyle w:val="a3"/>
        <w:spacing w:line="240" w:lineRule="auto"/>
        <w:rPr>
          <w:sz w:val="24"/>
        </w:rPr>
      </w:pPr>
      <w:r w:rsidRPr="0035030F">
        <w:rPr>
          <w:sz w:val="24"/>
        </w:rPr>
        <w:t>Примечание</w:t>
      </w:r>
      <w:r w:rsidR="0035030F">
        <w:rPr>
          <w:sz w:val="24"/>
        </w:rPr>
        <w:t xml:space="preserve"> </w:t>
      </w:r>
      <w:r w:rsidR="00093538">
        <w:rPr>
          <w:sz w:val="24"/>
        </w:rPr>
        <w:t>–</w:t>
      </w:r>
      <w:r>
        <w:rPr>
          <w:sz w:val="24"/>
        </w:rPr>
        <w:t xml:space="preserve"> Формула (</w:t>
      </w:r>
      <w:r w:rsidR="00AF5616">
        <w:rPr>
          <w:sz w:val="24"/>
        </w:rPr>
        <w:t>10</w:t>
      </w:r>
      <w:r w:rsidR="000146A5">
        <w:rPr>
          <w:sz w:val="24"/>
        </w:rPr>
        <w:t>.</w:t>
      </w:r>
      <w:r>
        <w:rPr>
          <w:sz w:val="24"/>
        </w:rPr>
        <w:t>71) позволяет найти вероятности состояний СМО, при которых очередь отсутствует (количество заявок, обслуживаемых в СМО, не превышает количества каналов), а формула (</w:t>
      </w:r>
      <w:r w:rsidR="00AF5616">
        <w:rPr>
          <w:sz w:val="24"/>
        </w:rPr>
        <w:t>10</w:t>
      </w:r>
      <w:r w:rsidR="000146A5">
        <w:rPr>
          <w:sz w:val="24"/>
        </w:rPr>
        <w:t>.</w:t>
      </w:r>
      <w:r>
        <w:rPr>
          <w:sz w:val="24"/>
        </w:rPr>
        <w:t xml:space="preserve">72) </w:t>
      </w:r>
      <w:r w:rsidR="00093538">
        <w:rPr>
          <w:sz w:val="24"/>
        </w:rPr>
        <w:t>–</w:t>
      </w:r>
      <w:r>
        <w:rPr>
          <w:sz w:val="24"/>
        </w:rPr>
        <w:t xml:space="preserve"> вероятности состояний при наличии очереди.</w:t>
      </w:r>
    </w:p>
    <w:p w14:paraId="3C785768" w14:textId="77777777" w:rsidR="00EE07CD" w:rsidRDefault="00EE07CD">
      <w:pPr>
        <w:pStyle w:val="a3"/>
        <w:spacing w:before="120" w:line="240" w:lineRule="auto"/>
      </w:pPr>
      <w:r>
        <w:rPr>
          <w:b/>
        </w:rPr>
        <w:t xml:space="preserve">Пример </w:t>
      </w:r>
      <w:r w:rsidR="00AF5616">
        <w:rPr>
          <w:b/>
        </w:rPr>
        <w:t>10</w:t>
      </w:r>
      <w:r w:rsidR="000146A5">
        <w:rPr>
          <w:b/>
        </w:rPr>
        <w:t>.</w:t>
      </w:r>
      <w:r w:rsidR="00CC44D6">
        <w:rPr>
          <w:b/>
        </w:rPr>
        <w:t>11</w:t>
      </w:r>
      <w:r w:rsidR="0035030F">
        <w:rPr>
          <w:b/>
        </w:rPr>
        <w:t xml:space="preserve"> </w:t>
      </w:r>
      <w:r w:rsidR="00093538">
        <w:rPr>
          <w:b/>
        </w:rPr>
        <w:t>–</w:t>
      </w:r>
      <w:r>
        <w:t xml:space="preserve"> В цехе имеется 10 установок для производства пластмассы. Заправка установки сырьем занимает в среднем 20 мин. После заправки установка работает в среднем 2 часа; затем требуется новая заправка. Производительность установки – 12 кг пластмассы в час. Прибыль предприятия от продажи одного килограмма пластмассы составляет 3 ден.ед. Оператор, обслуживающий установки, получает 70 ден.ед. за рабочую смену (8 часов). Требуется определить, сколько операторов должно обслуживать цех, чтобы прибыль предприятия от его работы была максимальной.</w:t>
      </w:r>
    </w:p>
    <w:p w14:paraId="6FBDF26A" w14:textId="77777777" w:rsidR="00EE07CD" w:rsidRDefault="00EE07CD">
      <w:pPr>
        <w:pStyle w:val="a3"/>
        <w:spacing w:before="120" w:line="240" w:lineRule="auto"/>
      </w:pPr>
      <w:r>
        <w:t xml:space="preserve">Операторы, выполняющие заправку установок, могут рассматриваться как замкнутая СМО. Заявками в такой СМО являются установки, для которых периодически требуется заправка. Здесь </w:t>
      </w:r>
      <w:r>
        <w:rPr>
          <w:i/>
          <w:lang w:val="en-US"/>
        </w:rPr>
        <w:t>T</w:t>
      </w:r>
      <w:r>
        <w:t xml:space="preserve">=120 мин, </w:t>
      </w:r>
      <w:r w:rsidR="00A02E38">
        <w:rPr>
          <w:noProof/>
          <w:position w:val="-6"/>
        </w:rPr>
        <w:object w:dxaOrig="220" w:dyaOrig="279" w14:anchorId="13F95A85">
          <v:shape id="_x0000_i1039" type="#_x0000_t75" alt="" style="width:10.85pt;height:13.8pt;mso-width-percent:0;mso-height-percent:0;mso-width-percent:0;mso-height-percent:0" o:ole="">
            <v:imagedata r:id="rId138" o:title=""/>
          </v:shape>
          <o:OLEObject Type="Embed" ProgID="Equation.3" ShapeID="_x0000_i1039" DrawAspect="Content" ObjectID="_1727604085" r:id="rId332"/>
        </w:object>
      </w:r>
      <w:r>
        <w:t xml:space="preserve">=20 мин, </w:t>
      </w:r>
      <w:r>
        <w:rPr>
          <w:i/>
          <w:lang w:val="en-US"/>
        </w:rPr>
        <w:t>N</w:t>
      </w:r>
      <w:r>
        <w:t xml:space="preserve">=10. Будем считать, что время работы установки (время между заправками) и время ее заправки – экспоненциальные случайные величины. Тогда операторы могут рассматриваться как замкнутая СМО типа </w:t>
      </w:r>
      <w:r>
        <w:rPr>
          <w:i/>
          <w:lang w:val="en-US"/>
        </w:rPr>
        <w:t>M</w:t>
      </w:r>
      <w:r>
        <w:t>/</w:t>
      </w:r>
      <w:r>
        <w:rPr>
          <w:i/>
          <w:lang w:val="en-US"/>
        </w:rPr>
        <w:t>M</w:t>
      </w:r>
      <w:r>
        <w:t>/</w:t>
      </w:r>
      <w:r>
        <w:rPr>
          <w:i/>
          <w:lang w:val="en-US"/>
        </w:rPr>
        <w:t>m</w:t>
      </w:r>
      <w:r>
        <w:t xml:space="preserve">. Величину </w:t>
      </w:r>
      <w:r>
        <w:rPr>
          <w:i/>
          <w:lang w:val="en-US"/>
        </w:rPr>
        <w:t>m</w:t>
      </w:r>
      <w:r>
        <w:t xml:space="preserve"> (количество операторов) требуется выбрать по результатам решения задачи. </w:t>
      </w:r>
    </w:p>
    <w:p w14:paraId="6509D134" w14:textId="77777777" w:rsidR="00EE07CD" w:rsidRDefault="00EE07CD">
      <w:pPr>
        <w:pStyle w:val="a3"/>
        <w:spacing w:line="240" w:lineRule="auto"/>
      </w:pPr>
      <w:r>
        <w:t>Пусть в цехе работает только один оператор (</w:t>
      </w:r>
      <w:r>
        <w:rPr>
          <w:i/>
          <w:lang w:val="en-US"/>
        </w:rPr>
        <w:t>m</w:t>
      </w:r>
      <w:r>
        <w:t>=1). Найдем характеристики работы оператора по формулам (</w:t>
      </w:r>
      <w:r w:rsidR="00AF5616">
        <w:t>10</w:t>
      </w:r>
      <w:r w:rsidR="000146A5">
        <w:t>.</w:t>
      </w:r>
      <w:r>
        <w:t>62)–(</w:t>
      </w:r>
      <w:r w:rsidR="00AF5616">
        <w:t>10</w:t>
      </w:r>
      <w:r w:rsidR="000146A5">
        <w:t>.</w:t>
      </w:r>
      <w:r>
        <w:t xml:space="preserve">70): </w:t>
      </w:r>
      <w:r w:rsidR="00A02E38">
        <w:rPr>
          <w:noProof/>
          <w:position w:val="-12"/>
        </w:rPr>
        <w:object w:dxaOrig="340" w:dyaOrig="380" w14:anchorId="3CC60628">
          <v:shape id="_x0000_i1038" type="#_x0000_t75" alt="" style="width:16.75pt;height:18.75pt;mso-width-percent:0;mso-height-percent:0;mso-width-percent:0;mso-height-percent:0" o:ole="">
            <v:imagedata r:id="rId333" o:title=""/>
          </v:shape>
          <o:OLEObject Type="Embed" ProgID="Equation.3" ShapeID="_x0000_i1038" DrawAspect="Content" ObjectID="_1727604086" r:id="rId334"/>
        </w:object>
      </w:r>
      <w:r>
        <w:t xml:space="preserve">=0,043; </w:t>
      </w:r>
      <w:r w:rsidR="00A02E38">
        <w:rPr>
          <w:noProof/>
          <w:position w:val="-12"/>
        </w:rPr>
        <w:object w:dxaOrig="240" w:dyaOrig="340" w14:anchorId="2011C604">
          <v:shape id="_x0000_i1037" type="#_x0000_t75" alt="" style="width:11.85pt;height:16.75pt;mso-width-percent:0;mso-height-percent:0;mso-width-percent:0;mso-height-percent:0" o:ole="">
            <v:imagedata r:id="rId262" o:title=""/>
          </v:shape>
          <o:OLEObject Type="Embed" ProgID="Equation.3" ShapeID="_x0000_i1037" DrawAspect="Content" ObjectID="_1727604087" r:id="rId335"/>
        </w:object>
      </w:r>
      <w:r>
        <w:t xml:space="preserve">=3,302 установки; </w:t>
      </w:r>
      <w:r w:rsidR="00A02E38">
        <w:rPr>
          <w:noProof/>
          <w:position w:val="-6"/>
        </w:rPr>
        <w:object w:dxaOrig="260" w:dyaOrig="360" w14:anchorId="704FC40B">
          <v:shape id="_x0000_i1036" type="#_x0000_t75" alt="" style="width:12.8pt;height:17.75pt;mso-width-percent:0;mso-height-percent:0;mso-width-percent:0;mso-height-percent:0" o:ole="">
            <v:imagedata r:id="rId260" o:title=""/>
          </v:shape>
          <o:OLEObject Type="Embed" ProgID="Equation.3" ShapeID="_x0000_i1036" DrawAspect="Content" ObjectID="_1727604088" r:id="rId336"/>
        </w:object>
      </w:r>
      <w:r>
        <w:t xml:space="preserve">=0,957 установки; </w:t>
      </w:r>
      <w:r w:rsidR="00A02E38">
        <w:rPr>
          <w:noProof/>
          <w:position w:val="-10"/>
        </w:rPr>
        <w:object w:dxaOrig="1140" w:dyaOrig="400" w14:anchorId="6820C223">
          <v:shape id="_x0000_i1035" type="#_x0000_t75" alt="" style="width:57.2pt;height:19.75pt;mso-width-percent:0;mso-height-percent:0;mso-width-percent:0;mso-height-percent:0" o:ole="">
            <v:imagedata r:id="rId337" o:title=""/>
          </v:shape>
          <o:OLEObject Type="Embed" ProgID="Equation.3" ShapeID="_x0000_i1035" DrawAspect="Content" ObjectID="_1727604089" r:id="rId338"/>
        </w:object>
      </w:r>
      <w:r>
        <w:t xml:space="preserve"> установки; </w:t>
      </w:r>
      <w:r w:rsidR="00A02E38">
        <w:rPr>
          <w:noProof/>
          <w:position w:val="-6"/>
        </w:rPr>
        <w:object w:dxaOrig="180" w:dyaOrig="320" w14:anchorId="52FA17EF">
          <v:shape id="_x0000_i1034" type="#_x0000_t75" alt="" style="width:8.9pt;height:15.8pt;mso-width-percent:0;mso-height-percent:0;mso-width-percent:0;mso-height-percent:0" o:ole="">
            <v:imagedata r:id="rId183" o:title=""/>
          </v:shape>
          <o:OLEObject Type="Embed" ProgID="Equation.3" ShapeID="_x0000_i1034" DrawAspect="Content" ObjectID="_1727604090" r:id="rId339"/>
        </w:object>
      </w:r>
      <w:r>
        <w:t xml:space="preserve">=89,017 мин; </w:t>
      </w:r>
      <w:r w:rsidR="00A02E38">
        <w:rPr>
          <w:noProof/>
          <w:position w:val="-6"/>
        </w:rPr>
        <w:object w:dxaOrig="279" w:dyaOrig="279" w14:anchorId="2769FC4D">
          <v:shape id="_x0000_i1033" type="#_x0000_t75" alt="" style="width:13.8pt;height:13.8pt;mso-width-percent:0;mso-height-percent:0;mso-width-percent:0;mso-height-percent:0" o:ole="">
            <v:imagedata r:id="rId255" o:title=""/>
          </v:shape>
          <o:OLEObject Type="Embed" ProgID="Equation.3" ShapeID="_x0000_i1033" DrawAspect="Content" ObjectID="_1727604091" r:id="rId340"/>
        </w:object>
      </w:r>
      <w:r>
        <w:t xml:space="preserve">=69,017 мин; </w:t>
      </w:r>
      <w:r>
        <w:rPr>
          <w:i/>
          <w:lang w:val="en-US"/>
        </w:rPr>
        <w:t>U</w:t>
      </w:r>
      <w:r>
        <w:t xml:space="preserve">=0,957; </w:t>
      </w:r>
      <w:r>
        <w:sym w:font="Symbol" w:char="F067"/>
      </w:r>
      <w:r>
        <w:t>=0,048 установки/мин.</w:t>
      </w:r>
    </w:p>
    <w:p w14:paraId="44ABAC1B" w14:textId="77777777" w:rsidR="00EE07CD" w:rsidRDefault="00EE07CD">
      <w:pPr>
        <w:pStyle w:val="a3"/>
        <w:spacing w:line="240" w:lineRule="auto"/>
      </w:pPr>
      <w:r>
        <w:t>Например, вероятность простоя определяется по формуле (</w:t>
      </w:r>
      <w:r w:rsidR="00103DB9">
        <w:t>10</w:t>
      </w:r>
      <w:r w:rsidR="000146A5">
        <w:t>.</w:t>
      </w:r>
      <w:r>
        <w:t>62) следующим образом:</w:t>
      </w:r>
    </w:p>
    <w:p w14:paraId="08F65716" w14:textId="77777777" w:rsidR="00EE07CD" w:rsidRDefault="00A02E38">
      <w:pPr>
        <w:pStyle w:val="a3"/>
        <w:spacing w:line="240" w:lineRule="auto"/>
        <w:ind w:firstLine="0"/>
      </w:pPr>
      <w:r>
        <w:rPr>
          <w:noProof/>
          <w:position w:val="-36"/>
        </w:rPr>
        <w:object w:dxaOrig="7900" w:dyaOrig="820" w14:anchorId="464D7820">
          <v:shape id="_x0000_i1032" type="#_x0000_t75" alt="" style="width:394.5pt;height:41.4pt;mso-width-percent:0;mso-height-percent:0;mso-width-percent:0;mso-height-percent:0" o:ole="">
            <v:imagedata r:id="rId341" o:title=""/>
          </v:shape>
          <o:OLEObject Type="Embed" ProgID="Equation.3" ShapeID="_x0000_i1032" DrawAspect="Content" ObjectID="_1727604092" r:id="rId342"/>
        </w:object>
      </w:r>
    </w:p>
    <w:p w14:paraId="6D77A136" w14:textId="77777777" w:rsidR="00EE07CD" w:rsidRDefault="00A02E38">
      <w:pPr>
        <w:pStyle w:val="a3"/>
        <w:spacing w:line="240" w:lineRule="auto"/>
        <w:ind w:firstLine="567"/>
        <w:rPr>
          <w:sz w:val="24"/>
        </w:rPr>
      </w:pPr>
      <w:r>
        <w:rPr>
          <w:noProof/>
          <w:position w:val="-36"/>
          <w:sz w:val="22"/>
        </w:rPr>
        <w:object w:dxaOrig="7620" w:dyaOrig="820" w14:anchorId="78CD4E4A">
          <v:shape id="_x0000_i1031" type="#_x0000_t75" alt="" style="width:380.7pt;height:41.4pt;mso-width-percent:0;mso-height-percent:0;mso-width-percent:0;mso-height-percent:0" o:ole="">
            <v:imagedata r:id="rId343" o:title=""/>
          </v:shape>
          <o:OLEObject Type="Embed" ProgID="Equation.3" ShapeID="_x0000_i1031" DrawAspect="Content" ObjectID="_1727604093" r:id="rId344"/>
        </w:object>
      </w:r>
      <w:r w:rsidR="00EE07CD">
        <w:rPr>
          <w:sz w:val="22"/>
        </w:rPr>
        <w:t>=0,04</w:t>
      </w:r>
      <w:r w:rsidR="00EE07CD" w:rsidRPr="000146A5">
        <w:rPr>
          <w:sz w:val="22"/>
        </w:rPr>
        <w:t>3</w:t>
      </w:r>
      <w:r w:rsidR="00EE07CD">
        <w:rPr>
          <w:sz w:val="24"/>
        </w:rPr>
        <w:t>.</w:t>
      </w:r>
    </w:p>
    <w:p w14:paraId="217073A1" w14:textId="77777777" w:rsidR="00EE07CD" w:rsidRDefault="00EE07CD">
      <w:pPr>
        <w:pStyle w:val="a3"/>
        <w:spacing w:before="120" w:line="240" w:lineRule="auto"/>
      </w:pPr>
      <w:r>
        <w:t xml:space="preserve">Вычислим, какую долю рабочего времени составляют простои установок, связанные с заправкой и ожиданием заправки. Величина </w:t>
      </w:r>
      <w:r w:rsidR="00A02E38">
        <w:rPr>
          <w:noProof/>
          <w:position w:val="-6"/>
        </w:rPr>
        <w:object w:dxaOrig="180" w:dyaOrig="320" w14:anchorId="2558C76D">
          <v:shape id="_x0000_i1030" type="#_x0000_t75" alt="" style="width:8.9pt;height:15.8pt;mso-width-percent:0;mso-height-percent:0;mso-width-percent:0;mso-height-percent:0" o:ole="">
            <v:imagedata r:id="rId183" o:title=""/>
          </v:shape>
          <o:OLEObject Type="Embed" ProgID="Equation.3" ShapeID="_x0000_i1030" DrawAspect="Content" ObjectID="_1727604094" r:id="rId345"/>
        </w:object>
      </w:r>
      <w:r>
        <w:t>=89,017 мин означает, что простой установки (включающий ожидание заправки и саму заправку) занимает в среднем 89,017 мин. После заправки установка работает в среднем 120</w:t>
      </w:r>
      <w:r w:rsidR="00AF5616">
        <w:t> </w:t>
      </w:r>
      <w:r>
        <w:t>мин, затем снова простаивает в течение 89,017 мин, и т.д. Таким образом, простои составляют 89,017/(120+89,017)=0,426, или 42,6% рабочего времени. Установка работает только 100</w:t>
      </w:r>
      <w:r w:rsidR="000B45B2">
        <w:t xml:space="preserve"> </w:t>
      </w:r>
      <w:r w:rsidR="00093538">
        <w:t>–</w:t>
      </w:r>
      <w:r w:rsidR="000B45B2">
        <w:t xml:space="preserve"> </w:t>
      </w:r>
      <w:r>
        <w:t>42,6</w:t>
      </w:r>
      <w:r w:rsidR="000B45B2">
        <w:t xml:space="preserve"> </w:t>
      </w:r>
      <w:r>
        <w:t>=</w:t>
      </w:r>
      <w:r w:rsidR="000B45B2">
        <w:t xml:space="preserve"> </w:t>
      </w:r>
      <w:r>
        <w:t>57,4% рабочего времени.</w:t>
      </w:r>
    </w:p>
    <w:p w14:paraId="7210A740" w14:textId="77777777" w:rsidR="00EE07CD" w:rsidRDefault="00EE07CD">
      <w:pPr>
        <w:pStyle w:val="a3"/>
        <w:spacing w:line="240" w:lineRule="auto"/>
      </w:pPr>
      <w:r>
        <w:t>Определим прибыль от работы цеха за рабочую смену (8 часов). В цехе имеется 10 установок. Каждая установка выпускает 12 кг пластмассы в час (когда установка ожидает заправки или заправляется, она не выпускает пластмассу). Каждый килограмм пластмассы приносит предприятию прибыль в размере 3 ден.ед. Из этой прибыли необходимо вычесть заработную плату оператора (70 ден.ед.). Таким образом, прибыль от работы цеха за 8 часов можно найти так: 10</w:t>
      </w:r>
      <w:r>
        <w:sym w:font="Symbol" w:char="F0D7"/>
      </w:r>
      <w:r>
        <w:t>8</w:t>
      </w:r>
      <w:r>
        <w:sym w:font="Symbol" w:char="F0D7"/>
      </w:r>
      <w:r>
        <w:t>(1</w:t>
      </w:r>
      <w:r w:rsidR="00093538">
        <w:t>–</w:t>
      </w:r>
      <w:r>
        <w:t>0,426)</w:t>
      </w:r>
      <w:r>
        <w:sym w:font="Symbol" w:char="F0D7"/>
      </w:r>
      <w:r>
        <w:t>12</w:t>
      </w:r>
      <w:r>
        <w:sym w:font="Symbol" w:char="F0D7"/>
      </w:r>
      <w:r>
        <w:t>3</w:t>
      </w:r>
      <w:r w:rsidR="000B45B2">
        <w:t xml:space="preserve"> </w:t>
      </w:r>
      <w:r w:rsidR="00093538">
        <w:t>–</w:t>
      </w:r>
      <w:r w:rsidR="000B45B2">
        <w:t xml:space="preserve"> </w:t>
      </w:r>
      <w:r>
        <w:t>70 =</w:t>
      </w:r>
      <w:r w:rsidR="000B45B2">
        <w:t xml:space="preserve"> </w:t>
      </w:r>
      <w:r>
        <w:t>1583 ден.ед.</w:t>
      </w:r>
    </w:p>
    <w:p w14:paraId="03ED3232" w14:textId="77777777" w:rsidR="00EE07CD" w:rsidRDefault="00EE07CD">
      <w:pPr>
        <w:pStyle w:val="a3"/>
        <w:spacing w:line="240" w:lineRule="auto"/>
      </w:pPr>
      <w:r>
        <w:t xml:space="preserve">Видно, что данный вариант организации работы цеха имеет серьезные недостатки, основной из которых – значительные простои установок в ожидании заправки, что приводит к потерям прибыли. Еще один недостаток – явная перегрузка оператора (коэффициент загрузки составляет 0,957). </w:t>
      </w:r>
    </w:p>
    <w:p w14:paraId="3DAB6A07" w14:textId="77777777" w:rsidR="00EE07CD" w:rsidRDefault="00EE07CD">
      <w:pPr>
        <w:pStyle w:val="a3"/>
        <w:spacing w:line="240" w:lineRule="auto"/>
      </w:pPr>
      <w:r>
        <w:t>Выполним аналогичные расчеты для случаев, когда в цехе работают 2, 3 или 4 оператора (</w:t>
      </w:r>
      <w:r>
        <w:rPr>
          <w:i/>
          <w:lang w:val="en-US"/>
        </w:rPr>
        <w:t>m</w:t>
      </w:r>
      <w:r>
        <w:t>=2, 3 или 4). Результаты приведены в табл</w:t>
      </w:r>
      <w:r w:rsidR="00AC2CC0">
        <w:t xml:space="preserve">ице </w:t>
      </w:r>
      <w:r w:rsidR="00AF5616">
        <w:t>10</w:t>
      </w:r>
      <w:r w:rsidR="000146A5">
        <w:t>.</w:t>
      </w:r>
      <w:r w:rsidR="00CC44D6">
        <w:t>8</w:t>
      </w:r>
      <w:r>
        <w:t>.</w:t>
      </w:r>
    </w:p>
    <w:p w14:paraId="740F5B6B" w14:textId="77777777" w:rsidR="00EE07CD" w:rsidRDefault="00EE07CD" w:rsidP="00AC2CC0">
      <w:pPr>
        <w:pStyle w:val="a3"/>
        <w:keepNext/>
        <w:spacing w:before="120" w:line="240" w:lineRule="auto"/>
        <w:ind w:firstLine="0"/>
        <w:jc w:val="left"/>
      </w:pPr>
      <w:r>
        <w:t xml:space="preserve">Таблица </w:t>
      </w:r>
      <w:r w:rsidR="00AF5616">
        <w:t>10</w:t>
      </w:r>
      <w:r w:rsidR="000146A5">
        <w:t>.</w:t>
      </w:r>
      <w:r w:rsidR="00CC44D6">
        <w:t>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4"/>
        <w:gridCol w:w="1642"/>
        <w:gridCol w:w="1642"/>
        <w:gridCol w:w="1642"/>
        <w:gridCol w:w="1643"/>
      </w:tblGrid>
      <w:tr w:rsidR="00EE07CD" w14:paraId="32A8D69D" w14:textId="77777777">
        <w:trPr>
          <w:cantSplit/>
        </w:trPr>
        <w:tc>
          <w:tcPr>
            <w:tcW w:w="3284" w:type="dxa"/>
          </w:tcPr>
          <w:p w14:paraId="0C32FFA6" w14:textId="77777777" w:rsidR="00EE07CD" w:rsidRDefault="00EE07CD">
            <w:pPr>
              <w:pStyle w:val="a3"/>
              <w:keepNext/>
              <w:spacing w:line="240" w:lineRule="auto"/>
              <w:ind w:firstLine="0"/>
              <w:rPr>
                <w:i/>
              </w:rPr>
            </w:pPr>
            <w:r>
              <w:rPr>
                <w:i/>
                <w:lang w:val="en-US"/>
              </w:rPr>
              <w:t>m</w:t>
            </w:r>
          </w:p>
        </w:tc>
        <w:tc>
          <w:tcPr>
            <w:tcW w:w="1642" w:type="dxa"/>
          </w:tcPr>
          <w:p w14:paraId="1B864CD0" w14:textId="77777777" w:rsidR="00EE07CD" w:rsidRDefault="00EE07CD">
            <w:pPr>
              <w:pStyle w:val="a3"/>
              <w:spacing w:line="240" w:lineRule="auto"/>
              <w:ind w:firstLine="0"/>
              <w:jc w:val="center"/>
            </w:pPr>
            <w:r>
              <w:t>1</w:t>
            </w:r>
          </w:p>
        </w:tc>
        <w:tc>
          <w:tcPr>
            <w:tcW w:w="1642" w:type="dxa"/>
          </w:tcPr>
          <w:p w14:paraId="0A3D824F" w14:textId="77777777" w:rsidR="00EE07CD" w:rsidRDefault="00EE07CD">
            <w:pPr>
              <w:pStyle w:val="a3"/>
              <w:spacing w:line="240" w:lineRule="auto"/>
              <w:ind w:firstLine="0"/>
              <w:jc w:val="center"/>
            </w:pPr>
            <w:r>
              <w:t>2</w:t>
            </w:r>
          </w:p>
        </w:tc>
        <w:tc>
          <w:tcPr>
            <w:tcW w:w="1642" w:type="dxa"/>
          </w:tcPr>
          <w:p w14:paraId="74BCD3C2" w14:textId="77777777" w:rsidR="00EE07CD" w:rsidRDefault="00EE07CD">
            <w:pPr>
              <w:pStyle w:val="a3"/>
              <w:spacing w:line="240" w:lineRule="auto"/>
              <w:ind w:firstLine="0"/>
              <w:jc w:val="center"/>
            </w:pPr>
            <w:r>
              <w:t>3</w:t>
            </w:r>
          </w:p>
        </w:tc>
        <w:tc>
          <w:tcPr>
            <w:tcW w:w="1643" w:type="dxa"/>
          </w:tcPr>
          <w:p w14:paraId="0B14A920" w14:textId="77777777" w:rsidR="00EE07CD" w:rsidRDefault="00EE07CD">
            <w:pPr>
              <w:pStyle w:val="a3"/>
              <w:spacing w:line="240" w:lineRule="auto"/>
              <w:ind w:firstLine="0"/>
              <w:jc w:val="center"/>
            </w:pPr>
            <w:r>
              <w:t>4</w:t>
            </w:r>
          </w:p>
        </w:tc>
      </w:tr>
      <w:tr w:rsidR="00EE07CD" w14:paraId="069152FC" w14:textId="77777777">
        <w:trPr>
          <w:cantSplit/>
        </w:trPr>
        <w:tc>
          <w:tcPr>
            <w:tcW w:w="3284" w:type="dxa"/>
          </w:tcPr>
          <w:p w14:paraId="123E2266" w14:textId="77777777" w:rsidR="00EE07CD" w:rsidRDefault="00EE07CD">
            <w:pPr>
              <w:pStyle w:val="a3"/>
              <w:keepNext/>
              <w:spacing w:line="240" w:lineRule="auto"/>
              <w:ind w:firstLine="0"/>
            </w:pPr>
            <w:r>
              <w:rPr>
                <w:i/>
              </w:rPr>
              <w:t>P</w:t>
            </w:r>
            <w:r>
              <w:rPr>
                <w:sz w:val="36"/>
                <w:vertAlign w:val="subscript"/>
              </w:rPr>
              <w:t>0</w:t>
            </w:r>
          </w:p>
        </w:tc>
        <w:tc>
          <w:tcPr>
            <w:tcW w:w="1642" w:type="dxa"/>
          </w:tcPr>
          <w:p w14:paraId="74BA62F7" w14:textId="77777777" w:rsidR="00EE07CD" w:rsidRDefault="00EE07CD">
            <w:pPr>
              <w:pStyle w:val="a3"/>
              <w:spacing w:line="240" w:lineRule="auto"/>
              <w:ind w:firstLine="0"/>
              <w:jc w:val="center"/>
            </w:pPr>
            <w:r>
              <w:t>0,04</w:t>
            </w:r>
            <w:r>
              <w:rPr>
                <w:lang w:val="en-US"/>
              </w:rPr>
              <w:t>3</w:t>
            </w:r>
          </w:p>
        </w:tc>
        <w:tc>
          <w:tcPr>
            <w:tcW w:w="1642" w:type="dxa"/>
          </w:tcPr>
          <w:p w14:paraId="2D739B9D" w14:textId="77777777" w:rsidR="00EE07CD" w:rsidRDefault="00EE07CD">
            <w:pPr>
              <w:pStyle w:val="a3"/>
              <w:spacing w:line="240" w:lineRule="auto"/>
              <w:ind w:firstLine="0"/>
              <w:jc w:val="center"/>
            </w:pPr>
            <w:r>
              <w:t>0,178</w:t>
            </w:r>
          </w:p>
        </w:tc>
        <w:tc>
          <w:tcPr>
            <w:tcW w:w="1642" w:type="dxa"/>
          </w:tcPr>
          <w:p w14:paraId="47258F81" w14:textId="77777777" w:rsidR="00EE07CD" w:rsidRDefault="00EE07CD">
            <w:pPr>
              <w:pStyle w:val="a3"/>
              <w:spacing w:line="240" w:lineRule="auto"/>
              <w:ind w:firstLine="0"/>
              <w:jc w:val="center"/>
            </w:pPr>
            <w:r>
              <w:t>0,209</w:t>
            </w:r>
          </w:p>
        </w:tc>
        <w:tc>
          <w:tcPr>
            <w:tcW w:w="1643" w:type="dxa"/>
          </w:tcPr>
          <w:p w14:paraId="06FF2DEB" w14:textId="77777777" w:rsidR="00EE07CD" w:rsidRDefault="00EE07CD">
            <w:pPr>
              <w:pStyle w:val="a3"/>
              <w:spacing w:line="240" w:lineRule="auto"/>
              <w:ind w:firstLine="0"/>
              <w:jc w:val="center"/>
            </w:pPr>
            <w:r>
              <w:t>0,213</w:t>
            </w:r>
          </w:p>
        </w:tc>
      </w:tr>
      <w:tr w:rsidR="00EE07CD" w14:paraId="213F97A4" w14:textId="77777777">
        <w:trPr>
          <w:cantSplit/>
        </w:trPr>
        <w:tc>
          <w:tcPr>
            <w:tcW w:w="3284" w:type="dxa"/>
          </w:tcPr>
          <w:p w14:paraId="10295362" w14:textId="77777777" w:rsidR="00EE07CD" w:rsidRDefault="00A02E38">
            <w:pPr>
              <w:pStyle w:val="a3"/>
              <w:keepNext/>
              <w:spacing w:line="240" w:lineRule="auto"/>
              <w:ind w:firstLine="0"/>
            </w:pPr>
            <w:r>
              <w:rPr>
                <w:noProof/>
                <w:position w:val="-12"/>
              </w:rPr>
              <w:object w:dxaOrig="240" w:dyaOrig="340" w14:anchorId="1DD888D0">
                <v:shape id="_x0000_i1029" type="#_x0000_t75" alt="" style="width:11.85pt;height:16.75pt;mso-width-percent:0;mso-height-percent:0;mso-width-percent:0;mso-height-percent:0" o:ole="" fillcolor="window">
                  <v:imagedata r:id="rId262" o:title=""/>
                </v:shape>
                <o:OLEObject Type="Embed" ProgID="Equation.3" ShapeID="_x0000_i1029" DrawAspect="Content" ObjectID="_1727604095" r:id="rId346"/>
              </w:object>
            </w:r>
            <w:r w:rsidR="00EE07CD">
              <w:t>, установок</w:t>
            </w:r>
          </w:p>
        </w:tc>
        <w:tc>
          <w:tcPr>
            <w:tcW w:w="1642" w:type="dxa"/>
          </w:tcPr>
          <w:p w14:paraId="1C70952B" w14:textId="77777777" w:rsidR="00EE07CD" w:rsidRDefault="00EE07CD">
            <w:pPr>
              <w:pStyle w:val="a3"/>
              <w:spacing w:line="240" w:lineRule="auto"/>
              <w:ind w:firstLine="0"/>
              <w:jc w:val="center"/>
              <w:rPr>
                <w:lang w:val="en-US"/>
              </w:rPr>
            </w:pPr>
            <w:r>
              <w:t>3,</w:t>
            </w:r>
            <w:r>
              <w:rPr>
                <w:lang w:val="en-US"/>
              </w:rPr>
              <w:t>302</w:t>
            </w:r>
          </w:p>
        </w:tc>
        <w:tc>
          <w:tcPr>
            <w:tcW w:w="1642" w:type="dxa"/>
          </w:tcPr>
          <w:p w14:paraId="26175FCD" w14:textId="77777777" w:rsidR="00EE07CD" w:rsidRDefault="00EE07CD">
            <w:pPr>
              <w:pStyle w:val="a3"/>
              <w:spacing w:line="240" w:lineRule="auto"/>
              <w:ind w:firstLine="0"/>
              <w:jc w:val="center"/>
            </w:pPr>
            <w:r>
              <w:t>0,564</w:t>
            </w:r>
          </w:p>
        </w:tc>
        <w:tc>
          <w:tcPr>
            <w:tcW w:w="1642" w:type="dxa"/>
          </w:tcPr>
          <w:p w14:paraId="69C2F265" w14:textId="77777777" w:rsidR="00EE07CD" w:rsidRDefault="00EE07CD">
            <w:pPr>
              <w:pStyle w:val="a3"/>
              <w:spacing w:line="240" w:lineRule="auto"/>
              <w:ind w:firstLine="0"/>
              <w:jc w:val="center"/>
            </w:pPr>
            <w:r>
              <w:t>0,092</w:t>
            </w:r>
          </w:p>
        </w:tc>
        <w:tc>
          <w:tcPr>
            <w:tcW w:w="1643" w:type="dxa"/>
          </w:tcPr>
          <w:p w14:paraId="76D9EBFF" w14:textId="77777777" w:rsidR="00EE07CD" w:rsidRDefault="00EE07CD">
            <w:pPr>
              <w:pStyle w:val="a3"/>
              <w:spacing w:line="240" w:lineRule="auto"/>
              <w:ind w:firstLine="0"/>
              <w:jc w:val="center"/>
            </w:pPr>
            <w:r>
              <w:t>0,013</w:t>
            </w:r>
          </w:p>
        </w:tc>
      </w:tr>
      <w:tr w:rsidR="00EE07CD" w14:paraId="13D2A0DC" w14:textId="77777777">
        <w:trPr>
          <w:cantSplit/>
        </w:trPr>
        <w:tc>
          <w:tcPr>
            <w:tcW w:w="3284" w:type="dxa"/>
          </w:tcPr>
          <w:p w14:paraId="1FA927C0" w14:textId="77777777" w:rsidR="00EE07CD" w:rsidRDefault="00A02E38">
            <w:pPr>
              <w:pStyle w:val="a3"/>
              <w:keepNext/>
              <w:spacing w:line="240" w:lineRule="auto"/>
              <w:ind w:firstLine="0"/>
            </w:pPr>
            <w:r>
              <w:rPr>
                <w:noProof/>
                <w:position w:val="-6"/>
              </w:rPr>
              <w:object w:dxaOrig="260" w:dyaOrig="360" w14:anchorId="4415332E">
                <v:shape id="_x0000_i1028" type="#_x0000_t75" alt="" style="width:12.8pt;height:17.75pt;mso-width-percent:0;mso-height-percent:0;mso-width-percent:0;mso-height-percent:0" o:ole="" fillcolor="window">
                  <v:imagedata r:id="rId260" o:title=""/>
                </v:shape>
                <o:OLEObject Type="Embed" ProgID="Equation.3" ShapeID="_x0000_i1028" DrawAspect="Content" ObjectID="_1727604096" r:id="rId347"/>
              </w:object>
            </w:r>
            <w:r w:rsidR="00EE07CD">
              <w:t>, установок</w:t>
            </w:r>
          </w:p>
        </w:tc>
        <w:tc>
          <w:tcPr>
            <w:tcW w:w="1642" w:type="dxa"/>
          </w:tcPr>
          <w:p w14:paraId="3766BAEE" w14:textId="77777777" w:rsidR="00EE07CD" w:rsidRDefault="00EE07CD">
            <w:pPr>
              <w:pStyle w:val="a3"/>
              <w:spacing w:line="240" w:lineRule="auto"/>
              <w:ind w:firstLine="0"/>
              <w:jc w:val="center"/>
              <w:rPr>
                <w:lang w:val="en-US"/>
              </w:rPr>
            </w:pPr>
            <w:r>
              <w:t>0,95</w:t>
            </w:r>
            <w:r>
              <w:rPr>
                <w:lang w:val="en-US"/>
              </w:rPr>
              <w:t>7</w:t>
            </w:r>
          </w:p>
        </w:tc>
        <w:tc>
          <w:tcPr>
            <w:tcW w:w="1642" w:type="dxa"/>
          </w:tcPr>
          <w:p w14:paraId="7B1E0F8E" w14:textId="77777777" w:rsidR="00EE07CD" w:rsidRDefault="00EE07CD">
            <w:pPr>
              <w:pStyle w:val="a3"/>
              <w:spacing w:line="240" w:lineRule="auto"/>
              <w:ind w:firstLine="0"/>
              <w:jc w:val="center"/>
            </w:pPr>
            <w:r>
              <w:t>1,348</w:t>
            </w:r>
          </w:p>
        </w:tc>
        <w:tc>
          <w:tcPr>
            <w:tcW w:w="1642" w:type="dxa"/>
          </w:tcPr>
          <w:p w14:paraId="4B47A549" w14:textId="77777777" w:rsidR="00EE07CD" w:rsidRDefault="00EE07CD">
            <w:pPr>
              <w:pStyle w:val="a3"/>
              <w:spacing w:line="240" w:lineRule="auto"/>
              <w:ind w:firstLine="0"/>
              <w:jc w:val="center"/>
            </w:pPr>
            <w:r>
              <w:t>1,415</w:t>
            </w:r>
          </w:p>
        </w:tc>
        <w:tc>
          <w:tcPr>
            <w:tcW w:w="1643" w:type="dxa"/>
          </w:tcPr>
          <w:p w14:paraId="169CAE2D" w14:textId="77777777" w:rsidR="00EE07CD" w:rsidRDefault="00EE07CD">
            <w:pPr>
              <w:pStyle w:val="a3"/>
              <w:spacing w:line="240" w:lineRule="auto"/>
              <w:ind w:firstLine="0"/>
              <w:jc w:val="center"/>
            </w:pPr>
            <w:r>
              <w:t>1,427</w:t>
            </w:r>
          </w:p>
        </w:tc>
      </w:tr>
      <w:tr w:rsidR="00EE07CD" w14:paraId="61D60D7C" w14:textId="77777777">
        <w:trPr>
          <w:cantSplit/>
        </w:trPr>
        <w:tc>
          <w:tcPr>
            <w:tcW w:w="3284" w:type="dxa"/>
          </w:tcPr>
          <w:p w14:paraId="1271C75B" w14:textId="77777777" w:rsidR="00EE07CD" w:rsidRDefault="00A02E38">
            <w:pPr>
              <w:pStyle w:val="a3"/>
              <w:keepNext/>
              <w:spacing w:line="240" w:lineRule="auto"/>
              <w:ind w:firstLine="0"/>
            </w:pPr>
            <w:r>
              <w:rPr>
                <w:noProof/>
                <w:position w:val="-6"/>
              </w:rPr>
              <w:object w:dxaOrig="240" w:dyaOrig="360" w14:anchorId="06D10F47">
                <v:shape id="_x0000_i1027" type="#_x0000_t75" alt="" style="width:11.85pt;height:17.75pt;mso-width-percent:0;mso-height-percent:0;mso-width-percent:0;mso-height-percent:0" o:ole="" fillcolor="window">
                  <v:imagedata r:id="rId258" o:title=""/>
                </v:shape>
                <o:OLEObject Type="Embed" ProgID="Equation.3" ShapeID="_x0000_i1027" DrawAspect="Content" ObjectID="_1727604097" r:id="rId348"/>
              </w:object>
            </w:r>
            <w:r w:rsidR="00EE07CD">
              <w:t>, установок</w:t>
            </w:r>
          </w:p>
        </w:tc>
        <w:tc>
          <w:tcPr>
            <w:tcW w:w="1642" w:type="dxa"/>
          </w:tcPr>
          <w:p w14:paraId="31F9A0B6" w14:textId="77777777" w:rsidR="00EE07CD" w:rsidRDefault="00EE07CD">
            <w:pPr>
              <w:pStyle w:val="a3"/>
              <w:spacing w:line="240" w:lineRule="auto"/>
              <w:ind w:firstLine="0"/>
              <w:jc w:val="center"/>
              <w:rPr>
                <w:lang w:val="en-US"/>
              </w:rPr>
            </w:pPr>
            <w:r>
              <w:t>4,</w:t>
            </w:r>
            <w:r>
              <w:rPr>
                <w:lang w:val="en-US"/>
              </w:rPr>
              <w:t>259</w:t>
            </w:r>
          </w:p>
        </w:tc>
        <w:tc>
          <w:tcPr>
            <w:tcW w:w="1642" w:type="dxa"/>
          </w:tcPr>
          <w:p w14:paraId="509737DD" w14:textId="77777777" w:rsidR="00EE07CD" w:rsidRDefault="00EE07CD">
            <w:pPr>
              <w:pStyle w:val="a3"/>
              <w:spacing w:line="240" w:lineRule="auto"/>
              <w:ind w:firstLine="0"/>
              <w:jc w:val="center"/>
            </w:pPr>
            <w:r>
              <w:t>1,912</w:t>
            </w:r>
          </w:p>
        </w:tc>
        <w:tc>
          <w:tcPr>
            <w:tcW w:w="1642" w:type="dxa"/>
          </w:tcPr>
          <w:p w14:paraId="5446F9A4" w14:textId="77777777" w:rsidR="00EE07CD" w:rsidRDefault="00EE07CD">
            <w:pPr>
              <w:pStyle w:val="a3"/>
              <w:spacing w:line="240" w:lineRule="auto"/>
              <w:ind w:firstLine="0"/>
              <w:jc w:val="center"/>
            </w:pPr>
            <w:r>
              <w:t>1,508</w:t>
            </w:r>
          </w:p>
        </w:tc>
        <w:tc>
          <w:tcPr>
            <w:tcW w:w="1643" w:type="dxa"/>
          </w:tcPr>
          <w:p w14:paraId="41E3F90C" w14:textId="77777777" w:rsidR="00EE07CD" w:rsidRDefault="00EE07CD">
            <w:pPr>
              <w:pStyle w:val="a3"/>
              <w:spacing w:line="240" w:lineRule="auto"/>
              <w:ind w:firstLine="0"/>
              <w:jc w:val="center"/>
            </w:pPr>
            <w:r>
              <w:t>1,44</w:t>
            </w:r>
          </w:p>
        </w:tc>
      </w:tr>
      <w:tr w:rsidR="00EE07CD" w14:paraId="001D241D" w14:textId="77777777">
        <w:trPr>
          <w:cantSplit/>
        </w:trPr>
        <w:tc>
          <w:tcPr>
            <w:tcW w:w="3284" w:type="dxa"/>
          </w:tcPr>
          <w:p w14:paraId="6BD03CDD" w14:textId="77777777" w:rsidR="00EE07CD" w:rsidRDefault="00A02E38">
            <w:pPr>
              <w:pStyle w:val="a3"/>
              <w:spacing w:line="240" w:lineRule="auto"/>
              <w:ind w:firstLine="0"/>
            </w:pPr>
            <w:r>
              <w:rPr>
                <w:noProof/>
                <w:position w:val="-6"/>
              </w:rPr>
              <w:object w:dxaOrig="180" w:dyaOrig="320" w14:anchorId="4F42ED40">
                <v:shape id="_x0000_i1026" type="#_x0000_t75" alt="" style="width:8.9pt;height:15.8pt;mso-width-percent:0;mso-height-percent:0;mso-width-percent:0;mso-height-percent:0" o:ole="" fillcolor="window">
                  <v:imagedata r:id="rId183" o:title=""/>
                </v:shape>
                <o:OLEObject Type="Embed" ProgID="Equation.3" ShapeID="_x0000_i1026" DrawAspect="Content" ObjectID="_1727604098" r:id="rId349"/>
              </w:object>
            </w:r>
            <w:r w:rsidR="00EE07CD">
              <w:t>, мин</w:t>
            </w:r>
          </w:p>
        </w:tc>
        <w:tc>
          <w:tcPr>
            <w:tcW w:w="1642" w:type="dxa"/>
          </w:tcPr>
          <w:p w14:paraId="2EBBDCED" w14:textId="77777777" w:rsidR="00EE07CD" w:rsidRDefault="00EE07CD">
            <w:pPr>
              <w:pStyle w:val="a3"/>
              <w:spacing w:line="240" w:lineRule="auto"/>
              <w:ind w:firstLine="0"/>
              <w:jc w:val="center"/>
              <w:rPr>
                <w:lang w:val="en-US"/>
              </w:rPr>
            </w:pPr>
            <w:r>
              <w:rPr>
                <w:lang w:val="en-US"/>
              </w:rPr>
              <w:t>8</w:t>
            </w:r>
            <w:r>
              <w:t>9</w:t>
            </w:r>
            <w:r>
              <w:rPr>
                <w:lang w:val="en-US"/>
              </w:rPr>
              <w:t>,017</w:t>
            </w:r>
          </w:p>
        </w:tc>
        <w:tc>
          <w:tcPr>
            <w:tcW w:w="1642" w:type="dxa"/>
          </w:tcPr>
          <w:p w14:paraId="781746A3" w14:textId="77777777" w:rsidR="00EE07CD" w:rsidRDefault="00EE07CD">
            <w:pPr>
              <w:pStyle w:val="a3"/>
              <w:spacing w:line="240" w:lineRule="auto"/>
              <w:ind w:firstLine="0"/>
              <w:jc w:val="center"/>
            </w:pPr>
            <w:r>
              <w:t>28,36</w:t>
            </w:r>
          </w:p>
        </w:tc>
        <w:tc>
          <w:tcPr>
            <w:tcW w:w="1642" w:type="dxa"/>
          </w:tcPr>
          <w:p w14:paraId="2FFDD38D" w14:textId="77777777" w:rsidR="00EE07CD" w:rsidRDefault="00EE07CD">
            <w:pPr>
              <w:pStyle w:val="a3"/>
              <w:spacing w:line="240" w:lineRule="auto"/>
              <w:ind w:firstLine="0"/>
              <w:jc w:val="center"/>
            </w:pPr>
            <w:r>
              <w:t>21,305</w:t>
            </w:r>
          </w:p>
        </w:tc>
        <w:tc>
          <w:tcPr>
            <w:tcW w:w="1643" w:type="dxa"/>
          </w:tcPr>
          <w:p w14:paraId="37A99746" w14:textId="77777777" w:rsidR="00EE07CD" w:rsidRDefault="00EE07CD">
            <w:pPr>
              <w:pStyle w:val="a3"/>
              <w:spacing w:line="240" w:lineRule="auto"/>
              <w:ind w:firstLine="0"/>
              <w:jc w:val="center"/>
              <w:rPr>
                <w:lang w:val="en-US"/>
              </w:rPr>
            </w:pPr>
            <w:r>
              <w:t>20,187</w:t>
            </w:r>
          </w:p>
        </w:tc>
      </w:tr>
      <w:tr w:rsidR="00EE07CD" w14:paraId="0A8EB4C4" w14:textId="77777777">
        <w:trPr>
          <w:cantSplit/>
        </w:trPr>
        <w:tc>
          <w:tcPr>
            <w:tcW w:w="3284" w:type="dxa"/>
          </w:tcPr>
          <w:p w14:paraId="78FF0B2D" w14:textId="77777777" w:rsidR="00EE07CD" w:rsidRDefault="00A02E38">
            <w:pPr>
              <w:pStyle w:val="a3"/>
              <w:keepNext/>
              <w:spacing w:line="240" w:lineRule="auto"/>
              <w:ind w:firstLine="0"/>
            </w:pPr>
            <w:r>
              <w:rPr>
                <w:noProof/>
                <w:position w:val="-6"/>
              </w:rPr>
              <w:object w:dxaOrig="279" w:dyaOrig="279" w14:anchorId="415C852E">
                <v:shape id="_x0000_i1025" type="#_x0000_t75" alt="" style="width:13.8pt;height:13.8pt;mso-width-percent:0;mso-height-percent:0;mso-width-percent:0;mso-height-percent:0" o:ole="" fillcolor="window">
                  <v:imagedata r:id="rId255" o:title=""/>
                </v:shape>
                <o:OLEObject Type="Embed" ProgID="Equation.3" ShapeID="_x0000_i1025" DrawAspect="Content" ObjectID="_1727604099" r:id="rId350"/>
              </w:object>
            </w:r>
            <w:r w:rsidR="00EE07CD">
              <w:t>, мин</w:t>
            </w:r>
          </w:p>
        </w:tc>
        <w:tc>
          <w:tcPr>
            <w:tcW w:w="1642" w:type="dxa"/>
          </w:tcPr>
          <w:p w14:paraId="6B5CC8B7" w14:textId="77777777" w:rsidR="00EE07CD" w:rsidRDefault="00EE07CD">
            <w:pPr>
              <w:pStyle w:val="a3"/>
              <w:spacing w:line="240" w:lineRule="auto"/>
              <w:ind w:firstLine="0"/>
              <w:jc w:val="center"/>
              <w:rPr>
                <w:lang w:val="en-US"/>
              </w:rPr>
            </w:pPr>
            <w:r>
              <w:t>6</w:t>
            </w:r>
            <w:r>
              <w:rPr>
                <w:lang w:val="en-US"/>
              </w:rPr>
              <w:t>9,017</w:t>
            </w:r>
          </w:p>
        </w:tc>
        <w:tc>
          <w:tcPr>
            <w:tcW w:w="1642" w:type="dxa"/>
          </w:tcPr>
          <w:p w14:paraId="618CF702" w14:textId="77777777" w:rsidR="00EE07CD" w:rsidRDefault="00EE07CD">
            <w:pPr>
              <w:pStyle w:val="a3"/>
              <w:spacing w:line="240" w:lineRule="auto"/>
              <w:ind w:firstLine="0"/>
              <w:jc w:val="center"/>
              <w:rPr>
                <w:lang w:val="en-US"/>
              </w:rPr>
            </w:pPr>
            <w:r>
              <w:t>8,36</w:t>
            </w:r>
            <w:r>
              <w:rPr>
                <w:lang w:val="en-US"/>
              </w:rPr>
              <w:t>1</w:t>
            </w:r>
          </w:p>
        </w:tc>
        <w:tc>
          <w:tcPr>
            <w:tcW w:w="1642" w:type="dxa"/>
          </w:tcPr>
          <w:p w14:paraId="77ED0288" w14:textId="77777777" w:rsidR="00EE07CD" w:rsidRDefault="00EE07CD">
            <w:pPr>
              <w:pStyle w:val="a3"/>
              <w:spacing w:line="240" w:lineRule="auto"/>
              <w:ind w:firstLine="0"/>
              <w:jc w:val="center"/>
            </w:pPr>
            <w:r>
              <w:t>1,305</w:t>
            </w:r>
          </w:p>
        </w:tc>
        <w:tc>
          <w:tcPr>
            <w:tcW w:w="1643" w:type="dxa"/>
          </w:tcPr>
          <w:p w14:paraId="5A871071" w14:textId="77777777" w:rsidR="00EE07CD" w:rsidRDefault="00EE07CD">
            <w:pPr>
              <w:pStyle w:val="a3"/>
              <w:spacing w:line="240" w:lineRule="auto"/>
              <w:ind w:firstLine="0"/>
              <w:jc w:val="center"/>
              <w:rPr>
                <w:lang w:val="en-US"/>
              </w:rPr>
            </w:pPr>
            <w:r>
              <w:t>0,187</w:t>
            </w:r>
          </w:p>
        </w:tc>
      </w:tr>
      <w:tr w:rsidR="00EE07CD" w14:paraId="08974FD8" w14:textId="77777777">
        <w:trPr>
          <w:cantSplit/>
        </w:trPr>
        <w:tc>
          <w:tcPr>
            <w:tcW w:w="3284" w:type="dxa"/>
          </w:tcPr>
          <w:p w14:paraId="1FB98465" w14:textId="77777777" w:rsidR="00EE07CD" w:rsidRDefault="00EE07CD">
            <w:pPr>
              <w:pStyle w:val="a3"/>
              <w:keepNext/>
              <w:spacing w:line="240" w:lineRule="auto"/>
              <w:ind w:firstLine="0"/>
              <w:rPr>
                <w:i/>
              </w:rPr>
            </w:pPr>
            <w:r>
              <w:rPr>
                <w:i/>
              </w:rPr>
              <w:t>U</w:t>
            </w:r>
          </w:p>
        </w:tc>
        <w:tc>
          <w:tcPr>
            <w:tcW w:w="1642" w:type="dxa"/>
          </w:tcPr>
          <w:p w14:paraId="2B18CB38" w14:textId="77777777" w:rsidR="00EE07CD" w:rsidRDefault="00EE07CD">
            <w:pPr>
              <w:pStyle w:val="a3"/>
              <w:spacing w:line="240" w:lineRule="auto"/>
              <w:ind w:firstLine="0"/>
              <w:jc w:val="center"/>
              <w:rPr>
                <w:lang w:val="en-US"/>
              </w:rPr>
            </w:pPr>
            <w:r>
              <w:t>0,9</w:t>
            </w:r>
            <w:r>
              <w:rPr>
                <w:lang w:val="en-US"/>
              </w:rPr>
              <w:t>57</w:t>
            </w:r>
          </w:p>
        </w:tc>
        <w:tc>
          <w:tcPr>
            <w:tcW w:w="1642" w:type="dxa"/>
          </w:tcPr>
          <w:p w14:paraId="7138E37B" w14:textId="77777777" w:rsidR="00EE07CD" w:rsidRDefault="00EE07CD">
            <w:pPr>
              <w:pStyle w:val="a3"/>
              <w:spacing w:line="240" w:lineRule="auto"/>
              <w:ind w:firstLine="0"/>
              <w:jc w:val="center"/>
            </w:pPr>
            <w:r>
              <w:t>0,674</w:t>
            </w:r>
          </w:p>
        </w:tc>
        <w:tc>
          <w:tcPr>
            <w:tcW w:w="1642" w:type="dxa"/>
          </w:tcPr>
          <w:p w14:paraId="2E7BD21B" w14:textId="77777777" w:rsidR="00EE07CD" w:rsidRDefault="00EE07CD">
            <w:pPr>
              <w:pStyle w:val="a3"/>
              <w:spacing w:line="240" w:lineRule="auto"/>
              <w:ind w:firstLine="0"/>
              <w:jc w:val="center"/>
            </w:pPr>
            <w:r>
              <w:t>0,472</w:t>
            </w:r>
          </w:p>
        </w:tc>
        <w:tc>
          <w:tcPr>
            <w:tcW w:w="1643" w:type="dxa"/>
          </w:tcPr>
          <w:p w14:paraId="5F38295A" w14:textId="77777777" w:rsidR="00EE07CD" w:rsidRDefault="00EE07CD">
            <w:pPr>
              <w:pStyle w:val="a3"/>
              <w:spacing w:line="240" w:lineRule="auto"/>
              <w:ind w:firstLine="0"/>
              <w:jc w:val="center"/>
            </w:pPr>
            <w:r>
              <w:t>0,357</w:t>
            </w:r>
          </w:p>
        </w:tc>
      </w:tr>
      <w:tr w:rsidR="00EE07CD" w14:paraId="481B927B" w14:textId="77777777">
        <w:trPr>
          <w:cantSplit/>
        </w:trPr>
        <w:tc>
          <w:tcPr>
            <w:tcW w:w="3284" w:type="dxa"/>
          </w:tcPr>
          <w:p w14:paraId="2FDEC565" w14:textId="77777777" w:rsidR="00EE07CD" w:rsidRDefault="00EE07CD">
            <w:pPr>
              <w:pStyle w:val="a3"/>
              <w:keepNext/>
              <w:spacing w:line="240" w:lineRule="auto"/>
              <w:ind w:firstLine="0"/>
            </w:pPr>
            <w:r>
              <w:sym w:font="Symbol" w:char="F067"/>
            </w:r>
            <w:r>
              <w:t>, установок/мин</w:t>
            </w:r>
          </w:p>
        </w:tc>
        <w:tc>
          <w:tcPr>
            <w:tcW w:w="1642" w:type="dxa"/>
          </w:tcPr>
          <w:p w14:paraId="104788D0" w14:textId="77777777" w:rsidR="00EE07CD" w:rsidRDefault="00EE07CD">
            <w:pPr>
              <w:pStyle w:val="a3"/>
              <w:spacing w:line="240" w:lineRule="auto"/>
              <w:ind w:firstLine="0"/>
              <w:jc w:val="center"/>
            </w:pPr>
            <w:r>
              <w:t>0,048</w:t>
            </w:r>
          </w:p>
        </w:tc>
        <w:tc>
          <w:tcPr>
            <w:tcW w:w="1642" w:type="dxa"/>
          </w:tcPr>
          <w:p w14:paraId="2358543A" w14:textId="77777777" w:rsidR="00EE07CD" w:rsidRDefault="00EE07CD">
            <w:pPr>
              <w:pStyle w:val="a3"/>
              <w:spacing w:line="240" w:lineRule="auto"/>
              <w:ind w:firstLine="0"/>
              <w:jc w:val="center"/>
            </w:pPr>
            <w:r>
              <w:t>0,067</w:t>
            </w:r>
          </w:p>
        </w:tc>
        <w:tc>
          <w:tcPr>
            <w:tcW w:w="1642" w:type="dxa"/>
          </w:tcPr>
          <w:p w14:paraId="0EA4058C" w14:textId="77777777" w:rsidR="00EE07CD" w:rsidRDefault="00EE07CD">
            <w:pPr>
              <w:pStyle w:val="a3"/>
              <w:spacing w:line="240" w:lineRule="auto"/>
              <w:ind w:firstLine="0"/>
              <w:jc w:val="center"/>
            </w:pPr>
            <w:r>
              <w:t>0,071</w:t>
            </w:r>
          </w:p>
        </w:tc>
        <w:tc>
          <w:tcPr>
            <w:tcW w:w="1643" w:type="dxa"/>
          </w:tcPr>
          <w:p w14:paraId="4575827B" w14:textId="77777777" w:rsidR="00EE07CD" w:rsidRDefault="00EE07CD">
            <w:pPr>
              <w:pStyle w:val="a3"/>
              <w:spacing w:line="240" w:lineRule="auto"/>
              <w:ind w:firstLine="0"/>
              <w:jc w:val="center"/>
            </w:pPr>
            <w:r>
              <w:t>0,071</w:t>
            </w:r>
          </w:p>
        </w:tc>
      </w:tr>
      <w:tr w:rsidR="00EE07CD" w14:paraId="1071883C" w14:textId="77777777">
        <w:trPr>
          <w:cantSplit/>
        </w:trPr>
        <w:tc>
          <w:tcPr>
            <w:tcW w:w="3284" w:type="dxa"/>
          </w:tcPr>
          <w:p w14:paraId="64CF64CE" w14:textId="77777777" w:rsidR="00EE07CD" w:rsidRDefault="00EE07CD">
            <w:pPr>
              <w:pStyle w:val="a3"/>
              <w:keepNext/>
              <w:spacing w:line="240" w:lineRule="auto"/>
              <w:ind w:firstLine="0"/>
            </w:pPr>
            <w:r>
              <w:t>Простой установок, %</w:t>
            </w:r>
          </w:p>
        </w:tc>
        <w:tc>
          <w:tcPr>
            <w:tcW w:w="1642" w:type="dxa"/>
          </w:tcPr>
          <w:p w14:paraId="035B10CD" w14:textId="77777777" w:rsidR="00EE07CD" w:rsidRDefault="00EE07CD">
            <w:pPr>
              <w:pStyle w:val="a3"/>
              <w:spacing w:line="240" w:lineRule="auto"/>
              <w:ind w:firstLine="0"/>
              <w:jc w:val="center"/>
              <w:rPr>
                <w:lang w:val="en-US"/>
              </w:rPr>
            </w:pPr>
            <w:r>
              <w:t>4</w:t>
            </w:r>
            <w:r>
              <w:rPr>
                <w:lang w:val="en-US"/>
              </w:rPr>
              <w:t>2</w:t>
            </w:r>
            <w:r>
              <w:t>,</w:t>
            </w:r>
            <w:r>
              <w:rPr>
                <w:lang w:val="en-US"/>
              </w:rPr>
              <w:t>6</w:t>
            </w:r>
          </w:p>
        </w:tc>
        <w:tc>
          <w:tcPr>
            <w:tcW w:w="1642" w:type="dxa"/>
          </w:tcPr>
          <w:p w14:paraId="57A03368" w14:textId="77777777" w:rsidR="00EE07CD" w:rsidRDefault="00EE07CD">
            <w:pPr>
              <w:pStyle w:val="a3"/>
              <w:spacing w:line="240" w:lineRule="auto"/>
              <w:ind w:firstLine="0"/>
              <w:jc w:val="center"/>
            </w:pPr>
            <w:r>
              <w:t>19,1</w:t>
            </w:r>
          </w:p>
        </w:tc>
        <w:tc>
          <w:tcPr>
            <w:tcW w:w="1642" w:type="dxa"/>
          </w:tcPr>
          <w:p w14:paraId="37E0F9B1" w14:textId="77777777" w:rsidR="00EE07CD" w:rsidRDefault="00EE07CD">
            <w:pPr>
              <w:pStyle w:val="a3"/>
              <w:spacing w:line="240" w:lineRule="auto"/>
              <w:ind w:firstLine="0"/>
              <w:jc w:val="center"/>
            </w:pPr>
            <w:r>
              <w:t>15,1</w:t>
            </w:r>
          </w:p>
        </w:tc>
        <w:tc>
          <w:tcPr>
            <w:tcW w:w="1643" w:type="dxa"/>
          </w:tcPr>
          <w:p w14:paraId="4CD7DE21" w14:textId="77777777" w:rsidR="00EE07CD" w:rsidRDefault="00EE07CD">
            <w:pPr>
              <w:pStyle w:val="a3"/>
              <w:spacing w:line="240" w:lineRule="auto"/>
              <w:ind w:firstLine="0"/>
              <w:jc w:val="center"/>
            </w:pPr>
            <w:r>
              <w:t>14,4</w:t>
            </w:r>
          </w:p>
        </w:tc>
      </w:tr>
      <w:tr w:rsidR="00EE07CD" w14:paraId="47C3D435" w14:textId="77777777">
        <w:trPr>
          <w:cantSplit/>
        </w:trPr>
        <w:tc>
          <w:tcPr>
            <w:tcW w:w="3284" w:type="dxa"/>
          </w:tcPr>
          <w:p w14:paraId="6E841D04" w14:textId="77777777" w:rsidR="00EE07CD" w:rsidRDefault="00EE07CD">
            <w:pPr>
              <w:pStyle w:val="a3"/>
              <w:spacing w:line="240" w:lineRule="auto"/>
              <w:ind w:firstLine="0"/>
            </w:pPr>
            <w:r>
              <w:t>Прибыль, ден.ед./смену</w:t>
            </w:r>
          </w:p>
        </w:tc>
        <w:tc>
          <w:tcPr>
            <w:tcW w:w="1642" w:type="dxa"/>
          </w:tcPr>
          <w:p w14:paraId="5D5A1DA2" w14:textId="77777777" w:rsidR="00EE07CD" w:rsidRDefault="00EE07CD">
            <w:pPr>
              <w:pStyle w:val="a3"/>
              <w:spacing w:line="240" w:lineRule="auto"/>
              <w:ind w:firstLine="0"/>
              <w:jc w:val="center"/>
            </w:pPr>
            <w:r>
              <w:t>15</w:t>
            </w:r>
            <w:r>
              <w:rPr>
                <w:lang w:val="en-US"/>
              </w:rPr>
              <w:t>8</w:t>
            </w:r>
            <w:r>
              <w:t>3</w:t>
            </w:r>
          </w:p>
        </w:tc>
        <w:tc>
          <w:tcPr>
            <w:tcW w:w="1642" w:type="dxa"/>
          </w:tcPr>
          <w:p w14:paraId="652FC15E" w14:textId="77777777" w:rsidR="00EE07CD" w:rsidRDefault="00EE07CD">
            <w:pPr>
              <w:pStyle w:val="a3"/>
              <w:spacing w:line="240" w:lineRule="auto"/>
              <w:ind w:firstLine="0"/>
              <w:jc w:val="center"/>
            </w:pPr>
            <w:r>
              <w:t>2190</w:t>
            </w:r>
          </w:p>
        </w:tc>
        <w:tc>
          <w:tcPr>
            <w:tcW w:w="1642" w:type="dxa"/>
          </w:tcPr>
          <w:p w14:paraId="741A141A" w14:textId="77777777" w:rsidR="00EE07CD" w:rsidRDefault="00EE07CD">
            <w:pPr>
              <w:pStyle w:val="a3"/>
              <w:spacing w:line="240" w:lineRule="auto"/>
              <w:ind w:firstLine="0"/>
              <w:jc w:val="center"/>
            </w:pPr>
            <w:r>
              <w:t>2235</w:t>
            </w:r>
          </w:p>
        </w:tc>
        <w:tc>
          <w:tcPr>
            <w:tcW w:w="1643" w:type="dxa"/>
          </w:tcPr>
          <w:p w14:paraId="27822B4C" w14:textId="77777777" w:rsidR="00EE07CD" w:rsidRDefault="00EE07CD">
            <w:pPr>
              <w:pStyle w:val="a3"/>
              <w:spacing w:line="240" w:lineRule="auto"/>
              <w:ind w:firstLine="0"/>
              <w:jc w:val="center"/>
            </w:pPr>
            <w:r>
              <w:t>2185</w:t>
            </w:r>
          </w:p>
        </w:tc>
      </w:tr>
    </w:tbl>
    <w:p w14:paraId="3EB0C7AD" w14:textId="77777777" w:rsidR="00EE07CD" w:rsidRDefault="00AC2CC0">
      <w:pPr>
        <w:pStyle w:val="a3"/>
        <w:spacing w:before="120" w:line="240" w:lineRule="auto"/>
      </w:pPr>
      <w:r>
        <w:t xml:space="preserve">Из таблицы </w:t>
      </w:r>
      <w:r w:rsidR="00AF5616">
        <w:t>10</w:t>
      </w:r>
      <w:r w:rsidR="000146A5">
        <w:t>.</w:t>
      </w:r>
      <w:r w:rsidR="00CC44D6">
        <w:t>8</w:t>
      </w:r>
      <w:r w:rsidR="00EE07CD">
        <w:t xml:space="preserve"> видно, что максимальная прибыль от работы цеха (2235</w:t>
      </w:r>
      <w:r w:rsidR="00982295">
        <w:t> </w:t>
      </w:r>
      <w:r w:rsidR="00EE07CD">
        <w:t>ден.ед. за смену) достигается, если обслуживание установок выполняется тремя операторами (</w:t>
      </w:r>
      <w:r w:rsidR="00EE07CD">
        <w:rPr>
          <w:i/>
          <w:lang w:val="en-US"/>
        </w:rPr>
        <w:t>m</w:t>
      </w:r>
      <w:r w:rsidR="00EE07CD">
        <w:t>=3). При большем количестве операторов прибыль снижается, так как затраты, связанные с заработной платой операторов, превышают выигрыши от сокращения простоев установок.</w:t>
      </w:r>
    </w:p>
    <w:p w14:paraId="1EE90A32" w14:textId="77777777" w:rsidR="00EE07CD" w:rsidRDefault="00EE07CD">
      <w:pPr>
        <w:pStyle w:val="a3"/>
        <w:spacing w:line="240" w:lineRule="auto"/>
      </w:pPr>
      <w:r>
        <w:t>Таким образом, можно рекомендовать, чтобы установки для производства пластмассы обслуживали три оператора. Однако следует отметить, что этот вариант имеет и недостаток – низкую загрузку операторов (</w:t>
      </w:r>
      <w:r>
        <w:rPr>
          <w:i/>
          <w:lang w:val="en-US"/>
        </w:rPr>
        <w:t>U</w:t>
      </w:r>
      <w:r>
        <w:t>=0,472).</w:t>
      </w:r>
    </w:p>
    <w:sectPr w:rsidR="00EE07CD" w:rsidSect="00315B35">
      <w:footerReference w:type="even" r:id="rId351"/>
      <w:footerReference w:type="default" r:id="rId352"/>
      <w:pgSz w:w="11906" w:h="16838" w:code="9"/>
      <w:pgMar w:top="1134" w:right="851" w:bottom="1134" w:left="1418" w:header="720" w:footer="1134" w:gutter="0"/>
      <w:paperSrc w:first="8" w:other="8"/>
      <w:pgNumType w:start="134"/>
      <w:cols w:space="720"/>
    </w:sectPr>
  </w:body>
</w:document>
</file>

<file path=word/customizations.xml><?xml version="1.0" encoding="utf-8"?>
<wne:tcg xmlns:r="http://schemas.openxmlformats.org/officeDocument/2006/relationships" xmlns:wne="http://schemas.microsoft.com/office/word/2006/wordml">
  <wne:keymaps>
    <wne:keymap wne:kcmPrimary="1054">
      <wne:macro wne:macroName="NORMAL.NEWMACROS.TABUL"/>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CD572" w14:textId="77777777" w:rsidR="00A02E38" w:rsidRDefault="00A02E38">
      <w:r>
        <w:separator/>
      </w:r>
    </w:p>
  </w:endnote>
  <w:endnote w:type="continuationSeparator" w:id="0">
    <w:p w14:paraId="1E53A688" w14:textId="77777777" w:rsidR="00A02E38" w:rsidRDefault="00A0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CC"/>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53C42" w14:textId="77777777" w:rsidR="000B45B2" w:rsidRDefault="000B45B2">
    <w:pPr>
      <w:pStyle w:val="a4"/>
      <w:framePr w:wrap="around" w:vAnchor="text" w:hAnchor="margin" w:xAlign="outside" w:y="1"/>
      <w:ind w:firstLine="0"/>
      <w:rPr>
        <w:rStyle w:val="a5"/>
      </w:rPr>
    </w:pPr>
    <w:r>
      <w:rPr>
        <w:rStyle w:val="a5"/>
      </w:rPr>
      <w:fldChar w:fldCharType="begin"/>
    </w:r>
    <w:r>
      <w:rPr>
        <w:rStyle w:val="a5"/>
      </w:rPr>
      <w:instrText xml:space="preserve">PAGE  </w:instrText>
    </w:r>
    <w:r>
      <w:rPr>
        <w:rStyle w:val="a5"/>
      </w:rPr>
      <w:fldChar w:fldCharType="separate"/>
    </w:r>
    <w:r w:rsidR="00CD1286">
      <w:rPr>
        <w:rStyle w:val="a5"/>
        <w:noProof/>
      </w:rPr>
      <w:t>172</w:t>
    </w:r>
    <w:r>
      <w:rPr>
        <w:rStyle w:val="a5"/>
      </w:rPr>
      <w:fldChar w:fldCharType="end"/>
    </w:r>
  </w:p>
  <w:p w14:paraId="5FC5A9BC" w14:textId="77777777" w:rsidR="000B45B2" w:rsidRDefault="000B45B2">
    <w:pPr>
      <w:pStyle w:val="a4"/>
      <w:ind w:right="36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2444" w14:textId="77777777" w:rsidR="000B45B2" w:rsidRDefault="000B45B2">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separate"/>
    </w:r>
    <w:r w:rsidR="00CD1286">
      <w:rPr>
        <w:rStyle w:val="a5"/>
        <w:noProof/>
      </w:rPr>
      <w:t>173</w:t>
    </w:r>
    <w:r>
      <w:rPr>
        <w:rStyle w:val="a5"/>
      </w:rPr>
      <w:fldChar w:fldCharType="end"/>
    </w:r>
  </w:p>
  <w:p w14:paraId="573B14F3" w14:textId="77777777" w:rsidR="000B45B2" w:rsidRDefault="000B45B2">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28F83" w14:textId="77777777" w:rsidR="00A02E38" w:rsidRDefault="00A02E38">
      <w:r>
        <w:separator/>
      </w:r>
    </w:p>
  </w:footnote>
  <w:footnote w:type="continuationSeparator" w:id="0">
    <w:p w14:paraId="060499BC" w14:textId="77777777" w:rsidR="00A02E38" w:rsidRDefault="00A02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879"/>
    <w:multiLevelType w:val="hybridMultilevel"/>
    <w:tmpl w:val="DF5C7B82"/>
    <w:lvl w:ilvl="0" w:tplc="2C3451B0">
      <w:start w:val="1"/>
      <w:numFmt w:val="bullet"/>
      <w:lvlText w:val="–"/>
      <w:lvlJc w:val="left"/>
      <w:pPr>
        <w:tabs>
          <w:tab w:val="num" w:pos="360"/>
        </w:tabs>
        <w:ind w:left="360" w:hanging="360"/>
      </w:pPr>
      <w:rPr>
        <w:rFonts w:ascii="Times New Roman" w:eastAsia="Times New Roman" w:hAnsi="Times New Roman" w:cs="Times New Roman" w:hint="default"/>
      </w:rPr>
    </w:lvl>
    <w:lvl w:ilvl="1" w:tplc="EC6A4CDE" w:tentative="1">
      <w:start w:val="1"/>
      <w:numFmt w:val="bullet"/>
      <w:lvlText w:val="o"/>
      <w:lvlJc w:val="left"/>
      <w:pPr>
        <w:tabs>
          <w:tab w:val="num" w:pos="2149"/>
        </w:tabs>
        <w:ind w:left="2149" w:hanging="360"/>
      </w:pPr>
      <w:rPr>
        <w:rFonts w:ascii="Courier New" w:hAnsi="Courier New" w:hint="default"/>
      </w:rPr>
    </w:lvl>
    <w:lvl w:ilvl="2" w:tplc="40205998" w:tentative="1">
      <w:start w:val="1"/>
      <w:numFmt w:val="bullet"/>
      <w:lvlText w:val=""/>
      <w:lvlJc w:val="left"/>
      <w:pPr>
        <w:tabs>
          <w:tab w:val="num" w:pos="2869"/>
        </w:tabs>
        <w:ind w:left="2869" w:hanging="360"/>
      </w:pPr>
      <w:rPr>
        <w:rFonts w:ascii="Wingdings" w:hAnsi="Wingdings" w:hint="default"/>
      </w:rPr>
    </w:lvl>
    <w:lvl w:ilvl="3" w:tplc="AEBCF7C4" w:tentative="1">
      <w:start w:val="1"/>
      <w:numFmt w:val="bullet"/>
      <w:lvlText w:val=""/>
      <w:lvlJc w:val="left"/>
      <w:pPr>
        <w:tabs>
          <w:tab w:val="num" w:pos="3589"/>
        </w:tabs>
        <w:ind w:left="3589" w:hanging="360"/>
      </w:pPr>
      <w:rPr>
        <w:rFonts w:ascii="Symbol" w:hAnsi="Symbol" w:hint="default"/>
      </w:rPr>
    </w:lvl>
    <w:lvl w:ilvl="4" w:tplc="BD26F5BE" w:tentative="1">
      <w:start w:val="1"/>
      <w:numFmt w:val="bullet"/>
      <w:lvlText w:val="o"/>
      <w:lvlJc w:val="left"/>
      <w:pPr>
        <w:tabs>
          <w:tab w:val="num" w:pos="4309"/>
        </w:tabs>
        <w:ind w:left="4309" w:hanging="360"/>
      </w:pPr>
      <w:rPr>
        <w:rFonts w:ascii="Courier New" w:hAnsi="Courier New" w:hint="default"/>
      </w:rPr>
    </w:lvl>
    <w:lvl w:ilvl="5" w:tplc="122A56FC" w:tentative="1">
      <w:start w:val="1"/>
      <w:numFmt w:val="bullet"/>
      <w:lvlText w:val=""/>
      <w:lvlJc w:val="left"/>
      <w:pPr>
        <w:tabs>
          <w:tab w:val="num" w:pos="5029"/>
        </w:tabs>
        <w:ind w:left="5029" w:hanging="360"/>
      </w:pPr>
      <w:rPr>
        <w:rFonts w:ascii="Wingdings" w:hAnsi="Wingdings" w:hint="default"/>
      </w:rPr>
    </w:lvl>
    <w:lvl w:ilvl="6" w:tplc="860CE746" w:tentative="1">
      <w:start w:val="1"/>
      <w:numFmt w:val="bullet"/>
      <w:lvlText w:val=""/>
      <w:lvlJc w:val="left"/>
      <w:pPr>
        <w:tabs>
          <w:tab w:val="num" w:pos="5749"/>
        </w:tabs>
        <w:ind w:left="5749" w:hanging="360"/>
      </w:pPr>
      <w:rPr>
        <w:rFonts w:ascii="Symbol" w:hAnsi="Symbol" w:hint="default"/>
      </w:rPr>
    </w:lvl>
    <w:lvl w:ilvl="7" w:tplc="F61E7772" w:tentative="1">
      <w:start w:val="1"/>
      <w:numFmt w:val="bullet"/>
      <w:lvlText w:val="o"/>
      <w:lvlJc w:val="left"/>
      <w:pPr>
        <w:tabs>
          <w:tab w:val="num" w:pos="6469"/>
        </w:tabs>
        <w:ind w:left="6469" w:hanging="360"/>
      </w:pPr>
      <w:rPr>
        <w:rFonts w:ascii="Courier New" w:hAnsi="Courier New" w:hint="default"/>
      </w:rPr>
    </w:lvl>
    <w:lvl w:ilvl="8" w:tplc="DA7EC4C8"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1F8A2D63"/>
    <w:multiLevelType w:val="hybridMultilevel"/>
    <w:tmpl w:val="E8B89700"/>
    <w:lvl w:ilvl="0" w:tplc="2C3451B0">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360"/>
        </w:tabs>
        <w:ind w:left="360" w:hanging="360"/>
      </w:pPr>
      <w:rPr>
        <w:rFonts w:ascii="Courier New" w:hAnsi="Courier New" w:cs="Courier New" w:hint="default"/>
      </w:rPr>
    </w:lvl>
    <w:lvl w:ilvl="2" w:tplc="04190005" w:tentative="1">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cs="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cs="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FBA504D"/>
    <w:multiLevelType w:val="hybridMultilevel"/>
    <w:tmpl w:val="6F8E01E6"/>
    <w:lvl w:ilvl="0" w:tplc="2C3451B0">
      <w:start w:val="1"/>
      <w:numFmt w:val="bullet"/>
      <w:lvlText w:val="–"/>
      <w:lvlJc w:val="left"/>
      <w:pPr>
        <w:tabs>
          <w:tab w:val="num" w:pos="360"/>
        </w:tabs>
        <w:ind w:left="360" w:hanging="360"/>
      </w:pPr>
      <w:rPr>
        <w:rFonts w:ascii="Times New Roman" w:eastAsia="Times New Roman" w:hAnsi="Times New Roman" w:cs="Times New Roman" w:hint="default"/>
      </w:rPr>
    </w:lvl>
    <w:lvl w:ilvl="1" w:tplc="CDBEA3B6" w:tentative="1">
      <w:start w:val="1"/>
      <w:numFmt w:val="bullet"/>
      <w:lvlText w:val="o"/>
      <w:lvlJc w:val="left"/>
      <w:pPr>
        <w:tabs>
          <w:tab w:val="num" w:pos="2149"/>
        </w:tabs>
        <w:ind w:left="2149" w:hanging="360"/>
      </w:pPr>
      <w:rPr>
        <w:rFonts w:ascii="Courier New" w:hAnsi="Courier New" w:hint="default"/>
      </w:rPr>
    </w:lvl>
    <w:lvl w:ilvl="2" w:tplc="F7DA1CB6" w:tentative="1">
      <w:start w:val="1"/>
      <w:numFmt w:val="bullet"/>
      <w:lvlText w:val=""/>
      <w:lvlJc w:val="left"/>
      <w:pPr>
        <w:tabs>
          <w:tab w:val="num" w:pos="2869"/>
        </w:tabs>
        <w:ind w:left="2869" w:hanging="360"/>
      </w:pPr>
      <w:rPr>
        <w:rFonts w:ascii="Wingdings" w:hAnsi="Wingdings" w:hint="default"/>
      </w:rPr>
    </w:lvl>
    <w:lvl w:ilvl="3" w:tplc="FD008A2A" w:tentative="1">
      <w:start w:val="1"/>
      <w:numFmt w:val="bullet"/>
      <w:lvlText w:val=""/>
      <w:lvlJc w:val="left"/>
      <w:pPr>
        <w:tabs>
          <w:tab w:val="num" w:pos="3589"/>
        </w:tabs>
        <w:ind w:left="3589" w:hanging="360"/>
      </w:pPr>
      <w:rPr>
        <w:rFonts w:ascii="Symbol" w:hAnsi="Symbol" w:hint="default"/>
      </w:rPr>
    </w:lvl>
    <w:lvl w:ilvl="4" w:tplc="D94E0702" w:tentative="1">
      <w:start w:val="1"/>
      <w:numFmt w:val="bullet"/>
      <w:lvlText w:val="o"/>
      <w:lvlJc w:val="left"/>
      <w:pPr>
        <w:tabs>
          <w:tab w:val="num" w:pos="4309"/>
        </w:tabs>
        <w:ind w:left="4309" w:hanging="360"/>
      </w:pPr>
      <w:rPr>
        <w:rFonts w:ascii="Courier New" w:hAnsi="Courier New" w:hint="default"/>
      </w:rPr>
    </w:lvl>
    <w:lvl w:ilvl="5" w:tplc="2DAEC64E" w:tentative="1">
      <w:start w:val="1"/>
      <w:numFmt w:val="bullet"/>
      <w:lvlText w:val=""/>
      <w:lvlJc w:val="left"/>
      <w:pPr>
        <w:tabs>
          <w:tab w:val="num" w:pos="5029"/>
        </w:tabs>
        <w:ind w:left="5029" w:hanging="360"/>
      </w:pPr>
      <w:rPr>
        <w:rFonts w:ascii="Wingdings" w:hAnsi="Wingdings" w:hint="default"/>
      </w:rPr>
    </w:lvl>
    <w:lvl w:ilvl="6" w:tplc="1B0883E8" w:tentative="1">
      <w:start w:val="1"/>
      <w:numFmt w:val="bullet"/>
      <w:lvlText w:val=""/>
      <w:lvlJc w:val="left"/>
      <w:pPr>
        <w:tabs>
          <w:tab w:val="num" w:pos="5749"/>
        </w:tabs>
        <w:ind w:left="5749" w:hanging="360"/>
      </w:pPr>
      <w:rPr>
        <w:rFonts w:ascii="Symbol" w:hAnsi="Symbol" w:hint="default"/>
      </w:rPr>
    </w:lvl>
    <w:lvl w:ilvl="7" w:tplc="BC7A1522" w:tentative="1">
      <w:start w:val="1"/>
      <w:numFmt w:val="bullet"/>
      <w:lvlText w:val="o"/>
      <w:lvlJc w:val="left"/>
      <w:pPr>
        <w:tabs>
          <w:tab w:val="num" w:pos="6469"/>
        </w:tabs>
        <w:ind w:left="6469" w:hanging="360"/>
      </w:pPr>
      <w:rPr>
        <w:rFonts w:ascii="Courier New" w:hAnsi="Courier New" w:hint="default"/>
      </w:rPr>
    </w:lvl>
    <w:lvl w:ilvl="8" w:tplc="300C9FD6"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236F06C6"/>
    <w:multiLevelType w:val="hybridMultilevel"/>
    <w:tmpl w:val="25885BBA"/>
    <w:lvl w:ilvl="0" w:tplc="2C3451B0">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360"/>
        </w:tabs>
        <w:ind w:left="360" w:hanging="360"/>
      </w:pPr>
      <w:rPr>
        <w:rFonts w:ascii="Courier New" w:hAnsi="Courier New" w:cs="Courier New" w:hint="default"/>
      </w:rPr>
    </w:lvl>
    <w:lvl w:ilvl="2" w:tplc="04190005" w:tentative="1">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cs="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cs="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24E7614E"/>
    <w:multiLevelType w:val="hybridMultilevel"/>
    <w:tmpl w:val="602864D4"/>
    <w:lvl w:ilvl="0" w:tplc="2C3451B0">
      <w:start w:val="1"/>
      <w:numFmt w:val="bullet"/>
      <w:lvlText w:val="–"/>
      <w:lvlJc w:val="left"/>
      <w:pPr>
        <w:tabs>
          <w:tab w:val="num" w:pos="2149"/>
        </w:tabs>
        <w:ind w:left="2149" w:hanging="360"/>
      </w:pPr>
      <w:rPr>
        <w:rFonts w:ascii="Times New Roman" w:eastAsia="Times New Roman" w:hAnsi="Times New Roman" w:cs="Times New Roman"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2A813F94"/>
    <w:multiLevelType w:val="multilevel"/>
    <w:tmpl w:val="165891F6"/>
    <w:lvl w:ilvl="0">
      <w:start w:val="1"/>
      <w:numFmt w:val="decimal"/>
      <w:lvlText w:val="%1."/>
      <w:lvlJc w:val="left"/>
      <w:pPr>
        <w:tabs>
          <w:tab w:val="num" w:pos="1744"/>
        </w:tabs>
        <w:ind w:left="1744" w:hanging="1035"/>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6" w15:restartNumberingAfterBreak="0">
    <w:nsid w:val="3DBD318E"/>
    <w:multiLevelType w:val="multilevel"/>
    <w:tmpl w:val="EA509FE6"/>
    <w:lvl w:ilvl="0">
      <w:start w:val="10"/>
      <w:numFmt w:val="decimal"/>
      <w:pStyle w:val="1"/>
      <w:lvlText w:val="%1"/>
      <w:lvlJc w:val="left"/>
      <w:pPr>
        <w:tabs>
          <w:tab w:val="num" w:pos="360"/>
        </w:tabs>
        <w:ind w:left="360" w:hanging="360"/>
      </w:pPr>
      <w:rPr>
        <w:rFonts w:hint="default"/>
      </w:rPr>
    </w:lvl>
    <w:lvl w:ilvl="1">
      <w:start w:val="1"/>
      <w:numFmt w:val="decimal"/>
      <w:pStyle w:val="2"/>
      <w:lvlText w:val="%1.%2"/>
      <w:lvlJc w:val="left"/>
      <w:pPr>
        <w:tabs>
          <w:tab w:val="num" w:pos="1080"/>
        </w:tabs>
        <w:ind w:left="792" w:hanging="432"/>
      </w:pPr>
      <w:rPr>
        <w:rFonts w:hint="default"/>
      </w:rPr>
    </w:lvl>
    <w:lvl w:ilvl="2">
      <w:start w:val="1"/>
      <w:numFmt w:val="decimal"/>
      <w:pStyle w:val="3"/>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7" w15:restartNumberingAfterBreak="0">
    <w:nsid w:val="3F845A95"/>
    <w:multiLevelType w:val="hybridMultilevel"/>
    <w:tmpl w:val="B21ECCBA"/>
    <w:lvl w:ilvl="0" w:tplc="2C3451B0">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360"/>
        </w:tabs>
        <w:ind w:left="360" w:hanging="360"/>
      </w:pPr>
      <w:rPr>
        <w:rFonts w:ascii="Courier New" w:hAnsi="Courier New" w:cs="Courier New" w:hint="default"/>
      </w:rPr>
    </w:lvl>
    <w:lvl w:ilvl="2" w:tplc="04190005" w:tentative="1">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cs="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cs="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458C618E"/>
    <w:multiLevelType w:val="hybridMultilevel"/>
    <w:tmpl w:val="165891F6"/>
    <w:lvl w:ilvl="0" w:tplc="B1F210EA">
      <w:start w:val="1"/>
      <w:numFmt w:val="decimal"/>
      <w:lvlText w:val="%1."/>
      <w:lvlJc w:val="left"/>
      <w:pPr>
        <w:tabs>
          <w:tab w:val="num" w:pos="1744"/>
        </w:tabs>
        <w:ind w:left="1744" w:hanging="1035"/>
      </w:pPr>
      <w:rPr>
        <w:rFonts w:hint="default"/>
      </w:rPr>
    </w:lvl>
    <w:lvl w:ilvl="1" w:tplc="42562C54" w:tentative="1">
      <w:start w:val="1"/>
      <w:numFmt w:val="lowerLetter"/>
      <w:lvlText w:val="%2."/>
      <w:lvlJc w:val="left"/>
      <w:pPr>
        <w:tabs>
          <w:tab w:val="num" w:pos="1789"/>
        </w:tabs>
        <w:ind w:left="1789" w:hanging="360"/>
      </w:pPr>
    </w:lvl>
    <w:lvl w:ilvl="2" w:tplc="1E7010D8" w:tentative="1">
      <w:start w:val="1"/>
      <w:numFmt w:val="lowerRoman"/>
      <w:lvlText w:val="%3."/>
      <w:lvlJc w:val="right"/>
      <w:pPr>
        <w:tabs>
          <w:tab w:val="num" w:pos="2509"/>
        </w:tabs>
        <w:ind w:left="2509" w:hanging="180"/>
      </w:pPr>
    </w:lvl>
    <w:lvl w:ilvl="3" w:tplc="7C9A80FA" w:tentative="1">
      <w:start w:val="1"/>
      <w:numFmt w:val="decimal"/>
      <w:lvlText w:val="%4."/>
      <w:lvlJc w:val="left"/>
      <w:pPr>
        <w:tabs>
          <w:tab w:val="num" w:pos="3229"/>
        </w:tabs>
        <w:ind w:left="3229" w:hanging="360"/>
      </w:pPr>
    </w:lvl>
    <w:lvl w:ilvl="4" w:tplc="788617F0" w:tentative="1">
      <w:start w:val="1"/>
      <w:numFmt w:val="lowerLetter"/>
      <w:lvlText w:val="%5."/>
      <w:lvlJc w:val="left"/>
      <w:pPr>
        <w:tabs>
          <w:tab w:val="num" w:pos="3949"/>
        </w:tabs>
        <w:ind w:left="3949" w:hanging="360"/>
      </w:pPr>
    </w:lvl>
    <w:lvl w:ilvl="5" w:tplc="986C0CC8" w:tentative="1">
      <w:start w:val="1"/>
      <w:numFmt w:val="lowerRoman"/>
      <w:lvlText w:val="%6."/>
      <w:lvlJc w:val="right"/>
      <w:pPr>
        <w:tabs>
          <w:tab w:val="num" w:pos="4669"/>
        </w:tabs>
        <w:ind w:left="4669" w:hanging="180"/>
      </w:pPr>
    </w:lvl>
    <w:lvl w:ilvl="6" w:tplc="D1C04DEE" w:tentative="1">
      <w:start w:val="1"/>
      <w:numFmt w:val="decimal"/>
      <w:lvlText w:val="%7."/>
      <w:lvlJc w:val="left"/>
      <w:pPr>
        <w:tabs>
          <w:tab w:val="num" w:pos="5389"/>
        </w:tabs>
        <w:ind w:left="5389" w:hanging="360"/>
      </w:pPr>
    </w:lvl>
    <w:lvl w:ilvl="7" w:tplc="23F24EB6" w:tentative="1">
      <w:start w:val="1"/>
      <w:numFmt w:val="lowerLetter"/>
      <w:lvlText w:val="%8."/>
      <w:lvlJc w:val="left"/>
      <w:pPr>
        <w:tabs>
          <w:tab w:val="num" w:pos="6109"/>
        </w:tabs>
        <w:ind w:left="6109" w:hanging="360"/>
      </w:pPr>
    </w:lvl>
    <w:lvl w:ilvl="8" w:tplc="319A6A32" w:tentative="1">
      <w:start w:val="1"/>
      <w:numFmt w:val="lowerRoman"/>
      <w:lvlText w:val="%9."/>
      <w:lvlJc w:val="right"/>
      <w:pPr>
        <w:tabs>
          <w:tab w:val="num" w:pos="6829"/>
        </w:tabs>
        <w:ind w:left="6829" w:hanging="180"/>
      </w:pPr>
    </w:lvl>
  </w:abstractNum>
  <w:abstractNum w:abstractNumId="9" w15:restartNumberingAfterBreak="0">
    <w:nsid w:val="47D61279"/>
    <w:multiLevelType w:val="hybridMultilevel"/>
    <w:tmpl w:val="18B89300"/>
    <w:lvl w:ilvl="0" w:tplc="2C3451B0">
      <w:start w:val="1"/>
      <w:numFmt w:val="bullet"/>
      <w:lvlText w:val="–"/>
      <w:lvlJc w:val="left"/>
      <w:pPr>
        <w:tabs>
          <w:tab w:val="num" w:pos="2149"/>
        </w:tabs>
        <w:ind w:left="2149" w:hanging="360"/>
      </w:pPr>
      <w:rPr>
        <w:rFonts w:ascii="Times New Roman" w:eastAsia="Times New Roman" w:hAnsi="Times New Roman" w:cs="Times New Roman" w:hint="default"/>
      </w:rPr>
    </w:lvl>
    <w:lvl w:ilvl="1" w:tplc="01BA74C6" w:tentative="1">
      <w:start w:val="1"/>
      <w:numFmt w:val="lowerLetter"/>
      <w:lvlText w:val="%2."/>
      <w:lvlJc w:val="left"/>
      <w:pPr>
        <w:tabs>
          <w:tab w:val="num" w:pos="1789"/>
        </w:tabs>
        <w:ind w:left="1789" w:hanging="360"/>
      </w:pPr>
    </w:lvl>
    <w:lvl w:ilvl="2" w:tplc="6C127CD6" w:tentative="1">
      <w:start w:val="1"/>
      <w:numFmt w:val="lowerRoman"/>
      <w:lvlText w:val="%3."/>
      <w:lvlJc w:val="right"/>
      <w:pPr>
        <w:tabs>
          <w:tab w:val="num" w:pos="2509"/>
        </w:tabs>
        <w:ind w:left="2509" w:hanging="180"/>
      </w:pPr>
    </w:lvl>
    <w:lvl w:ilvl="3" w:tplc="89727B9A" w:tentative="1">
      <w:start w:val="1"/>
      <w:numFmt w:val="decimal"/>
      <w:lvlText w:val="%4."/>
      <w:lvlJc w:val="left"/>
      <w:pPr>
        <w:tabs>
          <w:tab w:val="num" w:pos="3229"/>
        </w:tabs>
        <w:ind w:left="3229" w:hanging="360"/>
      </w:pPr>
    </w:lvl>
    <w:lvl w:ilvl="4" w:tplc="2152C8C2" w:tentative="1">
      <w:start w:val="1"/>
      <w:numFmt w:val="lowerLetter"/>
      <w:lvlText w:val="%5."/>
      <w:lvlJc w:val="left"/>
      <w:pPr>
        <w:tabs>
          <w:tab w:val="num" w:pos="3949"/>
        </w:tabs>
        <w:ind w:left="3949" w:hanging="360"/>
      </w:pPr>
    </w:lvl>
    <w:lvl w:ilvl="5" w:tplc="6596B538" w:tentative="1">
      <w:start w:val="1"/>
      <w:numFmt w:val="lowerRoman"/>
      <w:lvlText w:val="%6."/>
      <w:lvlJc w:val="right"/>
      <w:pPr>
        <w:tabs>
          <w:tab w:val="num" w:pos="4669"/>
        </w:tabs>
        <w:ind w:left="4669" w:hanging="180"/>
      </w:pPr>
    </w:lvl>
    <w:lvl w:ilvl="6" w:tplc="C4E88968" w:tentative="1">
      <w:start w:val="1"/>
      <w:numFmt w:val="decimal"/>
      <w:lvlText w:val="%7."/>
      <w:lvlJc w:val="left"/>
      <w:pPr>
        <w:tabs>
          <w:tab w:val="num" w:pos="5389"/>
        </w:tabs>
        <w:ind w:left="5389" w:hanging="360"/>
      </w:pPr>
    </w:lvl>
    <w:lvl w:ilvl="7" w:tplc="DC04100A" w:tentative="1">
      <w:start w:val="1"/>
      <w:numFmt w:val="lowerLetter"/>
      <w:lvlText w:val="%8."/>
      <w:lvlJc w:val="left"/>
      <w:pPr>
        <w:tabs>
          <w:tab w:val="num" w:pos="6109"/>
        </w:tabs>
        <w:ind w:left="6109" w:hanging="360"/>
      </w:pPr>
    </w:lvl>
    <w:lvl w:ilvl="8" w:tplc="94562030" w:tentative="1">
      <w:start w:val="1"/>
      <w:numFmt w:val="lowerRoman"/>
      <w:lvlText w:val="%9."/>
      <w:lvlJc w:val="right"/>
      <w:pPr>
        <w:tabs>
          <w:tab w:val="num" w:pos="6829"/>
        </w:tabs>
        <w:ind w:left="6829" w:hanging="180"/>
      </w:pPr>
    </w:lvl>
  </w:abstractNum>
  <w:abstractNum w:abstractNumId="10" w15:restartNumberingAfterBreak="0">
    <w:nsid w:val="5B3708BB"/>
    <w:multiLevelType w:val="hybridMultilevel"/>
    <w:tmpl w:val="389E5CFE"/>
    <w:lvl w:ilvl="0" w:tplc="2C3451B0">
      <w:start w:val="1"/>
      <w:numFmt w:val="bullet"/>
      <w:lvlText w:val="–"/>
      <w:lvlJc w:val="left"/>
      <w:pPr>
        <w:tabs>
          <w:tab w:val="num" w:pos="360"/>
        </w:tabs>
        <w:ind w:left="360" w:hanging="360"/>
      </w:pPr>
      <w:rPr>
        <w:rFonts w:ascii="Times New Roman" w:eastAsia="Times New Roman" w:hAnsi="Times New Roman" w:cs="Times New Roman" w:hint="default"/>
      </w:rPr>
    </w:lvl>
    <w:lvl w:ilvl="1" w:tplc="04190003" w:tentative="1">
      <w:start w:val="1"/>
      <w:numFmt w:val="bullet"/>
      <w:lvlText w:val="o"/>
      <w:lvlJc w:val="left"/>
      <w:pPr>
        <w:tabs>
          <w:tab w:val="num" w:pos="360"/>
        </w:tabs>
        <w:ind w:left="360" w:hanging="360"/>
      </w:pPr>
      <w:rPr>
        <w:rFonts w:ascii="Courier New" w:hAnsi="Courier New" w:cs="Courier New" w:hint="default"/>
      </w:rPr>
    </w:lvl>
    <w:lvl w:ilvl="2" w:tplc="04190005" w:tentative="1">
      <w:start w:val="1"/>
      <w:numFmt w:val="bullet"/>
      <w:lvlText w:val=""/>
      <w:lvlJc w:val="left"/>
      <w:pPr>
        <w:tabs>
          <w:tab w:val="num" w:pos="1080"/>
        </w:tabs>
        <w:ind w:left="1080" w:hanging="360"/>
      </w:pPr>
      <w:rPr>
        <w:rFonts w:ascii="Wingdings" w:hAnsi="Wingdings" w:hint="default"/>
      </w:rPr>
    </w:lvl>
    <w:lvl w:ilvl="3" w:tplc="04190001" w:tentative="1">
      <w:start w:val="1"/>
      <w:numFmt w:val="bullet"/>
      <w:lvlText w:val=""/>
      <w:lvlJc w:val="left"/>
      <w:pPr>
        <w:tabs>
          <w:tab w:val="num" w:pos="1800"/>
        </w:tabs>
        <w:ind w:left="1800" w:hanging="360"/>
      </w:pPr>
      <w:rPr>
        <w:rFonts w:ascii="Symbol" w:hAnsi="Symbol" w:hint="default"/>
      </w:rPr>
    </w:lvl>
    <w:lvl w:ilvl="4" w:tplc="04190003" w:tentative="1">
      <w:start w:val="1"/>
      <w:numFmt w:val="bullet"/>
      <w:lvlText w:val="o"/>
      <w:lvlJc w:val="left"/>
      <w:pPr>
        <w:tabs>
          <w:tab w:val="num" w:pos="2520"/>
        </w:tabs>
        <w:ind w:left="2520" w:hanging="360"/>
      </w:pPr>
      <w:rPr>
        <w:rFonts w:ascii="Courier New" w:hAnsi="Courier New" w:cs="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cs="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11" w15:restartNumberingAfterBreak="0">
    <w:nsid w:val="5F9057E5"/>
    <w:multiLevelType w:val="hybridMultilevel"/>
    <w:tmpl w:val="62802038"/>
    <w:lvl w:ilvl="0" w:tplc="2C3451B0">
      <w:start w:val="1"/>
      <w:numFmt w:val="bullet"/>
      <w:lvlText w:val="–"/>
      <w:lvlJc w:val="left"/>
      <w:pPr>
        <w:tabs>
          <w:tab w:val="num" w:pos="360"/>
        </w:tabs>
        <w:ind w:left="360" w:hanging="360"/>
      </w:pPr>
      <w:rPr>
        <w:rFonts w:ascii="Times New Roman" w:eastAsia="Times New Roman" w:hAnsi="Times New Roman" w:cs="Times New Roman" w:hint="default"/>
      </w:rPr>
    </w:lvl>
    <w:lvl w:ilvl="1" w:tplc="89786B5C" w:tentative="1">
      <w:start w:val="1"/>
      <w:numFmt w:val="bullet"/>
      <w:lvlText w:val="o"/>
      <w:lvlJc w:val="left"/>
      <w:pPr>
        <w:tabs>
          <w:tab w:val="num" w:pos="2149"/>
        </w:tabs>
        <w:ind w:left="2149" w:hanging="360"/>
      </w:pPr>
      <w:rPr>
        <w:rFonts w:ascii="Courier New" w:hAnsi="Courier New" w:hint="default"/>
      </w:rPr>
    </w:lvl>
    <w:lvl w:ilvl="2" w:tplc="00BCA02A" w:tentative="1">
      <w:start w:val="1"/>
      <w:numFmt w:val="bullet"/>
      <w:lvlText w:val=""/>
      <w:lvlJc w:val="left"/>
      <w:pPr>
        <w:tabs>
          <w:tab w:val="num" w:pos="2869"/>
        </w:tabs>
        <w:ind w:left="2869" w:hanging="360"/>
      </w:pPr>
      <w:rPr>
        <w:rFonts w:ascii="Wingdings" w:hAnsi="Wingdings" w:hint="default"/>
      </w:rPr>
    </w:lvl>
    <w:lvl w:ilvl="3" w:tplc="EB60563E" w:tentative="1">
      <w:start w:val="1"/>
      <w:numFmt w:val="bullet"/>
      <w:lvlText w:val=""/>
      <w:lvlJc w:val="left"/>
      <w:pPr>
        <w:tabs>
          <w:tab w:val="num" w:pos="3589"/>
        </w:tabs>
        <w:ind w:left="3589" w:hanging="360"/>
      </w:pPr>
      <w:rPr>
        <w:rFonts w:ascii="Symbol" w:hAnsi="Symbol" w:hint="default"/>
      </w:rPr>
    </w:lvl>
    <w:lvl w:ilvl="4" w:tplc="128A9D7C" w:tentative="1">
      <w:start w:val="1"/>
      <w:numFmt w:val="bullet"/>
      <w:lvlText w:val="o"/>
      <w:lvlJc w:val="left"/>
      <w:pPr>
        <w:tabs>
          <w:tab w:val="num" w:pos="4309"/>
        </w:tabs>
        <w:ind w:left="4309" w:hanging="360"/>
      </w:pPr>
      <w:rPr>
        <w:rFonts w:ascii="Courier New" w:hAnsi="Courier New" w:hint="default"/>
      </w:rPr>
    </w:lvl>
    <w:lvl w:ilvl="5" w:tplc="17FC5F8E" w:tentative="1">
      <w:start w:val="1"/>
      <w:numFmt w:val="bullet"/>
      <w:lvlText w:val=""/>
      <w:lvlJc w:val="left"/>
      <w:pPr>
        <w:tabs>
          <w:tab w:val="num" w:pos="5029"/>
        </w:tabs>
        <w:ind w:left="5029" w:hanging="360"/>
      </w:pPr>
      <w:rPr>
        <w:rFonts w:ascii="Wingdings" w:hAnsi="Wingdings" w:hint="default"/>
      </w:rPr>
    </w:lvl>
    <w:lvl w:ilvl="6" w:tplc="2AE4E038" w:tentative="1">
      <w:start w:val="1"/>
      <w:numFmt w:val="bullet"/>
      <w:lvlText w:val=""/>
      <w:lvlJc w:val="left"/>
      <w:pPr>
        <w:tabs>
          <w:tab w:val="num" w:pos="5749"/>
        </w:tabs>
        <w:ind w:left="5749" w:hanging="360"/>
      </w:pPr>
      <w:rPr>
        <w:rFonts w:ascii="Symbol" w:hAnsi="Symbol" w:hint="default"/>
      </w:rPr>
    </w:lvl>
    <w:lvl w:ilvl="7" w:tplc="533C85A4" w:tentative="1">
      <w:start w:val="1"/>
      <w:numFmt w:val="bullet"/>
      <w:lvlText w:val="o"/>
      <w:lvlJc w:val="left"/>
      <w:pPr>
        <w:tabs>
          <w:tab w:val="num" w:pos="6469"/>
        </w:tabs>
        <w:ind w:left="6469" w:hanging="360"/>
      </w:pPr>
      <w:rPr>
        <w:rFonts w:ascii="Courier New" w:hAnsi="Courier New" w:hint="default"/>
      </w:rPr>
    </w:lvl>
    <w:lvl w:ilvl="8" w:tplc="77E03032"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8DD7C05"/>
    <w:multiLevelType w:val="hybridMultilevel"/>
    <w:tmpl w:val="9FAE6BD0"/>
    <w:lvl w:ilvl="0" w:tplc="2C3451B0">
      <w:start w:val="1"/>
      <w:numFmt w:val="bullet"/>
      <w:lvlText w:val="–"/>
      <w:lvlJc w:val="left"/>
      <w:pPr>
        <w:tabs>
          <w:tab w:val="num" w:pos="2149"/>
        </w:tabs>
        <w:ind w:left="2149" w:hanging="360"/>
      </w:pPr>
      <w:rPr>
        <w:rFonts w:ascii="Times New Roman" w:eastAsia="Times New Roman" w:hAnsi="Times New Roman" w:cs="Times New Roman" w:hint="default"/>
      </w:rPr>
    </w:lvl>
    <w:lvl w:ilvl="1" w:tplc="9D66BC90" w:tentative="1">
      <w:start w:val="1"/>
      <w:numFmt w:val="lowerLetter"/>
      <w:lvlText w:val="%2."/>
      <w:lvlJc w:val="left"/>
      <w:pPr>
        <w:tabs>
          <w:tab w:val="num" w:pos="1789"/>
        </w:tabs>
        <w:ind w:left="1789" w:hanging="360"/>
      </w:pPr>
    </w:lvl>
    <w:lvl w:ilvl="2" w:tplc="6334175C" w:tentative="1">
      <w:start w:val="1"/>
      <w:numFmt w:val="lowerRoman"/>
      <w:lvlText w:val="%3."/>
      <w:lvlJc w:val="right"/>
      <w:pPr>
        <w:tabs>
          <w:tab w:val="num" w:pos="2509"/>
        </w:tabs>
        <w:ind w:left="2509" w:hanging="180"/>
      </w:pPr>
    </w:lvl>
    <w:lvl w:ilvl="3" w:tplc="6BBA230E" w:tentative="1">
      <w:start w:val="1"/>
      <w:numFmt w:val="decimal"/>
      <w:lvlText w:val="%4."/>
      <w:lvlJc w:val="left"/>
      <w:pPr>
        <w:tabs>
          <w:tab w:val="num" w:pos="3229"/>
        </w:tabs>
        <w:ind w:left="3229" w:hanging="360"/>
      </w:pPr>
    </w:lvl>
    <w:lvl w:ilvl="4" w:tplc="43C43884" w:tentative="1">
      <w:start w:val="1"/>
      <w:numFmt w:val="lowerLetter"/>
      <w:lvlText w:val="%5."/>
      <w:lvlJc w:val="left"/>
      <w:pPr>
        <w:tabs>
          <w:tab w:val="num" w:pos="3949"/>
        </w:tabs>
        <w:ind w:left="3949" w:hanging="360"/>
      </w:pPr>
    </w:lvl>
    <w:lvl w:ilvl="5" w:tplc="6792C5FE" w:tentative="1">
      <w:start w:val="1"/>
      <w:numFmt w:val="lowerRoman"/>
      <w:lvlText w:val="%6."/>
      <w:lvlJc w:val="right"/>
      <w:pPr>
        <w:tabs>
          <w:tab w:val="num" w:pos="4669"/>
        </w:tabs>
        <w:ind w:left="4669" w:hanging="180"/>
      </w:pPr>
    </w:lvl>
    <w:lvl w:ilvl="6" w:tplc="13365AE2" w:tentative="1">
      <w:start w:val="1"/>
      <w:numFmt w:val="decimal"/>
      <w:lvlText w:val="%7."/>
      <w:lvlJc w:val="left"/>
      <w:pPr>
        <w:tabs>
          <w:tab w:val="num" w:pos="5389"/>
        </w:tabs>
        <w:ind w:left="5389" w:hanging="360"/>
      </w:pPr>
    </w:lvl>
    <w:lvl w:ilvl="7" w:tplc="EB1C3DD4" w:tentative="1">
      <w:start w:val="1"/>
      <w:numFmt w:val="lowerLetter"/>
      <w:lvlText w:val="%8."/>
      <w:lvlJc w:val="left"/>
      <w:pPr>
        <w:tabs>
          <w:tab w:val="num" w:pos="6109"/>
        </w:tabs>
        <w:ind w:left="6109" w:hanging="360"/>
      </w:pPr>
    </w:lvl>
    <w:lvl w:ilvl="8" w:tplc="81A282A6" w:tentative="1">
      <w:start w:val="1"/>
      <w:numFmt w:val="lowerRoman"/>
      <w:lvlText w:val="%9."/>
      <w:lvlJc w:val="right"/>
      <w:pPr>
        <w:tabs>
          <w:tab w:val="num" w:pos="6829"/>
        </w:tabs>
        <w:ind w:left="6829" w:hanging="180"/>
      </w:pPr>
    </w:lvl>
  </w:abstractNum>
  <w:num w:numId="1" w16cid:durableId="452678133">
    <w:abstractNumId w:val="6"/>
  </w:num>
  <w:num w:numId="2" w16cid:durableId="1845394708">
    <w:abstractNumId w:val="8"/>
  </w:num>
  <w:num w:numId="3" w16cid:durableId="859855289">
    <w:abstractNumId w:val="1"/>
  </w:num>
  <w:num w:numId="4" w16cid:durableId="1313754838">
    <w:abstractNumId w:val="7"/>
  </w:num>
  <w:num w:numId="5" w16cid:durableId="596062449">
    <w:abstractNumId w:val="10"/>
  </w:num>
  <w:num w:numId="6" w16cid:durableId="1025013974">
    <w:abstractNumId w:val="3"/>
  </w:num>
  <w:num w:numId="7" w16cid:durableId="231738155">
    <w:abstractNumId w:val="11"/>
  </w:num>
  <w:num w:numId="8" w16cid:durableId="799148060">
    <w:abstractNumId w:val="0"/>
  </w:num>
  <w:num w:numId="9" w16cid:durableId="1446848933">
    <w:abstractNumId w:val="2"/>
  </w:num>
  <w:num w:numId="10" w16cid:durableId="1536848856">
    <w:abstractNumId w:val="4"/>
  </w:num>
  <w:num w:numId="11" w16cid:durableId="126438748">
    <w:abstractNumId w:val="12"/>
  </w:num>
  <w:num w:numId="12" w16cid:durableId="369302228">
    <w:abstractNumId w:val="5"/>
  </w:num>
  <w:num w:numId="13" w16cid:durableId="171195871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A5"/>
    <w:rsid w:val="00002CFB"/>
    <w:rsid w:val="000146A5"/>
    <w:rsid w:val="00027144"/>
    <w:rsid w:val="00031982"/>
    <w:rsid w:val="000341D2"/>
    <w:rsid w:val="00043A5F"/>
    <w:rsid w:val="0005587F"/>
    <w:rsid w:val="0007096B"/>
    <w:rsid w:val="00085EBB"/>
    <w:rsid w:val="00093538"/>
    <w:rsid w:val="000946FB"/>
    <w:rsid w:val="000A6950"/>
    <w:rsid w:val="000B45B2"/>
    <w:rsid w:val="000B64D7"/>
    <w:rsid w:val="000F6CAB"/>
    <w:rsid w:val="00102515"/>
    <w:rsid w:val="00103DB9"/>
    <w:rsid w:val="00127D20"/>
    <w:rsid w:val="0013786A"/>
    <w:rsid w:val="00156AEC"/>
    <w:rsid w:val="00167B91"/>
    <w:rsid w:val="00193AFC"/>
    <w:rsid w:val="0019654C"/>
    <w:rsid w:val="001F213B"/>
    <w:rsid w:val="001F2871"/>
    <w:rsid w:val="002540EF"/>
    <w:rsid w:val="00255863"/>
    <w:rsid w:val="00267F4F"/>
    <w:rsid w:val="00272942"/>
    <w:rsid w:val="00277482"/>
    <w:rsid w:val="002B425C"/>
    <w:rsid w:val="002C1309"/>
    <w:rsid w:val="00315B35"/>
    <w:rsid w:val="00331307"/>
    <w:rsid w:val="003444C5"/>
    <w:rsid w:val="003462C5"/>
    <w:rsid w:val="0035030F"/>
    <w:rsid w:val="0035305D"/>
    <w:rsid w:val="00361557"/>
    <w:rsid w:val="00383191"/>
    <w:rsid w:val="00396E70"/>
    <w:rsid w:val="003978F5"/>
    <w:rsid w:val="003C2333"/>
    <w:rsid w:val="003E0C78"/>
    <w:rsid w:val="003F4785"/>
    <w:rsid w:val="00405F6B"/>
    <w:rsid w:val="00452841"/>
    <w:rsid w:val="00454099"/>
    <w:rsid w:val="00497913"/>
    <w:rsid w:val="004A1EBA"/>
    <w:rsid w:val="004D29B9"/>
    <w:rsid w:val="004F73A6"/>
    <w:rsid w:val="00537AFA"/>
    <w:rsid w:val="00543A2C"/>
    <w:rsid w:val="005E078F"/>
    <w:rsid w:val="005E0B37"/>
    <w:rsid w:val="0061039A"/>
    <w:rsid w:val="0065171D"/>
    <w:rsid w:val="00687614"/>
    <w:rsid w:val="006A170A"/>
    <w:rsid w:val="006B42B9"/>
    <w:rsid w:val="006C69E9"/>
    <w:rsid w:val="00724962"/>
    <w:rsid w:val="007367EB"/>
    <w:rsid w:val="00737325"/>
    <w:rsid w:val="0074184B"/>
    <w:rsid w:val="00776338"/>
    <w:rsid w:val="007B1C17"/>
    <w:rsid w:val="007D657C"/>
    <w:rsid w:val="007D7E70"/>
    <w:rsid w:val="00806DE3"/>
    <w:rsid w:val="00825E5E"/>
    <w:rsid w:val="0084373A"/>
    <w:rsid w:val="00856A8B"/>
    <w:rsid w:val="00884845"/>
    <w:rsid w:val="008B203A"/>
    <w:rsid w:val="008C36A3"/>
    <w:rsid w:val="008E12FE"/>
    <w:rsid w:val="008E4069"/>
    <w:rsid w:val="0093342E"/>
    <w:rsid w:val="00936253"/>
    <w:rsid w:val="0094129A"/>
    <w:rsid w:val="0096572A"/>
    <w:rsid w:val="00982295"/>
    <w:rsid w:val="00982F23"/>
    <w:rsid w:val="009A6C1D"/>
    <w:rsid w:val="009E0D5E"/>
    <w:rsid w:val="00A01E58"/>
    <w:rsid w:val="00A02E38"/>
    <w:rsid w:val="00A1041A"/>
    <w:rsid w:val="00A32691"/>
    <w:rsid w:val="00A44AAB"/>
    <w:rsid w:val="00A55237"/>
    <w:rsid w:val="00A739AB"/>
    <w:rsid w:val="00A85BAF"/>
    <w:rsid w:val="00AB4204"/>
    <w:rsid w:val="00AC2BD0"/>
    <w:rsid w:val="00AC2CC0"/>
    <w:rsid w:val="00AC7DD1"/>
    <w:rsid w:val="00AE77DD"/>
    <w:rsid w:val="00AF5616"/>
    <w:rsid w:val="00B13FDC"/>
    <w:rsid w:val="00B20C85"/>
    <w:rsid w:val="00B2785A"/>
    <w:rsid w:val="00B3110A"/>
    <w:rsid w:val="00B4251B"/>
    <w:rsid w:val="00B7032F"/>
    <w:rsid w:val="00B812FE"/>
    <w:rsid w:val="00C112DF"/>
    <w:rsid w:val="00C31691"/>
    <w:rsid w:val="00CA0A1B"/>
    <w:rsid w:val="00CA1279"/>
    <w:rsid w:val="00CC2F0E"/>
    <w:rsid w:val="00CC44D6"/>
    <w:rsid w:val="00CD1286"/>
    <w:rsid w:val="00CE3D13"/>
    <w:rsid w:val="00CF1293"/>
    <w:rsid w:val="00D110C3"/>
    <w:rsid w:val="00D405F0"/>
    <w:rsid w:val="00D57994"/>
    <w:rsid w:val="00D7378B"/>
    <w:rsid w:val="00D73CCF"/>
    <w:rsid w:val="00DB0F11"/>
    <w:rsid w:val="00DD363B"/>
    <w:rsid w:val="00DD62BC"/>
    <w:rsid w:val="00DE485A"/>
    <w:rsid w:val="00E154C8"/>
    <w:rsid w:val="00E31F5C"/>
    <w:rsid w:val="00E41A1E"/>
    <w:rsid w:val="00E61D28"/>
    <w:rsid w:val="00E82FC3"/>
    <w:rsid w:val="00ED4043"/>
    <w:rsid w:val="00EE07CD"/>
    <w:rsid w:val="00EF3400"/>
    <w:rsid w:val="00F006AB"/>
    <w:rsid w:val="00F25967"/>
    <w:rsid w:val="00F4061B"/>
    <w:rsid w:val="00F53025"/>
    <w:rsid w:val="00FA09B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567BF2"/>
  <w15:chartTrackingRefBased/>
  <w15:docId w15:val="{9D21B7FE-2BD1-EF4A-9F04-E2124EAF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BY"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88" w:lineRule="auto"/>
      <w:ind w:firstLine="709"/>
      <w:jc w:val="both"/>
    </w:pPr>
    <w:rPr>
      <w:sz w:val="28"/>
      <w:lang w:val="ru-RU"/>
    </w:rPr>
  </w:style>
  <w:style w:type="paragraph" w:styleId="1">
    <w:name w:val="heading 1"/>
    <w:basedOn w:val="a"/>
    <w:next w:val="a"/>
    <w:qFormat/>
    <w:pPr>
      <w:keepNext/>
      <w:numPr>
        <w:numId w:val="1"/>
      </w:numPr>
      <w:suppressAutoHyphens/>
      <w:spacing w:before="240" w:after="240" w:line="240" w:lineRule="auto"/>
      <w:jc w:val="center"/>
      <w:outlineLvl w:val="0"/>
    </w:pPr>
    <w:rPr>
      <w:rFonts w:ascii="Arial" w:hAnsi="Arial"/>
      <w:b/>
      <w:kern w:val="28"/>
    </w:rPr>
  </w:style>
  <w:style w:type="paragraph" w:styleId="2">
    <w:name w:val="heading 2"/>
    <w:basedOn w:val="a"/>
    <w:next w:val="a"/>
    <w:qFormat/>
    <w:rsid w:val="0096572A"/>
    <w:pPr>
      <w:keepNext/>
      <w:numPr>
        <w:ilvl w:val="1"/>
        <w:numId w:val="1"/>
      </w:numPr>
      <w:suppressAutoHyphens/>
      <w:spacing w:before="240" w:after="240" w:line="240" w:lineRule="auto"/>
      <w:jc w:val="left"/>
      <w:outlineLvl w:val="1"/>
    </w:pPr>
    <w:rPr>
      <w:rFonts w:ascii="Arial" w:hAnsi="Arial"/>
      <w:b/>
    </w:rPr>
  </w:style>
  <w:style w:type="paragraph" w:styleId="3">
    <w:name w:val="heading 3"/>
    <w:basedOn w:val="a"/>
    <w:next w:val="a"/>
    <w:qFormat/>
    <w:pPr>
      <w:keepNext/>
      <w:numPr>
        <w:ilvl w:val="2"/>
        <w:numId w:val="1"/>
      </w:numPr>
      <w:suppressAutoHyphens/>
      <w:spacing w:before="200" w:after="200" w:line="240" w:lineRule="auto"/>
      <w:jc w:val="left"/>
      <w:outlineLvl w:val="2"/>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tyle>
  <w:style w:type="paragraph" w:styleId="a4">
    <w:name w:val="footer"/>
    <w:basedOn w:val="a"/>
    <w:pPr>
      <w:tabs>
        <w:tab w:val="center" w:pos="4153"/>
        <w:tab w:val="right" w:pos="8306"/>
      </w:tabs>
    </w:pPr>
  </w:style>
  <w:style w:type="character" w:styleId="a5">
    <w:name w:val="page number"/>
    <w:basedOn w:val="a0"/>
  </w:style>
  <w:style w:type="paragraph" w:styleId="a6">
    <w:name w:val="header"/>
    <w:basedOn w:val="a"/>
    <w:pPr>
      <w:tabs>
        <w:tab w:val="center" w:pos="4153"/>
        <w:tab w:val="right" w:pos="8306"/>
      </w:tabs>
    </w:pPr>
  </w:style>
  <w:style w:type="table" w:styleId="a7">
    <w:name w:val="Table Grid"/>
    <w:basedOn w:val="a1"/>
    <w:rsid w:val="00AC7DD1"/>
    <w:pPr>
      <w:spacing w:line="288"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3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299" Type="http://schemas.openxmlformats.org/officeDocument/2006/relationships/image" Target="media/image104.wmf"/><Relationship Id="rId21" Type="http://schemas.openxmlformats.org/officeDocument/2006/relationships/oleObject" Target="embeddings/oleObject7.bin"/><Relationship Id="rId63" Type="http://schemas.openxmlformats.org/officeDocument/2006/relationships/oleObject" Target="embeddings/oleObject33.bin"/><Relationship Id="rId159" Type="http://schemas.openxmlformats.org/officeDocument/2006/relationships/image" Target="media/image53.wmf"/><Relationship Id="rId324" Type="http://schemas.openxmlformats.org/officeDocument/2006/relationships/image" Target="media/image110.wmf"/><Relationship Id="rId170" Type="http://schemas.openxmlformats.org/officeDocument/2006/relationships/oleObject" Target="embeddings/oleObject105.bin"/><Relationship Id="rId226" Type="http://schemas.openxmlformats.org/officeDocument/2006/relationships/image" Target="media/image83.wmf"/><Relationship Id="rId268" Type="http://schemas.openxmlformats.org/officeDocument/2006/relationships/oleObject" Target="embeddings/oleObject160.bin"/><Relationship Id="rId32" Type="http://schemas.openxmlformats.org/officeDocument/2006/relationships/oleObject" Target="embeddings/oleObject13.bin"/><Relationship Id="rId74" Type="http://schemas.openxmlformats.org/officeDocument/2006/relationships/oleObject" Target="embeddings/oleObject40.bin"/><Relationship Id="rId128" Type="http://schemas.openxmlformats.org/officeDocument/2006/relationships/oleObject" Target="embeddings/oleObject80.bin"/><Relationship Id="rId335" Type="http://schemas.openxmlformats.org/officeDocument/2006/relationships/oleObject" Target="embeddings/oleObject214.bin"/><Relationship Id="rId5" Type="http://schemas.openxmlformats.org/officeDocument/2006/relationships/webSettings" Target="webSettings.xml"/><Relationship Id="rId181" Type="http://schemas.openxmlformats.org/officeDocument/2006/relationships/image" Target="media/image61.wmf"/><Relationship Id="rId237" Type="http://schemas.openxmlformats.org/officeDocument/2006/relationships/image" Target="media/image88.wmf"/><Relationship Id="rId279" Type="http://schemas.openxmlformats.org/officeDocument/2006/relationships/oleObject" Target="embeddings/oleObject170.bin"/><Relationship Id="rId43" Type="http://schemas.openxmlformats.org/officeDocument/2006/relationships/image" Target="media/image15.wmf"/><Relationship Id="rId139" Type="http://schemas.openxmlformats.org/officeDocument/2006/relationships/oleObject" Target="embeddings/oleObject87.bin"/><Relationship Id="rId290" Type="http://schemas.openxmlformats.org/officeDocument/2006/relationships/oleObject" Target="embeddings/oleObject181.bin"/><Relationship Id="rId304" Type="http://schemas.openxmlformats.org/officeDocument/2006/relationships/oleObject" Target="embeddings/oleObject193.bin"/><Relationship Id="rId346" Type="http://schemas.openxmlformats.org/officeDocument/2006/relationships/oleObject" Target="embeddings/oleObject222.bin"/><Relationship Id="rId85" Type="http://schemas.openxmlformats.org/officeDocument/2006/relationships/oleObject" Target="embeddings/oleObject48.bin"/><Relationship Id="rId150" Type="http://schemas.openxmlformats.org/officeDocument/2006/relationships/oleObject" Target="embeddings/oleObject95.bin"/><Relationship Id="rId192" Type="http://schemas.openxmlformats.org/officeDocument/2006/relationships/image" Target="media/image66.wmf"/><Relationship Id="rId206" Type="http://schemas.openxmlformats.org/officeDocument/2006/relationships/image" Target="media/image73.wmf"/><Relationship Id="rId248" Type="http://schemas.openxmlformats.org/officeDocument/2006/relationships/oleObject" Target="embeddings/oleObject149.bin"/><Relationship Id="rId12" Type="http://schemas.openxmlformats.org/officeDocument/2006/relationships/image" Target="media/image3.wmf"/><Relationship Id="rId108" Type="http://schemas.openxmlformats.org/officeDocument/2006/relationships/image" Target="media/image35.wmf"/><Relationship Id="rId315" Type="http://schemas.openxmlformats.org/officeDocument/2006/relationships/image" Target="media/image105.wmf"/><Relationship Id="rId54" Type="http://schemas.openxmlformats.org/officeDocument/2006/relationships/oleObject" Target="embeddings/oleObject27.bin"/><Relationship Id="rId96" Type="http://schemas.openxmlformats.org/officeDocument/2006/relationships/image" Target="media/image34.wmf"/><Relationship Id="rId161" Type="http://schemas.openxmlformats.org/officeDocument/2006/relationships/image" Target="media/image54.wmf"/><Relationship Id="rId217" Type="http://schemas.openxmlformats.org/officeDocument/2006/relationships/oleObject" Target="embeddings/oleObject132.bin"/><Relationship Id="rId259" Type="http://schemas.openxmlformats.org/officeDocument/2006/relationships/oleObject" Target="embeddings/oleObject155.bin"/><Relationship Id="rId23" Type="http://schemas.openxmlformats.org/officeDocument/2006/relationships/image" Target="media/image8.wmf"/><Relationship Id="rId119" Type="http://schemas.openxmlformats.org/officeDocument/2006/relationships/oleObject" Target="embeddings/oleObject72.bin"/><Relationship Id="rId270" Type="http://schemas.openxmlformats.org/officeDocument/2006/relationships/oleObject" Target="embeddings/oleObject162.bin"/><Relationship Id="rId326" Type="http://schemas.openxmlformats.org/officeDocument/2006/relationships/image" Target="media/image111.wmf"/><Relationship Id="rId65" Type="http://schemas.openxmlformats.org/officeDocument/2006/relationships/image" Target="media/image24.wmf"/><Relationship Id="rId130" Type="http://schemas.openxmlformats.org/officeDocument/2006/relationships/oleObject" Target="embeddings/oleObject82.bin"/><Relationship Id="rId172" Type="http://schemas.openxmlformats.org/officeDocument/2006/relationships/oleObject" Target="embeddings/oleObject106.bin"/><Relationship Id="rId228" Type="http://schemas.openxmlformats.org/officeDocument/2006/relationships/image" Target="media/image84.wmf"/><Relationship Id="rId281" Type="http://schemas.openxmlformats.org/officeDocument/2006/relationships/oleObject" Target="embeddings/oleObject172.bin"/><Relationship Id="rId337" Type="http://schemas.openxmlformats.org/officeDocument/2006/relationships/image" Target="media/image115.wmf"/><Relationship Id="rId34" Type="http://schemas.openxmlformats.org/officeDocument/2006/relationships/oleObject" Target="embeddings/oleObject14.bin"/><Relationship Id="rId76" Type="http://schemas.openxmlformats.org/officeDocument/2006/relationships/oleObject" Target="embeddings/oleObject42.bin"/><Relationship Id="rId141" Type="http://schemas.openxmlformats.org/officeDocument/2006/relationships/oleObject" Target="embeddings/oleObject88.bin"/><Relationship Id="rId7" Type="http://schemas.openxmlformats.org/officeDocument/2006/relationships/endnotes" Target="endnotes.xml"/><Relationship Id="rId183" Type="http://schemas.openxmlformats.org/officeDocument/2006/relationships/image" Target="media/image62.wmf"/><Relationship Id="rId239" Type="http://schemas.openxmlformats.org/officeDocument/2006/relationships/oleObject" Target="embeddings/oleObject144.bin"/><Relationship Id="rId250" Type="http://schemas.openxmlformats.org/officeDocument/2006/relationships/oleObject" Target="embeddings/oleObject150.bin"/><Relationship Id="rId292" Type="http://schemas.openxmlformats.org/officeDocument/2006/relationships/oleObject" Target="embeddings/oleObject183.bin"/><Relationship Id="rId306" Type="http://schemas.openxmlformats.org/officeDocument/2006/relationships/oleObject" Target="embeddings/oleObject195.bin"/><Relationship Id="rId45" Type="http://schemas.openxmlformats.org/officeDocument/2006/relationships/image" Target="media/image16.wmf"/><Relationship Id="rId87" Type="http://schemas.openxmlformats.org/officeDocument/2006/relationships/oleObject" Target="embeddings/oleObject50.bin"/><Relationship Id="rId110" Type="http://schemas.openxmlformats.org/officeDocument/2006/relationships/image" Target="media/image36.wmf"/><Relationship Id="rId348" Type="http://schemas.openxmlformats.org/officeDocument/2006/relationships/oleObject" Target="embeddings/oleObject224.bin"/><Relationship Id="rId152" Type="http://schemas.openxmlformats.org/officeDocument/2006/relationships/oleObject" Target="embeddings/oleObject96.bin"/><Relationship Id="rId194" Type="http://schemas.openxmlformats.org/officeDocument/2006/relationships/image" Target="media/image67.wmf"/><Relationship Id="rId208" Type="http://schemas.openxmlformats.org/officeDocument/2006/relationships/image" Target="media/image74.wmf"/><Relationship Id="rId261" Type="http://schemas.openxmlformats.org/officeDocument/2006/relationships/oleObject" Target="embeddings/oleObject156.bin"/><Relationship Id="rId14" Type="http://schemas.openxmlformats.org/officeDocument/2006/relationships/image" Target="media/image4.wmf"/><Relationship Id="rId56" Type="http://schemas.openxmlformats.org/officeDocument/2006/relationships/oleObject" Target="embeddings/oleObject28.bin"/><Relationship Id="rId317" Type="http://schemas.openxmlformats.org/officeDocument/2006/relationships/image" Target="media/image106.wmf"/><Relationship Id="rId98" Type="http://schemas.openxmlformats.org/officeDocument/2006/relationships/oleObject" Target="embeddings/oleObject57.bin"/><Relationship Id="rId121" Type="http://schemas.openxmlformats.org/officeDocument/2006/relationships/oleObject" Target="embeddings/oleObject73.bin"/><Relationship Id="rId163" Type="http://schemas.openxmlformats.org/officeDocument/2006/relationships/image" Target="media/image55.wmf"/><Relationship Id="rId219" Type="http://schemas.openxmlformats.org/officeDocument/2006/relationships/oleObject" Target="embeddings/oleObject133.bin"/><Relationship Id="rId230" Type="http://schemas.openxmlformats.org/officeDocument/2006/relationships/image" Target="media/image85.wmf"/><Relationship Id="rId251" Type="http://schemas.openxmlformats.org/officeDocument/2006/relationships/image" Target="media/image94.wmf"/><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oleObject" Target="embeddings/oleObject36.bin"/><Relationship Id="rId272" Type="http://schemas.openxmlformats.org/officeDocument/2006/relationships/oleObject" Target="embeddings/oleObject164.bin"/><Relationship Id="rId293" Type="http://schemas.openxmlformats.org/officeDocument/2006/relationships/oleObject" Target="embeddings/oleObject184.bin"/><Relationship Id="rId307" Type="http://schemas.openxmlformats.org/officeDocument/2006/relationships/oleObject" Target="embeddings/oleObject196.bin"/><Relationship Id="rId328" Type="http://schemas.openxmlformats.org/officeDocument/2006/relationships/image" Target="media/image112.wmf"/><Relationship Id="rId349" Type="http://schemas.openxmlformats.org/officeDocument/2006/relationships/oleObject" Target="embeddings/oleObject225.bin"/><Relationship Id="rId88" Type="http://schemas.openxmlformats.org/officeDocument/2006/relationships/oleObject" Target="embeddings/oleObject51.bin"/><Relationship Id="rId111" Type="http://schemas.openxmlformats.org/officeDocument/2006/relationships/oleObject" Target="embeddings/oleObject68.bin"/><Relationship Id="rId132" Type="http://schemas.openxmlformats.org/officeDocument/2006/relationships/image" Target="media/image42.wmf"/><Relationship Id="rId153" Type="http://schemas.openxmlformats.org/officeDocument/2006/relationships/image" Target="media/image50.wmf"/><Relationship Id="rId174" Type="http://schemas.openxmlformats.org/officeDocument/2006/relationships/oleObject" Target="embeddings/oleObject107.bin"/><Relationship Id="rId195" Type="http://schemas.openxmlformats.org/officeDocument/2006/relationships/oleObject" Target="embeddings/oleObject121.bin"/><Relationship Id="rId209" Type="http://schemas.openxmlformats.org/officeDocument/2006/relationships/oleObject" Target="embeddings/oleObject128.bin"/><Relationship Id="rId220" Type="http://schemas.openxmlformats.org/officeDocument/2006/relationships/image" Target="media/image80.wmf"/><Relationship Id="rId241" Type="http://schemas.openxmlformats.org/officeDocument/2006/relationships/oleObject" Target="embeddings/oleObject145.bin"/><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9.bin"/><Relationship Id="rId262" Type="http://schemas.openxmlformats.org/officeDocument/2006/relationships/image" Target="media/image99.wmf"/><Relationship Id="rId283" Type="http://schemas.openxmlformats.org/officeDocument/2006/relationships/oleObject" Target="embeddings/oleObject174.bin"/><Relationship Id="rId318" Type="http://schemas.openxmlformats.org/officeDocument/2006/relationships/oleObject" Target="embeddings/oleObject205.bin"/><Relationship Id="rId339" Type="http://schemas.openxmlformats.org/officeDocument/2006/relationships/oleObject" Target="embeddings/oleObject217.bin"/><Relationship Id="rId78" Type="http://schemas.openxmlformats.org/officeDocument/2006/relationships/image" Target="media/image28.wmf"/><Relationship Id="rId99" Type="http://schemas.openxmlformats.org/officeDocument/2006/relationships/oleObject" Target="embeddings/oleObject58.bin"/><Relationship Id="rId101" Type="http://schemas.openxmlformats.org/officeDocument/2006/relationships/oleObject" Target="embeddings/oleObject60.bin"/><Relationship Id="rId122" Type="http://schemas.openxmlformats.org/officeDocument/2006/relationships/oleObject" Target="embeddings/oleObject74.bin"/><Relationship Id="rId143" Type="http://schemas.openxmlformats.org/officeDocument/2006/relationships/oleObject" Target="embeddings/oleObject90.bin"/><Relationship Id="rId164" Type="http://schemas.openxmlformats.org/officeDocument/2006/relationships/oleObject" Target="embeddings/oleObject102.bin"/><Relationship Id="rId185" Type="http://schemas.openxmlformats.org/officeDocument/2006/relationships/image" Target="media/image63.wmf"/><Relationship Id="rId350" Type="http://schemas.openxmlformats.org/officeDocument/2006/relationships/oleObject" Target="embeddings/oleObject226.bin"/><Relationship Id="rId9" Type="http://schemas.openxmlformats.org/officeDocument/2006/relationships/oleObject" Target="embeddings/oleObject1.bin"/><Relationship Id="rId210" Type="http://schemas.openxmlformats.org/officeDocument/2006/relationships/image" Target="media/image75.wmf"/><Relationship Id="rId26" Type="http://schemas.openxmlformats.org/officeDocument/2006/relationships/oleObject" Target="embeddings/oleObject10.bin"/><Relationship Id="rId231" Type="http://schemas.openxmlformats.org/officeDocument/2006/relationships/oleObject" Target="embeddings/oleObject139.bin"/><Relationship Id="rId252" Type="http://schemas.openxmlformats.org/officeDocument/2006/relationships/oleObject" Target="embeddings/oleObject151.bin"/><Relationship Id="rId273" Type="http://schemas.openxmlformats.org/officeDocument/2006/relationships/oleObject" Target="embeddings/oleObject165.bin"/><Relationship Id="rId294" Type="http://schemas.openxmlformats.org/officeDocument/2006/relationships/oleObject" Target="embeddings/oleObject185.bin"/><Relationship Id="rId308" Type="http://schemas.openxmlformats.org/officeDocument/2006/relationships/oleObject" Target="embeddings/oleObject197.bin"/><Relationship Id="rId329" Type="http://schemas.openxmlformats.org/officeDocument/2006/relationships/oleObject" Target="embeddings/oleObject210.bin"/><Relationship Id="rId47" Type="http://schemas.openxmlformats.org/officeDocument/2006/relationships/image" Target="media/image17.wmf"/><Relationship Id="rId68" Type="http://schemas.openxmlformats.org/officeDocument/2006/relationships/image" Target="media/image25.wmf"/><Relationship Id="rId89" Type="http://schemas.openxmlformats.org/officeDocument/2006/relationships/oleObject" Target="embeddings/oleObject52.bin"/><Relationship Id="rId112" Type="http://schemas.openxmlformats.org/officeDocument/2006/relationships/image" Target="media/image37.wmf"/><Relationship Id="rId133" Type="http://schemas.openxmlformats.org/officeDocument/2006/relationships/oleObject" Target="embeddings/oleObject84.bin"/><Relationship Id="rId154" Type="http://schemas.openxmlformats.org/officeDocument/2006/relationships/oleObject" Target="embeddings/oleObject97.bin"/><Relationship Id="rId175" Type="http://schemas.openxmlformats.org/officeDocument/2006/relationships/oleObject" Target="embeddings/oleObject108.bin"/><Relationship Id="rId340" Type="http://schemas.openxmlformats.org/officeDocument/2006/relationships/oleObject" Target="embeddings/oleObject218.bin"/><Relationship Id="rId196" Type="http://schemas.openxmlformats.org/officeDocument/2006/relationships/image" Target="media/image68.wmf"/><Relationship Id="rId200" Type="http://schemas.openxmlformats.org/officeDocument/2006/relationships/image" Target="media/image70.wmf"/><Relationship Id="rId16" Type="http://schemas.openxmlformats.org/officeDocument/2006/relationships/image" Target="media/image5.wmf"/><Relationship Id="rId221" Type="http://schemas.openxmlformats.org/officeDocument/2006/relationships/oleObject" Target="embeddings/oleObject134.bin"/><Relationship Id="rId242" Type="http://schemas.openxmlformats.org/officeDocument/2006/relationships/oleObject" Target="embeddings/oleObject146.bin"/><Relationship Id="rId263" Type="http://schemas.openxmlformats.org/officeDocument/2006/relationships/oleObject" Target="embeddings/oleObject157.bin"/><Relationship Id="rId284" Type="http://schemas.openxmlformats.org/officeDocument/2006/relationships/oleObject" Target="embeddings/oleObject175.bin"/><Relationship Id="rId319" Type="http://schemas.openxmlformats.org/officeDocument/2006/relationships/image" Target="media/image107.wmf"/><Relationship Id="rId37" Type="http://schemas.openxmlformats.org/officeDocument/2006/relationships/oleObject" Target="embeddings/oleObject17.bin"/><Relationship Id="rId58" Type="http://schemas.openxmlformats.org/officeDocument/2006/relationships/image" Target="media/image22.wmf"/><Relationship Id="rId79" Type="http://schemas.openxmlformats.org/officeDocument/2006/relationships/oleObject" Target="embeddings/oleObject44.bin"/><Relationship Id="rId102" Type="http://schemas.openxmlformats.org/officeDocument/2006/relationships/oleObject" Target="embeddings/oleObject61.bin"/><Relationship Id="rId123" Type="http://schemas.openxmlformats.org/officeDocument/2006/relationships/oleObject" Target="embeddings/oleObject75.bin"/><Relationship Id="rId144" Type="http://schemas.openxmlformats.org/officeDocument/2006/relationships/oleObject" Target="embeddings/oleObject91.bin"/><Relationship Id="rId330" Type="http://schemas.openxmlformats.org/officeDocument/2006/relationships/image" Target="media/image113.wmf"/><Relationship Id="rId90" Type="http://schemas.openxmlformats.org/officeDocument/2006/relationships/image" Target="media/image31.wmf"/><Relationship Id="rId165" Type="http://schemas.openxmlformats.org/officeDocument/2006/relationships/image" Target="media/image56.wmf"/><Relationship Id="rId186" Type="http://schemas.openxmlformats.org/officeDocument/2006/relationships/oleObject" Target="embeddings/oleObject116.bin"/><Relationship Id="rId351" Type="http://schemas.openxmlformats.org/officeDocument/2006/relationships/footer" Target="footer1.xml"/><Relationship Id="rId211" Type="http://schemas.openxmlformats.org/officeDocument/2006/relationships/oleObject" Target="embeddings/oleObject129.bin"/><Relationship Id="rId232" Type="http://schemas.openxmlformats.org/officeDocument/2006/relationships/image" Target="media/image86.wmf"/><Relationship Id="rId253" Type="http://schemas.openxmlformats.org/officeDocument/2006/relationships/image" Target="media/image95.wmf"/><Relationship Id="rId274" Type="http://schemas.openxmlformats.org/officeDocument/2006/relationships/oleObject" Target="embeddings/oleObject166.bin"/><Relationship Id="rId295" Type="http://schemas.openxmlformats.org/officeDocument/2006/relationships/oleObject" Target="embeddings/oleObject186.bin"/><Relationship Id="rId309" Type="http://schemas.openxmlformats.org/officeDocument/2006/relationships/oleObject" Target="embeddings/oleObject198.bin"/><Relationship Id="rId27" Type="http://schemas.openxmlformats.org/officeDocument/2006/relationships/image" Target="media/image10.wmf"/><Relationship Id="rId48" Type="http://schemas.openxmlformats.org/officeDocument/2006/relationships/oleObject" Target="embeddings/oleObject24.bin"/><Relationship Id="rId69" Type="http://schemas.openxmlformats.org/officeDocument/2006/relationships/oleObject" Target="embeddings/oleObject37.bin"/><Relationship Id="rId113" Type="http://schemas.openxmlformats.org/officeDocument/2006/relationships/oleObject" Target="embeddings/oleObject69.bin"/><Relationship Id="rId134" Type="http://schemas.openxmlformats.org/officeDocument/2006/relationships/image" Target="media/image43.wmf"/><Relationship Id="rId320" Type="http://schemas.openxmlformats.org/officeDocument/2006/relationships/image" Target="media/image108.wmf"/><Relationship Id="rId80" Type="http://schemas.openxmlformats.org/officeDocument/2006/relationships/image" Target="media/image29.wmf"/><Relationship Id="rId155" Type="http://schemas.openxmlformats.org/officeDocument/2006/relationships/image" Target="media/image51.wmf"/><Relationship Id="rId176" Type="http://schemas.openxmlformats.org/officeDocument/2006/relationships/oleObject" Target="embeddings/oleObject109.bin"/><Relationship Id="rId197" Type="http://schemas.openxmlformats.org/officeDocument/2006/relationships/oleObject" Target="embeddings/oleObject122.bin"/><Relationship Id="rId341" Type="http://schemas.openxmlformats.org/officeDocument/2006/relationships/image" Target="media/image116.wmf"/><Relationship Id="rId201" Type="http://schemas.openxmlformats.org/officeDocument/2006/relationships/oleObject" Target="embeddings/oleObject124.bin"/><Relationship Id="rId222" Type="http://schemas.openxmlformats.org/officeDocument/2006/relationships/image" Target="media/image81.wmf"/><Relationship Id="rId243" Type="http://schemas.openxmlformats.org/officeDocument/2006/relationships/image" Target="media/image90.wmf"/><Relationship Id="rId264" Type="http://schemas.openxmlformats.org/officeDocument/2006/relationships/image" Target="media/image100.wmf"/><Relationship Id="rId285" Type="http://schemas.openxmlformats.org/officeDocument/2006/relationships/oleObject" Target="embeddings/oleObject176.bin"/><Relationship Id="rId17" Type="http://schemas.openxmlformats.org/officeDocument/2006/relationships/oleObject" Target="embeddings/oleObject5.bin"/><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oleObject" Target="embeddings/oleObject62.bin"/><Relationship Id="rId124" Type="http://schemas.openxmlformats.org/officeDocument/2006/relationships/oleObject" Target="embeddings/oleObject76.bin"/><Relationship Id="rId310" Type="http://schemas.openxmlformats.org/officeDocument/2006/relationships/oleObject" Target="embeddings/oleObject199.bin"/><Relationship Id="rId70" Type="http://schemas.openxmlformats.org/officeDocument/2006/relationships/oleObject" Target="embeddings/oleObject38.bin"/><Relationship Id="rId91" Type="http://schemas.openxmlformats.org/officeDocument/2006/relationships/oleObject" Target="embeddings/oleObject53.bin"/><Relationship Id="rId145" Type="http://schemas.openxmlformats.org/officeDocument/2006/relationships/oleObject" Target="embeddings/oleObject92.bin"/><Relationship Id="rId166" Type="http://schemas.openxmlformats.org/officeDocument/2006/relationships/oleObject" Target="embeddings/oleObject103.bin"/><Relationship Id="rId187" Type="http://schemas.openxmlformats.org/officeDocument/2006/relationships/image" Target="media/image64.wmf"/><Relationship Id="rId331" Type="http://schemas.openxmlformats.org/officeDocument/2006/relationships/oleObject" Target="embeddings/oleObject211.bin"/><Relationship Id="rId352" Type="http://schemas.openxmlformats.org/officeDocument/2006/relationships/footer" Target="footer2.xml"/><Relationship Id="rId1" Type="http://schemas.microsoft.com/office/2006/relationships/keyMapCustomizations" Target="customizations.xml"/><Relationship Id="rId212" Type="http://schemas.openxmlformats.org/officeDocument/2006/relationships/image" Target="media/image76.wmf"/><Relationship Id="rId233" Type="http://schemas.openxmlformats.org/officeDocument/2006/relationships/oleObject" Target="embeddings/oleObject140.bin"/><Relationship Id="rId254" Type="http://schemas.openxmlformats.org/officeDocument/2006/relationships/oleObject" Target="embeddings/oleObject152.bin"/><Relationship Id="rId28" Type="http://schemas.openxmlformats.org/officeDocument/2006/relationships/oleObject" Target="embeddings/oleObject11.bin"/><Relationship Id="rId49" Type="http://schemas.openxmlformats.org/officeDocument/2006/relationships/image" Target="media/image18.wmf"/><Relationship Id="rId114" Type="http://schemas.openxmlformats.org/officeDocument/2006/relationships/image" Target="media/image38.wmf"/><Relationship Id="rId275" Type="http://schemas.openxmlformats.org/officeDocument/2006/relationships/oleObject" Target="embeddings/oleObject167.bin"/><Relationship Id="rId296" Type="http://schemas.openxmlformats.org/officeDocument/2006/relationships/oleObject" Target="embeddings/oleObject187.bin"/><Relationship Id="rId300" Type="http://schemas.openxmlformats.org/officeDocument/2006/relationships/oleObject" Target="embeddings/oleObject189.bin"/><Relationship Id="rId60" Type="http://schemas.openxmlformats.org/officeDocument/2006/relationships/oleObject" Target="embeddings/oleObject31.bin"/><Relationship Id="rId81" Type="http://schemas.openxmlformats.org/officeDocument/2006/relationships/oleObject" Target="embeddings/oleObject45.bin"/><Relationship Id="rId135" Type="http://schemas.openxmlformats.org/officeDocument/2006/relationships/oleObject" Target="embeddings/oleObject85.bin"/><Relationship Id="rId156" Type="http://schemas.openxmlformats.org/officeDocument/2006/relationships/oleObject" Target="embeddings/oleObject98.bin"/><Relationship Id="rId177" Type="http://schemas.openxmlformats.org/officeDocument/2006/relationships/oleObject" Target="embeddings/oleObject110.bin"/><Relationship Id="rId198" Type="http://schemas.openxmlformats.org/officeDocument/2006/relationships/image" Target="media/image69.wmf"/><Relationship Id="rId321" Type="http://schemas.openxmlformats.org/officeDocument/2006/relationships/oleObject" Target="embeddings/oleObject206.bin"/><Relationship Id="rId342" Type="http://schemas.openxmlformats.org/officeDocument/2006/relationships/oleObject" Target="embeddings/oleObject219.bin"/><Relationship Id="rId202" Type="http://schemas.openxmlformats.org/officeDocument/2006/relationships/image" Target="media/image71.wmf"/><Relationship Id="rId223" Type="http://schemas.openxmlformats.org/officeDocument/2006/relationships/oleObject" Target="embeddings/oleObject135.bin"/><Relationship Id="rId244" Type="http://schemas.openxmlformats.org/officeDocument/2006/relationships/oleObject" Target="embeddings/oleObject147.bin"/><Relationship Id="rId18" Type="http://schemas.openxmlformats.org/officeDocument/2006/relationships/image" Target="media/image6.wmf"/><Relationship Id="rId39" Type="http://schemas.openxmlformats.org/officeDocument/2006/relationships/oleObject" Target="embeddings/oleObject19.bin"/><Relationship Id="rId265" Type="http://schemas.openxmlformats.org/officeDocument/2006/relationships/oleObject" Target="embeddings/oleObject158.bin"/><Relationship Id="rId286" Type="http://schemas.openxmlformats.org/officeDocument/2006/relationships/oleObject" Target="embeddings/oleObject177.bin"/><Relationship Id="rId50" Type="http://schemas.openxmlformats.org/officeDocument/2006/relationships/oleObject" Target="embeddings/oleObject25.bin"/><Relationship Id="rId104" Type="http://schemas.openxmlformats.org/officeDocument/2006/relationships/oleObject" Target="embeddings/oleObject63.bin"/><Relationship Id="rId125" Type="http://schemas.openxmlformats.org/officeDocument/2006/relationships/oleObject" Target="embeddings/oleObject77.bin"/><Relationship Id="rId146" Type="http://schemas.openxmlformats.org/officeDocument/2006/relationships/oleObject" Target="embeddings/oleObject93.bin"/><Relationship Id="rId167" Type="http://schemas.openxmlformats.org/officeDocument/2006/relationships/image" Target="media/image57.wmf"/><Relationship Id="rId188" Type="http://schemas.openxmlformats.org/officeDocument/2006/relationships/oleObject" Target="embeddings/oleObject117.bin"/><Relationship Id="rId311" Type="http://schemas.openxmlformats.org/officeDocument/2006/relationships/oleObject" Target="embeddings/oleObject200.bin"/><Relationship Id="rId332" Type="http://schemas.openxmlformats.org/officeDocument/2006/relationships/oleObject" Target="embeddings/oleObject212.bin"/><Relationship Id="rId353" Type="http://schemas.openxmlformats.org/officeDocument/2006/relationships/fontTable" Target="fontTable.xml"/><Relationship Id="rId71" Type="http://schemas.openxmlformats.org/officeDocument/2006/relationships/image" Target="media/image26.wmf"/><Relationship Id="rId92" Type="http://schemas.openxmlformats.org/officeDocument/2006/relationships/image" Target="media/image32.wmf"/><Relationship Id="rId213" Type="http://schemas.openxmlformats.org/officeDocument/2006/relationships/oleObject" Target="embeddings/oleObject130.bin"/><Relationship Id="rId234" Type="http://schemas.openxmlformats.org/officeDocument/2006/relationships/image" Target="media/image8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96.wmf"/><Relationship Id="rId276" Type="http://schemas.openxmlformats.org/officeDocument/2006/relationships/oleObject" Target="embeddings/oleObject168.bin"/><Relationship Id="rId297" Type="http://schemas.openxmlformats.org/officeDocument/2006/relationships/image" Target="media/image103.wmf"/><Relationship Id="rId40" Type="http://schemas.openxmlformats.org/officeDocument/2006/relationships/oleObject" Target="embeddings/oleObject20.bin"/><Relationship Id="rId115" Type="http://schemas.openxmlformats.org/officeDocument/2006/relationships/image" Target="media/image39.wmf"/><Relationship Id="rId136" Type="http://schemas.openxmlformats.org/officeDocument/2006/relationships/image" Target="media/image44.wmf"/><Relationship Id="rId157" Type="http://schemas.openxmlformats.org/officeDocument/2006/relationships/image" Target="media/image52.wmf"/><Relationship Id="rId178" Type="http://schemas.openxmlformats.org/officeDocument/2006/relationships/oleObject" Target="embeddings/oleObject111.bin"/><Relationship Id="rId301" Type="http://schemas.openxmlformats.org/officeDocument/2006/relationships/oleObject" Target="embeddings/oleObject190.bin"/><Relationship Id="rId322" Type="http://schemas.openxmlformats.org/officeDocument/2006/relationships/image" Target="media/image109.wmf"/><Relationship Id="rId343" Type="http://schemas.openxmlformats.org/officeDocument/2006/relationships/image" Target="media/image117.wmf"/><Relationship Id="rId61" Type="http://schemas.openxmlformats.org/officeDocument/2006/relationships/image" Target="media/image23.wmf"/><Relationship Id="rId82" Type="http://schemas.openxmlformats.org/officeDocument/2006/relationships/oleObject" Target="embeddings/oleObject46.bin"/><Relationship Id="rId199" Type="http://schemas.openxmlformats.org/officeDocument/2006/relationships/oleObject" Target="embeddings/oleObject123.bin"/><Relationship Id="rId203" Type="http://schemas.openxmlformats.org/officeDocument/2006/relationships/oleObject" Target="embeddings/oleObject125.bin"/><Relationship Id="rId19" Type="http://schemas.openxmlformats.org/officeDocument/2006/relationships/oleObject" Target="embeddings/oleObject6.bin"/><Relationship Id="rId224" Type="http://schemas.openxmlformats.org/officeDocument/2006/relationships/image" Target="media/image82.wmf"/><Relationship Id="rId245" Type="http://schemas.openxmlformats.org/officeDocument/2006/relationships/image" Target="media/image91.wmf"/><Relationship Id="rId266" Type="http://schemas.openxmlformats.org/officeDocument/2006/relationships/image" Target="media/image101.wmf"/><Relationship Id="rId287" Type="http://schemas.openxmlformats.org/officeDocument/2006/relationships/oleObject" Target="embeddings/oleObject178.bin"/><Relationship Id="rId30" Type="http://schemas.openxmlformats.org/officeDocument/2006/relationships/oleObject" Target="embeddings/oleObject12.bin"/><Relationship Id="rId105" Type="http://schemas.openxmlformats.org/officeDocument/2006/relationships/oleObject" Target="embeddings/oleObject64.bin"/><Relationship Id="rId126" Type="http://schemas.openxmlformats.org/officeDocument/2006/relationships/oleObject" Target="embeddings/oleObject78.bin"/><Relationship Id="rId147" Type="http://schemas.openxmlformats.org/officeDocument/2006/relationships/image" Target="media/image47.wmf"/><Relationship Id="rId168" Type="http://schemas.openxmlformats.org/officeDocument/2006/relationships/oleObject" Target="embeddings/oleObject104.bin"/><Relationship Id="rId312" Type="http://schemas.openxmlformats.org/officeDocument/2006/relationships/oleObject" Target="embeddings/oleObject201.bin"/><Relationship Id="rId333" Type="http://schemas.openxmlformats.org/officeDocument/2006/relationships/image" Target="media/image114.wmf"/><Relationship Id="rId354" Type="http://schemas.openxmlformats.org/officeDocument/2006/relationships/theme" Target="theme/theme1.xml"/><Relationship Id="rId51" Type="http://schemas.openxmlformats.org/officeDocument/2006/relationships/image" Target="media/image19.wmf"/><Relationship Id="rId72" Type="http://schemas.openxmlformats.org/officeDocument/2006/relationships/oleObject" Target="embeddings/oleObject39.bin"/><Relationship Id="rId93" Type="http://schemas.openxmlformats.org/officeDocument/2006/relationships/oleObject" Target="embeddings/oleObject54.bin"/><Relationship Id="rId189" Type="http://schemas.openxmlformats.org/officeDocument/2006/relationships/oleObject" Target="embeddings/oleObject118.bin"/><Relationship Id="rId3" Type="http://schemas.openxmlformats.org/officeDocument/2006/relationships/styles" Target="styles.xml"/><Relationship Id="rId214" Type="http://schemas.openxmlformats.org/officeDocument/2006/relationships/image" Target="media/image77.wmf"/><Relationship Id="rId235" Type="http://schemas.openxmlformats.org/officeDocument/2006/relationships/oleObject" Target="embeddings/oleObject141.bin"/><Relationship Id="rId256" Type="http://schemas.openxmlformats.org/officeDocument/2006/relationships/oleObject" Target="embeddings/oleObject153.bin"/><Relationship Id="rId277" Type="http://schemas.openxmlformats.org/officeDocument/2006/relationships/image" Target="media/image102.wmf"/><Relationship Id="rId298" Type="http://schemas.openxmlformats.org/officeDocument/2006/relationships/oleObject" Target="embeddings/oleObject188.bin"/><Relationship Id="rId116" Type="http://schemas.openxmlformats.org/officeDocument/2006/relationships/oleObject" Target="embeddings/oleObject70.bin"/><Relationship Id="rId137" Type="http://schemas.openxmlformats.org/officeDocument/2006/relationships/oleObject" Target="embeddings/oleObject86.bin"/><Relationship Id="rId158" Type="http://schemas.openxmlformats.org/officeDocument/2006/relationships/oleObject" Target="embeddings/oleObject99.bin"/><Relationship Id="rId302" Type="http://schemas.openxmlformats.org/officeDocument/2006/relationships/oleObject" Target="embeddings/oleObject191.bin"/><Relationship Id="rId323" Type="http://schemas.openxmlformats.org/officeDocument/2006/relationships/oleObject" Target="embeddings/oleObject207.bin"/><Relationship Id="rId344" Type="http://schemas.openxmlformats.org/officeDocument/2006/relationships/oleObject" Target="embeddings/oleObject220.bin"/><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oleObject" Target="embeddings/oleObject32.bin"/><Relationship Id="rId83" Type="http://schemas.openxmlformats.org/officeDocument/2006/relationships/image" Target="media/image30.wmf"/><Relationship Id="rId179" Type="http://schemas.openxmlformats.org/officeDocument/2006/relationships/oleObject" Target="embeddings/oleObject112.bin"/><Relationship Id="rId190" Type="http://schemas.openxmlformats.org/officeDocument/2006/relationships/image" Target="media/image65.wmf"/><Relationship Id="rId204" Type="http://schemas.openxmlformats.org/officeDocument/2006/relationships/image" Target="media/image72.wmf"/><Relationship Id="rId225" Type="http://schemas.openxmlformats.org/officeDocument/2006/relationships/oleObject" Target="embeddings/oleObject136.bin"/><Relationship Id="rId246" Type="http://schemas.openxmlformats.org/officeDocument/2006/relationships/oleObject" Target="embeddings/oleObject148.bin"/><Relationship Id="rId267" Type="http://schemas.openxmlformats.org/officeDocument/2006/relationships/oleObject" Target="embeddings/oleObject159.bin"/><Relationship Id="rId288" Type="http://schemas.openxmlformats.org/officeDocument/2006/relationships/oleObject" Target="embeddings/oleObject179.bin"/><Relationship Id="rId106" Type="http://schemas.openxmlformats.org/officeDocument/2006/relationships/oleObject" Target="embeddings/oleObject65.bin"/><Relationship Id="rId127" Type="http://schemas.openxmlformats.org/officeDocument/2006/relationships/oleObject" Target="embeddings/oleObject79.bin"/><Relationship Id="rId313" Type="http://schemas.openxmlformats.org/officeDocument/2006/relationships/oleObject" Target="embeddings/oleObject202.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6.bin"/><Relationship Id="rId73" Type="http://schemas.openxmlformats.org/officeDocument/2006/relationships/image" Target="media/image27.wmf"/><Relationship Id="rId94" Type="http://schemas.openxmlformats.org/officeDocument/2006/relationships/image" Target="media/image33.wmf"/><Relationship Id="rId148" Type="http://schemas.openxmlformats.org/officeDocument/2006/relationships/oleObject" Target="embeddings/oleObject94.bin"/><Relationship Id="rId169" Type="http://schemas.openxmlformats.org/officeDocument/2006/relationships/image" Target="media/image58.wmf"/><Relationship Id="rId334" Type="http://schemas.openxmlformats.org/officeDocument/2006/relationships/oleObject" Target="embeddings/oleObject213.bin"/><Relationship Id="rId4" Type="http://schemas.openxmlformats.org/officeDocument/2006/relationships/settings" Target="settings.xml"/><Relationship Id="rId180" Type="http://schemas.openxmlformats.org/officeDocument/2006/relationships/oleObject" Target="embeddings/oleObject113.bin"/><Relationship Id="rId215" Type="http://schemas.openxmlformats.org/officeDocument/2006/relationships/oleObject" Target="embeddings/oleObject131.bin"/><Relationship Id="rId236" Type="http://schemas.openxmlformats.org/officeDocument/2006/relationships/oleObject" Target="embeddings/oleObject142.bin"/><Relationship Id="rId257" Type="http://schemas.openxmlformats.org/officeDocument/2006/relationships/oleObject" Target="embeddings/oleObject154.bin"/><Relationship Id="rId278" Type="http://schemas.openxmlformats.org/officeDocument/2006/relationships/oleObject" Target="embeddings/oleObject169.bin"/><Relationship Id="rId303" Type="http://schemas.openxmlformats.org/officeDocument/2006/relationships/oleObject" Target="embeddings/oleObject192.bin"/><Relationship Id="rId42" Type="http://schemas.openxmlformats.org/officeDocument/2006/relationships/oleObject" Target="embeddings/oleObject21.bin"/><Relationship Id="rId84" Type="http://schemas.openxmlformats.org/officeDocument/2006/relationships/oleObject" Target="embeddings/oleObject47.bin"/><Relationship Id="rId138" Type="http://schemas.openxmlformats.org/officeDocument/2006/relationships/image" Target="media/image45.wmf"/><Relationship Id="rId345" Type="http://schemas.openxmlformats.org/officeDocument/2006/relationships/oleObject" Target="embeddings/oleObject221.bin"/><Relationship Id="rId191" Type="http://schemas.openxmlformats.org/officeDocument/2006/relationships/oleObject" Target="embeddings/oleObject119.bin"/><Relationship Id="rId205" Type="http://schemas.openxmlformats.org/officeDocument/2006/relationships/oleObject" Target="embeddings/oleObject126.bin"/><Relationship Id="rId247" Type="http://schemas.openxmlformats.org/officeDocument/2006/relationships/image" Target="media/image92.wmf"/><Relationship Id="rId107" Type="http://schemas.openxmlformats.org/officeDocument/2006/relationships/oleObject" Target="embeddings/oleObject66.bin"/><Relationship Id="rId289" Type="http://schemas.openxmlformats.org/officeDocument/2006/relationships/oleObject" Target="embeddings/oleObject180.bin"/><Relationship Id="rId11" Type="http://schemas.openxmlformats.org/officeDocument/2006/relationships/oleObject" Target="embeddings/oleObject2.bin"/><Relationship Id="rId53" Type="http://schemas.openxmlformats.org/officeDocument/2006/relationships/image" Target="media/image20.wmf"/><Relationship Id="rId149" Type="http://schemas.openxmlformats.org/officeDocument/2006/relationships/image" Target="media/image48.wmf"/><Relationship Id="rId314" Type="http://schemas.openxmlformats.org/officeDocument/2006/relationships/oleObject" Target="embeddings/oleObject203.bin"/><Relationship Id="rId95" Type="http://schemas.openxmlformats.org/officeDocument/2006/relationships/oleObject" Target="embeddings/oleObject55.bin"/><Relationship Id="rId160" Type="http://schemas.openxmlformats.org/officeDocument/2006/relationships/oleObject" Target="embeddings/oleObject100.bin"/><Relationship Id="rId216" Type="http://schemas.openxmlformats.org/officeDocument/2006/relationships/image" Target="media/image78.wmf"/><Relationship Id="rId258" Type="http://schemas.openxmlformats.org/officeDocument/2006/relationships/image" Target="media/image97.wmf"/><Relationship Id="rId22" Type="http://schemas.openxmlformats.org/officeDocument/2006/relationships/oleObject" Target="embeddings/oleObject8.bin"/><Relationship Id="rId64" Type="http://schemas.openxmlformats.org/officeDocument/2006/relationships/oleObject" Target="embeddings/oleObject34.bin"/><Relationship Id="rId118" Type="http://schemas.openxmlformats.org/officeDocument/2006/relationships/oleObject" Target="embeddings/oleObject71.bin"/><Relationship Id="rId325" Type="http://schemas.openxmlformats.org/officeDocument/2006/relationships/oleObject" Target="embeddings/oleObject208.bin"/><Relationship Id="rId171" Type="http://schemas.openxmlformats.org/officeDocument/2006/relationships/image" Target="media/image59.wmf"/><Relationship Id="rId227" Type="http://schemas.openxmlformats.org/officeDocument/2006/relationships/oleObject" Target="embeddings/oleObject137.bin"/><Relationship Id="rId269" Type="http://schemas.openxmlformats.org/officeDocument/2006/relationships/oleObject" Target="embeddings/oleObject161.bin"/><Relationship Id="rId33" Type="http://schemas.openxmlformats.org/officeDocument/2006/relationships/image" Target="media/image13.wmf"/><Relationship Id="rId129" Type="http://schemas.openxmlformats.org/officeDocument/2006/relationships/oleObject" Target="embeddings/oleObject81.bin"/><Relationship Id="rId280" Type="http://schemas.openxmlformats.org/officeDocument/2006/relationships/oleObject" Target="embeddings/oleObject171.bin"/><Relationship Id="rId336" Type="http://schemas.openxmlformats.org/officeDocument/2006/relationships/oleObject" Target="embeddings/oleObject215.bin"/><Relationship Id="rId75" Type="http://schemas.openxmlformats.org/officeDocument/2006/relationships/oleObject" Target="embeddings/oleObject41.bin"/><Relationship Id="rId140" Type="http://schemas.openxmlformats.org/officeDocument/2006/relationships/image" Target="media/image46.wmf"/><Relationship Id="rId182" Type="http://schemas.openxmlformats.org/officeDocument/2006/relationships/oleObject" Target="embeddings/oleObject114.bin"/><Relationship Id="rId6" Type="http://schemas.openxmlformats.org/officeDocument/2006/relationships/footnotes" Target="footnotes.xml"/><Relationship Id="rId238" Type="http://schemas.openxmlformats.org/officeDocument/2006/relationships/oleObject" Target="embeddings/oleObject143.bin"/><Relationship Id="rId291" Type="http://schemas.openxmlformats.org/officeDocument/2006/relationships/oleObject" Target="embeddings/oleObject182.bin"/><Relationship Id="rId305" Type="http://schemas.openxmlformats.org/officeDocument/2006/relationships/oleObject" Target="embeddings/oleObject194.bin"/><Relationship Id="rId347" Type="http://schemas.openxmlformats.org/officeDocument/2006/relationships/oleObject" Target="embeddings/oleObject223.bin"/><Relationship Id="rId44" Type="http://schemas.openxmlformats.org/officeDocument/2006/relationships/oleObject" Target="embeddings/oleObject22.bin"/><Relationship Id="rId86" Type="http://schemas.openxmlformats.org/officeDocument/2006/relationships/oleObject" Target="embeddings/oleObject49.bin"/><Relationship Id="rId151" Type="http://schemas.openxmlformats.org/officeDocument/2006/relationships/image" Target="media/image49.wmf"/><Relationship Id="rId193" Type="http://schemas.openxmlformats.org/officeDocument/2006/relationships/oleObject" Target="embeddings/oleObject120.bin"/><Relationship Id="rId207" Type="http://schemas.openxmlformats.org/officeDocument/2006/relationships/oleObject" Target="embeddings/oleObject127.bin"/><Relationship Id="rId249" Type="http://schemas.openxmlformats.org/officeDocument/2006/relationships/image" Target="media/image93.wmf"/><Relationship Id="rId13" Type="http://schemas.openxmlformats.org/officeDocument/2006/relationships/oleObject" Target="embeddings/oleObject3.bin"/><Relationship Id="rId109" Type="http://schemas.openxmlformats.org/officeDocument/2006/relationships/oleObject" Target="embeddings/oleObject67.bin"/><Relationship Id="rId260" Type="http://schemas.openxmlformats.org/officeDocument/2006/relationships/image" Target="media/image98.wmf"/><Relationship Id="rId316" Type="http://schemas.openxmlformats.org/officeDocument/2006/relationships/oleObject" Target="embeddings/oleObject204.bin"/><Relationship Id="rId55" Type="http://schemas.openxmlformats.org/officeDocument/2006/relationships/image" Target="media/image21.wmf"/><Relationship Id="rId97" Type="http://schemas.openxmlformats.org/officeDocument/2006/relationships/oleObject" Target="embeddings/oleObject56.bin"/><Relationship Id="rId120" Type="http://schemas.openxmlformats.org/officeDocument/2006/relationships/image" Target="media/image41.wmf"/><Relationship Id="rId162" Type="http://schemas.openxmlformats.org/officeDocument/2006/relationships/oleObject" Target="embeddings/oleObject101.bin"/><Relationship Id="rId218" Type="http://schemas.openxmlformats.org/officeDocument/2006/relationships/image" Target="media/image79.wmf"/><Relationship Id="rId271" Type="http://schemas.openxmlformats.org/officeDocument/2006/relationships/oleObject" Target="embeddings/oleObject163.bin"/><Relationship Id="rId24" Type="http://schemas.openxmlformats.org/officeDocument/2006/relationships/oleObject" Target="embeddings/oleObject9.bin"/><Relationship Id="rId66" Type="http://schemas.openxmlformats.org/officeDocument/2006/relationships/oleObject" Target="embeddings/oleObject35.bin"/><Relationship Id="rId131" Type="http://schemas.openxmlformats.org/officeDocument/2006/relationships/oleObject" Target="embeddings/oleObject83.bin"/><Relationship Id="rId327" Type="http://schemas.openxmlformats.org/officeDocument/2006/relationships/oleObject" Target="embeddings/oleObject209.bin"/><Relationship Id="rId173" Type="http://schemas.openxmlformats.org/officeDocument/2006/relationships/image" Target="media/image60.wmf"/><Relationship Id="rId229" Type="http://schemas.openxmlformats.org/officeDocument/2006/relationships/oleObject" Target="embeddings/oleObject138.bin"/><Relationship Id="rId240" Type="http://schemas.openxmlformats.org/officeDocument/2006/relationships/image" Target="media/image89.wmf"/><Relationship Id="rId35" Type="http://schemas.openxmlformats.org/officeDocument/2006/relationships/oleObject" Target="embeddings/oleObject15.bin"/><Relationship Id="rId77" Type="http://schemas.openxmlformats.org/officeDocument/2006/relationships/oleObject" Target="embeddings/oleObject43.bin"/><Relationship Id="rId100" Type="http://schemas.openxmlformats.org/officeDocument/2006/relationships/oleObject" Target="embeddings/oleObject59.bin"/><Relationship Id="rId282" Type="http://schemas.openxmlformats.org/officeDocument/2006/relationships/oleObject" Target="embeddings/oleObject173.bin"/><Relationship Id="rId338" Type="http://schemas.openxmlformats.org/officeDocument/2006/relationships/oleObject" Target="embeddings/oleObject216.bin"/><Relationship Id="rId8" Type="http://schemas.openxmlformats.org/officeDocument/2006/relationships/image" Target="media/image1.wmf"/><Relationship Id="rId142" Type="http://schemas.openxmlformats.org/officeDocument/2006/relationships/oleObject" Target="embeddings/oleObject89.bin"/><Relationship Id="rId184" Type="http://schemas.openxmlformats.org/officeDocument/2006/relationships/oleObject" Target="embeddings/oleObject1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12654</Words>
  <Characters>72132</Characters>
  <Application>Microsoft Office Word</Application>
  <DocSecurity>0</DocSecurity>
  <Lines>601</Lines>
  <Paragraphs>169</Paragraphs>
  <ScaleCrop>false</ScaleCrop>
  <HeadingPairs>
    <vt:vector size="2" baseType="variant">
      <vt:variant>
        <vt:lpstr>Название</vt:lpstr>
      </vt:variant>
      <vt:variant>
        <vt:i4>1</vt:i4>
      </vt:variant>
    </vt:vector>
  </HeadingPairs>
  <TitlesOfParts>
    <vt:vector size="1" baseType="lpstr">
      <vt:lpstr>РЕШЕНИЕ ЗАДАЧ ЛИНЕЙНОГО ПРОГРАММИРОВАНИЯ НА ОСНОВЕ МЕТОДОВ ИСКУССТВЕННОГО БАЗИСА</vt:lpstr>
    </vt:vector>
  </TitlesOfParts>
  <Company>BSUIR</Company>
  <LinksUpToDate>false</LinksUpToDate>
  <CharactersWithSpaces>84617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ЗАДАЧ ЛИНЕЙНОГО ПРОГРАММИРОВАНИЯ НА ОСНОВЕ МЕТОДОВ ИСКУССТВЕННОГО БАЗИСА</dc:title>
  <dc:subject/>
  <dc:creator>FS602</dc:creator>
  <cp:keywords/>
  <cp:lastModifiedBy>Андрей Гуринович</cp:lastModifiedBy>
  <cp:revision>3</cp:revision>
  <dcterms:created xsi:type="dcterms:W3CDTF">2022-10-18T10:03:00Z</dcterms:created>
  <dcterms:modified xsi:type="dcterms:W3CDTF">2022-10-18T10:04:00Z</dcterms:modified>
</cp:coreProperties>
</file>