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94333" w14:textId="7E80E702" w:rsidR="000621E7" w:rsidRDefault="000621E7" w:rsidP="000621E7">
      <w:pPr>
        <w:pStyle w:val="Navadensplet"/>
        <w:shd w:val="clear" w:color="auto" w:fill="FFFFFF"/>
        <w:spacing w:before="0" w:beforeAutospacing="0" w:after="0"/>
        <w:rPr>
          <w:rFonts w:ascii="Source Sans Pro" w:hAnsi="Source Sans Pro"/>
          <w:color w:val="444444"/>
        </w:rPr>
      </w:pPr>
      <w:r>
        <w:rPr>
          <w:rFonts w:ascii="Source Sans Pro" w:hAnsi="Source Sans Pro"/>
          <w:noProof/>
          <w:color w:val="444444"/>
        </w:rPr>
        <w:drawing>
          <wp:anchor distT="0" distB="0" distL="114300" distR="114300" simplePos="0" relativeHeight="251658240" behindDoc="0" locked="0" layoutInCell="1" allowOverlap="1" wp14:anchorId="666A806D" wp14:editId="3B56127F">
            <wp:simplePos x="0" y="0"/>
            <wp:positionH relativeFrom="column">
              <wp:posOffset>2730</wp:posOffset>
            </wp:positionH>
            <wp:positionV relativeFrom="paragraph">
              <wp:posOffset>2730</wp:posOffset>
            </wp:positionV>
            <wp:extent cx="2374900" cy="1520190"/>
            <wp:effectExtent l="0" t="0" r="6350" b="3810"/>
            <wp:wrapSquare wrapText="bothSides"/>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74900" cy="1520190"/>
                    </a:xfrm>
                    <a:prstGeom prst="rect">
                      <a:avLst/>
                    </a:prstGeom>
                    <a:noFill/>
                    <a:ln>
                      <a:noFill/>
                    </a:ln>
                  </pic:spPr>
                </pic:pic>
              </a:graphicData>
            </a:graphic>
          </wp:anchor>
        </w:drawing>
      </w:r>
      <w:r>
        <w:rPr>
          <w:rFonts w:ascii="Source Sans Pro" w:hAnsi="Source Sans Pro"/>
          <w:color w:val="444444"/>
        </w:rPr>
        <w:t>Naši sedanji izobraževalni programi izvirajo iz dveh zgodovinskih virov, realke in obrtne šole.</w:t>
      </w:r>
      <w:r>
        <w:rPr>
          <w:rFonts w:ascii="Source Sans Pro" w:hAnsi="Source Sans Pro"/>
          <w:color w:val="444444"/>
        </w:rPr>
        <w:br/>
        <w:t>Del naših korenin sega v 2. polovico 19. stoletja, ko je v Ljubljani začela delovati prva realka na Slovenskem, ki je svoje nove prostore dobila v 1874 zgrajenem poslopju, imenitni stavbi v središču mesta, kjer je še danes sedež naše šole.</w:t>
      </w:r>
      <w:r>
        <w:rPr>
          <w:rFonts w:ascii="Source Sans Pro" w:hAnsi="Source Sans Pro"/>
          <w:color w:val="444444"/>
        </w:rPr>
        <w:br/>
        <w:t>Nižja realka (ustanovljena 1851/52 s tremi razredi, prvi ravnatelj Mihael Peternel) je pripravljala učence na različne poklice, višja realka (od 1871/72 sedem razredov) pa za visoko tehniško šolo.</w:t>
      </w:r>
    </w:p>
    <w:p w14:paraId="6213D42A" w14:textId="77777777" w:rsidR="000621E7" w:rsidRDefault="000621E7" w:rsidP="000621E7">
      <w:pPr>
        <w:pStyle w:val="Navadensplet"/>
        <w:shd w:val="clear" w:color="auto" w:fill="FFFFFF"/>
        <w:rPr>
          <w:rFonts w:ascii="Source Sans Pro" w:hAnsi="Source Sans Pro"/>
          <w:color w:val="444444"/>
        </w:rPr>
      </w:pPr>
      <w:r>
        <w:rPr>
          <w:rFonts w:ascii="Source Sans Pro" w:hAnsi="Source Sans Pro"/>
          <w:color w:val="444444"/>
        </w:rPr>
        <w:t>V šol. letu 1929/30 je v poslopju začela delovati realna gimnazija (ob njej še nekaj časa realka).</w:t>
      </w:r>
    </w:p>
    <w:p w14:paraId="2DBF4AE4" w14:textId="77777777" w:rsidR="000621E7" w:rsidRDefault="000621E7" w:rsidP="000621E7">
      <w:pPr>
        <w:pStyle w:val="Navadensplet"/>
        <w:shd w:val="clear" w:color="auto" w:fill="FFFFFF"/>
        <w:rPr>
          <w:rFonts w:ascii="Source Sans Pro" w:hAnsi="Source Sans Pro"/>
          <w:color w:val="444444"/>
        </w:rPr>
      </w:pPr>
      <w:r>
        <w:rPr>
          <w:rFonts w:ascii="Source Sans Pro" w:hAnsi="Source Sans Pro"/>
          <w:color w:val="444444"/>
        </w:rPr>
        <w:t>Realna gimnazija na Vegovi se je 1959. leta združila s 3. gimnazijo in se iz naše stavbe izselila v novejše šolsko poslopje za Bežigradom, k nam pa se je vselila tehniška šola za elektrotehniško stroko.</w:t>
      </w:r>
    </w:p>
    <w:p w14:paraId="1EA8DB6E" w14:textId="77777777" w:rsidR="000621E7" w:rsidRDefault="000621E7" w:rsidP="000621E7">
      <w:pPr>
        <w:pStyle w:val="Navadensplet"/>
        <w:shd w:val="clear" w:color="auto" w:fill="FFFFFF"/>
        <w:spacing w:after="0"/>
        <w:rPr>
          <w:rFonts w:ascii="Source Sans Pro" w:hAnsi="Source Sans Pro"/>
          <w:color w:val="444444"/>
        </w:rPr>
      </w:pPr>
      <w:r>
        <w:rPr>
          <w:rFonts w:ascii="Source Sans Pro" w:hAnsi="Source Sans Pro"/>
          <w:color w:val="444444"/>
        </w:rPr>
        <w:t>V realki oz. realni gimnaziji so poučevali mnogi znani Slovenci:</w:t>
      </w:r>
      <w:r>
        <w:rPr>
          <w:rFonts w:ascii="Source Sans Pro" w:hAnsi="Source Sans Pro"/>
          <w:color w:val="444444"/>
        </w:rPr>
        <w:br/>
        <w:t xml:space="preserve">Albin Belar, Anton Foerster, Ivan Grohar, </w:t>
      </w:r>
      <w:proofErr w:type="spellStart"/>
      <w:r>
        <w:rPr>
          <w:rFonts w:ascii="Source Sans Pro" w:hAnsi="Source Sans Pro"/>
          <w:color w:val="444444"/>
        </w:rPr>
        <w:t>Gojmir</w:t>
      </w:r>
      <w:proofErr w:type="spellEnd"/>
      <w:r>
        <w:rPr>
          <w:rFonts w:ascii="Source Sans Pro" w:hAnsi="Source Sans Pro"/>
          <w:color w:val="444444"/>
        </w:rPr>
        <w:t xml:space="preserve"> Anton Kos, Ferdo Kozak, Fran Levec,  Anton Ocvirk, Marij Pregelj, France Vodnik …</w:t>
      </w:r>
    </w:p>
    <w:p w14:paraId="4EF6D331" w14:textId="77777777" w:rsidR="000621E7" w:rsidRDefault="000621E7" w:rsidP="000621E7">
      <w:pPr>
        <w:pStyle w:val="Navadensplet"/>
        <w:shd w:val="clear" w:color="auto" w:fill="FFFFFF"/>
        <w:spacing w:after="0"/>
        <w:rPr>
          <w:rFonts w:ascii="Source Sans Pro" w:hAnsi="Source Sans Pro"/>
          <w:color w:val="444444"/>
        </w:rPr>
      </w:pPr>
      <w:r>
        <w:rPr>
          <w:rFonts w:ascii="Source Sans Pro" w:hAnsi="Source Sans Pro"/>
          <w:color w:val="444444"/>
        </w:rPr>
        <w:t>Med njenimi dijaki so se v slovenskem kulturnem prostoru uveljavili:</w:t>
      </w:r>
      <w:r>
        <w:rPr>
          <w:rFonts w:ascii="Source Sans Pro" w:hAnsi="Source Sans Pro"/>
          <w:color w:val="444444"/>
        </w:rPr>
        <w:br/>
        <w:t>Bogdan Borčić, Ivan Cankar, Maks Fabiani, Maksim Gaspari, Andrej Hieng, Rihard Jakopič, Mile Klopčič, Mile Korun, Srečko Kosovel, Branko Miklavc,  Frane Milčinski Ježek, Ivan Minatti, Henrik Neubauer, Milan Osredkar, Dušan Pirjevec, Edvard Ravnikar, Vladimir Skrbinšek, Jože Snoj, Milan Vidmar idr.</w:t>
      </w:r>
    </w:p>
    <w:p w14:paraId="6E10DC89" w14:textId="77777777" w:rsidR="000621E7" w:rsidRDefault="000621E7" w:rsidP="000621E7">
      <w:pPr>
        <w:pStyle w:val="Navadensplet"/>
        <w:shd w:val="clear" w:color="auto" w:fill="FFFFFF"/>
        <w:rPr>
          <w:rFonts w:ascii="Source Sans Pro" w:hAnsi="Source Sans Pro"/>
          <w:color w:val="444444"/>
        </w:rPr>
      </w:pPr>
      <w:r>
        <w:rPr>
          <w:rFonts w:ascii="Source Sans Pro" w:hAnsi="Source Sans Pro"/>
          <w:color w:val="444444"/>
        </w:rPr>
        <w:t>Več o zgodovini šole, znanih dijakih in učiteljih, o arhitekturnih in umetnostih značilnostih poslopja na Vegovi lahko preberete tudi v šolski avli.</w:t>
      </w:r>
    </w:p>
    <w:p w14:paraId="17E95687" w14:textId="78624DC0" w:rsidR="000621E7" w:rsidRDefault="000621E7" w:rsidP="000621E7">
      <w:pPr>
        <w:pStyle w:val="Navadensplet"/>
        <w:shd w:val="clear" w:color="auto" w:fill="FFFFFF"/>
        <w:rPr>
          <w:rFonts w:ascii="Source Sans Pro" w:hAnsi="Source Sans Pro"/>
          <w:color w:val="444444"/>
        </w:rPr>
      </w:pPr>
      <w:r>
        <w:rPr>
          <w:rFonts w:ascii="Source Sans Pro" w:hAnsi="Source Sans Pro"/>
          <w:color w:val="444444"/>
        </w:rPr>
        <w:t>Drugi del naših korenin sega v začetek 20. stoletja, natančneje v l. 1912, ko so na ljubljanski Državni obrtni šoli (novo šolsko poslopje je bilo zgrajeno leta 1911 na Aškerčevi cesti) že obstoječim smerem (šolam) pridružili tudi Delovodsko šolo za elektrotehniko.</w:t>
      </w:r>
    </w:p>
    <w:p w14:paraId="6DA93C1A" w14:textId="77777777" w:rsidR="000621E7" w:rsidRDefault="000621E7" w:rsidP="000621E7">
      <w:pPr>
        <w:pStyle w:val="Navadensplet"/>
        <w:shd w:val="clear" w:color="auto" w:fill="FFFFFF"/>
        <w:rPr>
          <w:rFonts w:ascii="Source Sans Pro" w:hAnsi="Source Sans Pro"/>
          <w:color w:val="444444"/>
        </w:rPr>
      </w:pPr>
      <w:r>
        <w:rPr>
          <w:rFonts w:ascii="Source Sans Pro" w:hAnsi="Source Sans Pro"/>
          <w:color w:val="444444"/>
        </w:rPr>
        <w:t>L. 1920 se je Državna obrtna šola preimenovala v Tehniško srednjo šolo (TSŠ), ki je v š. l. 1927/1928 odprla še drugi letnik Elektrotehniške srednje šole kot vzporedni razred v 2. letniku Strojne srednje šole. Prvi letnik je bil za obe šoli enak.</w:t>
      </w:r>
    </w:p>
    <w:p w14:paraId="1073A117" w14:textId="77777777" w:rsidR="000621E7" w:rsidRDefault="000621E7" w:rsidP="000621E7">
      <w:pPr>
        <w:pStyle w:val="Navadensplet"/>
        <w:shd w:val="clear" w:color="auto" w:fill="FFFFFF"/>
        <w:rPr>
          <w:rFonts w:ascii="Source Sans Pro" w:hAnsi="Source Sans Pro"/>
          <w:color w:val="444444"/>
        </w:rPr>
      </w:pPr>
      <w:r>
        <w:rPr>
          <w:rFonts w:ascii="Source Sans Pro" w:hAnsi="Source Sans Pro"/>
          <w:color w:val="444444"/>
        </w:rPr>
        <w:t>Po letu 1945 je Tehniško srednjo šolo sestavljalo pet šol, med katerimi sta za nas pomembni Državna tehniška srednja šola z gradbenim, strojnim in elektrotehniškim odsekom in Državna delovodska šola (gradbeni, strojni, elektro in mizarski odsek). V šol. letu 1959/60 se je z Aškerčeve na Vegovo preselila tehniška šola za elektrotehniško stroko.</w:t>
      </w:r>
    </w:p>
    <w:p w14:paraId="3A67D33D" w14:textId="77777777" w:rsidR="00D91EA2" w:rsidRDefault="00D91EA2"/>
    <w:sectPr w:rsidR="00D91E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ource Sans Pro">
    <w:panose1 w:val="020B0503030403020204"/>
    <w:charset w:val="EE"/>
    <w:family w:val="swiss"/>
    <w:pitch w:val="variable"/>
    <w:sig w:usb0="600002F7" w:usb1="02000001" w:usb2="00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177"/>
    <w:rsid w:val="000621E7"/>
    <w:rsid w:val="001F2177"/>
    <w:rsid w:val="00D91EA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F2EC6"/>
  <w15:chartTrackingRefBased/>
  <w15:docId w15:val="{0FC79FFC-D998-4CB1-935F-FF2617F03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splet">
    <w:name w:val="Normal (Web)"/>
    <w:basedOn w:val="Navaden"/>
    <w:uiPriority w:val="99"/>
    <w:semiHidden/>
    <w:unhideWhenUsed/>
    <w:rsid w:val="000621E7"/>
    <w:pPr>
      <w:spacing w:before="100" w:beforeAutospacing="1" w:after="100" w:afterAutospacing="1" w:line="240" w:lineRule="auto"/>
    </w:pPr>
    <w:rPr>
      <w:rFonts w:ascii="Times New Roman" w:eastAsia="Times New Roman"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16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2049</Characters>
  <Application>Microsoft Office Word</Application>
  <DocSecurity>0</DocSecurity>
  <Lines>17</Lines>
  <Paragraphs>4</Paragraphs>
  <ScaleCrop>false</ScaleCrop>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Vencelj</dc:creator>
  <cp:keywords/>
  <dc:description/>
  <cp:lastModifiedBy>Andrej Vencelj</cp:lastModifiedBy>
  <cp:revision>2</cp:revision>
  <dcterms:created xsi:type="dcterms:W3CDTF">2021-10-10T21:11:00Z</dcterms:created>
  <dcterms:modified xsi:type="dcterms:W3CDTF">2021-10-10T21:11:00Z</dcterms:modified>
</cp:coreProperties>
</file>