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866D0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5FED210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719508E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1341BD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71D1985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CC2056" w14:textId="77777777" w:rsidR="0035477D" w:rsidRDefault="0035477D" w:rsidP="00FF600A">
      <w:pPr>
        <w:spacing w:line="360" w:lineRule="auto"/>
        <w:jc w:val="both"/>
        <w:rPr>
          <w:sz w:val="22"/>
          <w:szCs w:val="22"/>
        </w:rPr>
      </w:pPr>
    </w:p>
    <w:p w14:paraId="5301396A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71047DDB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45D3F6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18565492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F72C12" w14:textId="5BD3CD68" w:rsidR="0035477D" w:rsidRPr="00F9174B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</w:t>
      </w:r>
      <w:proofErr w:type="gramStart"/>
      <w:r w:rsidRPr="0035477D">
        <w:rPr>
          <w:b/>
          <w:sz w:val="28"/>
          <w:szCs w:val="28"/>
        </w:rPr>
        <w:t>1</w:t>
      </w:r>
      <w:r w:rsidR="00F9174B" w:rsidRPr="00F9174B">
        <w:rPr>
          <w:b/>
          <w:sz w:val="28"/>
          <w:szCs w:val="28"/>
        </w:rPr>
        <w:t>2.</w:t>
      </w:r>
      <w:r w:rsidR="00F9174B">
        <w:rPr>
          <w:b/>
          <w:sz w:val="28"/>
          <w:szCs w:val="28"/>
        </w:rPr>
        <w:t>Выполнение</w:t>
      </w:r>
      <w:proofErr w:type="gramEnd"/>
      <w:r w:rsidR="00F9174B">
        <w:rPr>
          <w:b/>
          <w:sz w:val="28"/>
          <w:szCs w:val="28"/>
        </w:rPr>
        <w:t xml:space="preserve"> работ по профессии 06.044 Консультант в области развития цифровой грамотности населения</w:t>
      </w:r>
    </w:p>
    <w:p w14:paraId="1F628FE0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33635F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Тема: </w:t>
      </w:r>
    </w:p>
    <w:p w14:paraId="4CCE694A" w14:textId="17171C04" w:rsidR="00E6310E" w:rsidRDefault="00E6310E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Безопасное использование мессенджеров</w:t>
      </w:r>
    </w:p>
    <w:p w14:paraId="2B6801C6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018CDCA" w14:textId="29A4ACF8" w:rsidR="0035477D" w:rsidRPr="00F326C3" w:rsidRDefault="0035477D" w:rsidP="00F9174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  <w:r w:rsidR="005B4C87">
        <w:rPr>
          <w:sz w:val="28"/>
          <w:szCs w:val="28"/>
        </w:rPr>
        <w:t xml:space="preserve"> </w:t>
      </w:r>
    </w:p>
    <w:p w14:paraId="629B9573" w14:textId="7799B554" w:rsidR="0035477D" w:rsidRPr="00F326C3" w:rsidRDefault="00F9174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Костромин Андрей Владиславович</w:t>
      </w:r>
    </w:p>
    <w:p w14:paraId="05C1392B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3250BC" w:rsidRPr="009B7679">
        <w:rPr>
          <w:sz w:val="28"/>
          <w:szCs w:val="28"/>
        </w:rPr>
        <w:t>2</w:t>
      </w:r>
      <w:r w:rsidR="009B7679">
        <w:rPr>
          <w:sz w:val="28"/>
          <w:szCs w:val="28"/>
        </w:rPr>
        <w:t>4</w:t>
      </w:r>
      <w:r w:rsidRPr="009B7679">
        <w:rPr>
          <w:sz w:val="28"/>
          <w:szCs w:val="28"/>
        </w:rPr>
        <w:t>П-1</w:t>
      </w:r>
    </w:p>
    <w:p w14:paraId="60BAD8AC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B17253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1FB6395" w14:textId="483E5A95" w:rsidR="00F326C3" w:rsidRPr="00F326C3" w:rsidRDefault="00F9174B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6428126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0562FD6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B7679">
        <w:rPr>
          <w:i/>
          <w:color w:val="000000"/>
          <w:sz w:val="28"/>
          <w:szCs w:val="28"/>
        </w:rPr>
        <w:t>_ ______________</w:t>
      </w:r>
    </w:p>
    <w:p w14:paraId="357616B6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Фамилия И.О.</w:t>
      </w:r>
    </w:p>
    <w:p w14:paraId="0E5202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2C818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71E7B0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C09034F" w14:textId="77777777" w:rsidR="001C7B1B" w:rsidRPr="001C7B1B" w:rsidRDefault="001C7B1B" w:rsidP="001C7B1B">
      <w:pPr>
        <w:ind w:left="4678"/>
        <w:rPr>
          <w:sz w:val="28"/>
          <w:szCs w:val="28"/>
          <w:u w:val="single"/>
        </w:rPr>
      </w:pPr>
      <w:r w:rsidRPr="001C7B1B">
        <w:rPr>
          <w:sz w:val="28"/>
          <w:szCs w:val="28"/>
          <w:u w:val="single"/>
        </w:rPr>
        <w:t>Муниципальное казенное учреждение «</w:t>
      </w:r>
      <w:proofErr w:type="spellStart"/>
      <w:r w:rsidRPr="001C7B1B">
        <w:rPr>
          <w:sz w:val="28"/>
          <w:szCs w:val="28"/>
          <w:u w:val="single"/>
        </w:rPr>
        <w:t>Админи</w:t>
      </w:r>
      <w:proofErr w:type="spellEnd"/>
      <w:r w:rsidRPr="001C7B1B">
        <w:rPr>
          <w:sz w:val="28"/>
          <w:szCs w:val="28"/>
          <w:u w:val="single"/>
        </w:rPr>
        <w:t>-</w:t>
      </w:r>
    </w:p>
    <w:p w14:paraId="7817F022" w14:textId="45B20B22" w:rsidR="00F326C3" w:rsidRPr="001C7B1B" w:rsidRDefault="001C7B1B" w:rsidP="001C7B1B">
      <w:pPr>
        <w:ind w:left="4678"/>
        <w:rPr>
          <w:sz w:val="28"/>
          <w:szCs w:val="28"/>
          <w:u w:val="single"/>
        </w:rPr>
      </w:pPr>
      <w:proofErr w:type="spellStart"/>
      <w:r w:rsidRPr="001C7B1B">
        <w:rPr>
          <w:sz w:val="28"/>
          <w:szCs w:val="28"/>
          <w:u w:val="single"/>
        </w:rPr>
        <w:t>страция</w:t>
      </w:r>
      <w:proofErr w:type="spellEnd"/>
      <w:r w:rsidRPr="001C7B1B">
        <w:rPr>
          <w:sz w:val="28"/>
          <w:szCs w:val="28"/>
          <w:u w:val="single"/>
        </w:rPr>
        <w:t xml:space="preserve"> города Слободского Кировской области»</w:t>
      </w:r>
    </w:p>
    <w:p w14:paraId="4964333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40D0644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 xml:space="preserve">подпись        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  </w:t>
      </w:r>
      <w:r w:rsidR="009B7679">
        <w:rPr>
          <w:color w:val="000000"/>
          <w:sz w:val="28"/>
          <w:szCs w:val="28"/>
          <w:vertAlign w:val="superscript"/>
        </w:rPr>
        <w:t>Фамилия И.О.</w:t>
      </w:r>
    </w:p>
    <w:p w14:paraId="22B637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2AD88DF" w14:textId="77777777" w:rsidR="0035477D" w:rsidRDefault="0035477D" w:rsidP="00FF600A"/>
    <w:p w14:paraId="46689ADE" w14:textId="77777777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sdt>
      <w:sdtPr>
        <w:rPr>
          <w:rFonts w:ascii="Times New Roman" w:eastAsia="Times New Roman" w:hAnsi="Times New Roman" w:cs="Times New Roman"/>
          <w:color w:val="auto"/>
          <w:sz w:val="36"/>
          <w:szCs w:val="36"/>
        </w:rPr>
        <w:id w:val="-2132000309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5542779D" w14:textId="4D7EA68C" w:rsidR="00D077C0" w:rsidRPr="00D077C0" w:rsidRDefault="00D077C0" w:rsidP="00D077C0">
          <w:pPr>
            <w:pStyle w:val="ad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D077C0">
            <w:rPr>
              <w:rFonts w:ascii="Times New Roman" w:hAnsi="Times New Roman" w:cs="Times New Roman"/>
              <w:color w:val="auto"/>
              <w:sz w:val="36"/>
              <w:szCs w:val="36"/>
            </w:rPr>
            <w:t>Оглавление</w:t>
          </w:r>
        </w:p>
        <w:p w14:paraId="1C3A3BD7" w14:textId="068AFD6B" w:rsidR="006E2931" w:rsidRDefault="00D077C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7003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1.Проведения консультации.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_Toc233587003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3</w:t>
            </w:r>
            <w:r w:rsidR="006E2931">
              <w:rPr>
                <w:webHidden/>
              </w:rPr>
              <w:fldChar w:fldCharType="end"/>
            </w:r>
          </w:hyperlink>
        </w:p>
        <w:p w14:paraId="01167A81" w14:textId="2A0D4FEB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4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2. Организация вебинара.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_Toc233587004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3</w:t>
            </w:r>
            <w:r w:rsidR="006E2931">
              <w:rPr>
                <w:webHidden/>
              </w:rPr>
              <w:fldChar w:fldCharType="end"/>
            </w:r>
          </w:hyperlink>
        </w:p>
        <w:p w14:paraId="566660B5" w14:textId="0B7AEF8D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5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3. Презентация для лекции.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_Toc233587005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4</w:t>
            </w:r>
            <w:r w:rsidR="006E2931">
              <w:rPr>
                <w:webHidden/>
              </w:rPr>
              <w:fldChar w:fldCharType="end"/>
            </w:r>
          </w:hyperlink>
        </w:p>
        <w:p w14:paraId="3098E249" w14:textId="06B9BE99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6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4. Видеоролик с лекцией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_Toc233587006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5</w:t>
            </w:r>
            <w:r w:rsidR="006E2931">
              <w:rPr>
                <w:webHidden/>
              </w:rPr>
              <w:fldChar w:fldCharType="end"/>
            </w:r>
          </w:hyperlink>
        </w:p>
        <w:p w14:paraId="742DEA5A" w14:textId="58D7C252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7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5. Вебинар для удалённых сотрудников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_Toc233587007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5</w:t>
            </w:r>
            <w:r w:rsidR="006E2931">
              <w:rPr>
                <w:webHidden/>
              </w:rPr>
              <w:fldChar w:fldCharType="end"/>
            </w:r>
          </w:hyperlink>
        </w:p>
        <w:p w14:paraId="208464C0" w14:textId="743F2DD9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8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6. Сценарий «Цифровой ликбез»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_Toc233587008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6</w:t>
            </w:r>
            <w:r w:rsidR="006E2931">
              <w:rPr>
                <w:webHidden/>
              </w:rPr>
              <w:fldChar w:fldCharType="end"/>
            </w:r>
          </w:hyperlink>
        </w:p>
        <w:p w14:paraId="1219DC84" w14:textId="5DCE579A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9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7. Публикация на сайте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_Toc233587009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6</w:t>
            </w:r>
            <w:r w:rsidR="006E2931">
              <w:rPr>
                <w:webHidden/>
              </w:rPr>
              <w:fldChar w:fldCharType="end"/>
            </w:r>
          </w:hyperlink>
        </w:p>
        <w:p w14:paraId="052D615D" w14:textId="72F6A0FB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10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Заключение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_Toc233587010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134157">
              <w:rPr>
                <w:webHidden/>
              </w:rPr>
              <w:t>8</w:t>
            </w:r>
            <w:r w:rsidR="006E2931">
              <w:rPr>
                <w:webHidden/>
              </w:rPr>
              <w:fldChar w:fldCharType="end"/>
            </w:r>
          </w:hyperlink>
        </w:p>
        <w:p w14:paraId="71F3AE27" w14:textId="38FCE31C" w:rsidR="00D077C0" w:rsidRDefault="00D077C0">
          <w:r>
            <w:rPr>
              <w:b/>
              <w:bCs/>
            </w:rPr>
            <w:fldChar w:fldCharType="end"/>
          </w:r>
        </w:p>
      </w:sdtContent>
    </w:sdt>
    <w:p w14:paraId="3C43F047" w14:textId="0766BDE6" w:rsidR="0035477D" w:rsidRPr="00337DD1" w:rsidRDefault="0035477D" w:rsidP="00D077C0">
      <w:pPr>
        <w:spacing w:after="160" w:line="259" w:lineRule="auto"/>
        <w:rPr>
          <w:sz w:val="28"/>
          <w:szCs w:val="28"/>
        </w:rPr>
      </w:pPr>
    </w:p>
    <w:p w14:paraId="1565BB32" w14:textId="77777777" w:rsidR="0035477D" w:rsidRDefault="0035477D" w:rsidP="0035477D">
      <w:pPr>
        <w:jc w:val="center"/>
        <w:rPr>
          <w:sz w:val="28"/>
          <w:szCs w:val="28"/>
        </w:rPr>
      </w:pPr>
    </w:p>
    <w:p w14:paraId="288299BC" w14:textId="77777777" w:rsidR="00C81289" w:rsidRDefault="00C81289" w:rsidP="0035477D">
      <w:pPr>
        <w:jc w:val="center"/>
        <w:rPr>
          <w:sz w:val="28"/>
          <w:szCs w:val="28"/>
        </w:rPr>
      </w:pPr>
    </w:p>
    <w:p w14:paraId="6D430314" w14:textId="77777777" w:rsidR="00C81289" w:rsidRDefault="00C81289" w:rsidP="0035477D">
      <w:pPr>
        <w:jc w:val="center"/>
        <w:rPr>
          <w:sz w:val="28"/>
          <w:szCs w:val="28"/>
        </w:rPr>
      </w:pPr>
    </w:p>
    <w:p w14:paraId="4D862365" w14:textId="77777777" w:rsidR="00C81289" w:rsidRDefault="00C81289" w:rsidP="0035477D">
      <w:pPr>
        <w:jc w:val="center"/>
        <w:rPr>
          <w:sz w:val="28"/>
          <w:szCs w:val="28"/>
        </w:rPr>
      </w:pPr>
    </w:p>
    <w:p w14:paraId="1FB9901F" w14:textId="77777777" w:rsidR="00C81289" w:rsidRDefault="00C81289" w:rsidP="0035477D">
      <w:pPr>
        <w:jc w:val="center"/>
        <w:rPr>
          <w:sz w:val="28"/>
          <w:szCs w:val="28"/>
        </w:rPr>
      </w:pPr>
    </w:p>
    <w:p w14:paraId="5FA71CDE" w14:textId="77777777" w:rsidR="00C81289" w:rsidRDefault="00C81289" w:rsidP="0035477D">
      <w:pPr>
        <w:jc w:val="center"/>
        <w:rPr>
          <w:sz w:val="28"/>
          <w:szCs w:val="28"/>
        </w:rPr>
      </w:pPr>
    </w:p>
    <w:p w14:paraId="347429B5" w14:textId="77777777" w:rsidR="00C81289" w:rsidRDefault="00C81289" w:rsidP="0035477D">
      <w:pPr>
        <w:jc w:val="center"/>
        <w:rPr>
          <w:sz w:val="28"/>
          <w:szCs w:val="28"/>
        </w:rPr>
      </w:pPr>
    </w:p>
    <w:p w14:paraId="6FC4E2A3" w14:textId="77777777" w:rsidR="00C81289" w:rsidRDefault="00C81289" w:rsidP="0035477D">
      <w:pPr>
        <w:jc w:val="center"/>
        <w:rPr>
          <w:sz w:val="28"/>
          <w:szCs w:val="28"/>
        </w:rPr>
      </w:pPr>
    </w:p>
    <w:p w14:paraId="40EB3EB0" w14:textId="77777777" w:rsidR="00C81289" w:rsidRDefault="00C81289" w:rsidP="0035477D">
      <w:pPr>
        <w:jc w:val="center"/>
        <w:rPr>
          <w:sz w:val="28"/>
          <w:szCs w:val="28"/>
        </w:rPr>
      </w:pPr>
    </w:p>
    <w:p w14:paraId="340EF34F" w14:textId="77777777" w:rsidR="00C81289" w:rsidRDefault="00C81289" w:rsidP="0035477D">
      <w:pPr>
        <w:jc w:val="center"/>
        <w:rPr>
          <w:sz w:val="28"/>
          <w:szCs w:val="28"/>
        </w:rPr>
      </w:pPr>
    </w:p>
    <w:p w14:paraId="5169114E" w14:textId="77777777" w:rsidR="00C81289" w:rsidRDefault="00C81289" w:rsidP="0035477D">
      <w:pPr>
        <w:jc w:val="center"/>
        <w:rPr>
          <w:sz w:val="28"/>
          <w:szCs w:val="28"/>
        </w:rPr>
      </w:pPr>
    </w:p>
    <w:p w14:paraId="476D5E04" w14:textId="77777777" w:rsidR="00C81289" w:rsidRDefault="00C81289" w:rsidP="0035477D">
      <w:pPr>
        <w:jc w:val="center"/>
        <w:rPr>
          <w:sz w:val="28"/>
          <w:szCs w:val="28"/>
        </w:rPr>
      </w:pPr>
    </w:p>
    <w:p w14:paraId="610CFE0A" w14:textId="77777777" w:rsidR="00C81289" w:rsidRDefault="00C81289" w:rsidP="0035477D">
      <w:pPr>
        <w:jc w:val="center"/>
        <w:rPr>
          <w:sz w:val="28"/>
          <w:szCs w:val="28"/>
        </w:rPr>
      </w:pPr>
    </w:p>
    <w:p w14:paraId="6138891B" w14:textId="77777777" w:rsidR="00C81289" w:rsidRDefault="00C81289" w:rsidP="0035477D">
      <w:pPr>
        <w:jc w:val="center"/>
        <w:rPr>
          <w:sz w:val="28"/>
          <w:szCs w:val="28"/>
        </w:rPr>
      </w:pPr>
    </w:p>
    <w:p w14:paraId="3CD22856" w14:textId="77777777" w:rsidR="00C81289" w:rsidRDefault="00C81289" w:rsidP="0035477D">
      <w:pPr>
        <w:jc w:val="center"/>
        <w:rPr>
          <w:sz w:val="28"/>
          <w:szCs w:val="28"/>
        </w:rPr>
      </w:pPr>
    </w:p>
    <w:p w14:paraId="07D87318" w14:textId="77777777" w:rsidR="00C81289" w:rsidRDefault="00C81289" w:rsidP="0035477D">
      <w:pPr>
        <w:jc w:val="center"/>
        <w:rPr>
          <w:sz w:val="28"/>
          <w:szCs w:val="28"/>
        </w:rPr>
      </w:pPr>
    </w:p>
    <w:p w14:paraId="20435E44" w14:textId="77777777" w:rsidR="00C81289" w:rsidRDefault="00C81289" w:rsidP="0035477D">
      <w:pPr>
        <w:jc w:val="center"/>
        <w:rPr>
          <w:sz w:val="28"/>
          <w:szCs w:val="28"/>
        </w:rPr>
      </w:pPr>
    </w:p>
    <w:p w14:paraId="0EDA321B" w14:textId="77777777" w:rsidR="00C81289" w:rsidRDefault="00C81289" w:rsidP="0035477D">
      <w:pPr>
        <w:jc w:val="center"/>
        <w:rPr>
          <w:sz w:val="28"/>
          <w:szCs w:val="28"/>
        </w:rPr>
      </w:pPr>
    </w:p>
    <w:p w14:paraId="7BDC1A84" w14:textId="77777777" w:rsidR="00C81289" w:rsidRDefault="00C81289" w:rsidP="0035477D">
      <w:pPr>
        <w:jc w:val="center"/>
        <w:rPr>
          <w:sz w:val="28"/>
          <w:szCs w:val="28"/>
        </w:rPr>
      </w:pPr>
    </w:p>
    <w:p w14:paraId="759485F8" w14:textId="77777777" w:rsidR="00C81289" w:rsidRDefault="00C81289" w:rsidP="0035477D">
      <w:pPr>
        <w:jc w:val="center"/>
        <w:rPr>
          <w:sz w:val="28"/>
          <w:szCs w:val="28"/>
        </w:rPr>
      </w:pPr>
    </w:p>
    <w:p w14:paraId="204F9076" w14:textId="77777777" w:rsidR="00C81289" w:rsidRDefault="00C81289" w:rsidP="0035477D">
      <w:pPr>
        <w:jc w:val="center"/>
        <w:rPr>
          <w:sz w:val="28"/>
          <w:szCs w:val="28"/>
        </w:rPr>
      </w:pPr>
    </w:p>
    <w:p w14:paraId="056EB503" w14:textId="77777777" w:rsidR="00C81289" w:rsidRDefault="00C81289" w:rsidP="0035477D">
      <w:pPr>
        <w:jc w:val="center"/>
        <w:rPr>
          <w:sz w:val="28"/>
          <w:szCs w:val="28"/>
        </w:rPr>
      </w:pPr>
    </w:p>
    <w:p w14:paraId="6E314ACD" w14:textId="77777777" w:rsidR="00C81289" w:rsidRDefault="00C81289" w:rsidP="0035477D">
      <w:pPr>
        <w:jc w:val="center"/>
        <w:rPr>
          <w:sz w:val="28"/>
          <w:szCs w:val="28"/>
        </w:rPr>
      </w:pPr>
    </w:p>
    <w:p w14:paraId="1332842E" w14:textId="77777777" w:rsidR="00C81289" w:rsidRDefault="00C81289" w:rsidP="0035477D">
      <w:pPr>
        <w:jc w:val="center"/>
        <w:rPr>
          <w:sz w:val="28"/>
          <w:szCs w:val="28"/>
        </w:rPr>
      </w:pPr>
    </w:p>
    <w:p w14:paraId="37C2725D" w14:textId="77777777" w:rsidR="00C81289" w:rsidRDefault="00C81289" w:rsidP="0035477D">
      <w:pPr>
        <w:jc w:val="center"/>
        <w:rPr>
          <w:sz w:val="28"/>
          <w:szCs w:val="28"/>
        </w:rPr>
      </w:pPr>
    </w:p>
    <w:p w14:paraId="5082DEB2" w14:textId="77777777" w:rsidR="00C81289" w:rsidRDefault="00C81289" w:rsidP="0035477D">
      <w:pPr>
        <w:jc w:val="center"/>
        <w:rPr>
          <w:sz w:val="28"/>
          <w:szCs w:val="28"/>
        </w:rPr>
      </w:pPr>
    </w:p>
    <w:p w14:paraId="4C486B12" w14:textId="77777777" w:rsidR="00C81289" w:rsidRDefault="00C81289" w:rsidP="0035477D">
      <w:pPr>
        <w:jc w:val="center"/>
        <w:rPr>
          <w:sz w:val="28"/>
          <w:szCs w:val="28"/>
        </w:rPr>
      </w:pPr>
    </w:p>
    <w:p w14:paraId="6FD734BC" w14:textId="77777777" w:rsidR="00C81289" w:rsidRDefault="00C81289" w:rsidP="0035477D">
      <w:pPr>
        <w:jc w:val="center"/>
        <w:rPr>
          <w:sz w:val="28"/>
          <w:szCs w:val="28"/>
        </w:rPr>
      </w:pPr>
    </w:p>
    <w:p w14:paraId="1132A4AF" w14:textId="77777777" w:rsidR="00C81289" w:rsidRDefault="00C81289" w:rsidP="0035477D">
      <w:pPr>
        <w:jc w:val="center"/>
        <w:rPr>
          <w:sz w:val="28"/>
          <w:szCs w:val="28"/>
        </w:rPr>
      </w:pPr>
    </w:p>
    <w:p w14:paraId="000977F5" w14:textId="77777777" w:rsidR="00C81289" w:rsidRDefault="00C81289" w:rsidP="0035477D">
      <w:pPr>
        <w:jc w:val="center"/>
        <w:rPr>
          <w:sz w:val="28"/>
          <w:szCs w:val="28"/>
        </w:rPr>
      </w:pPr>
    </w:p>
    <w:p w14:paraId="1FEFC7A9" w14:textId="77777777" w:rsidR="00C81289" w:rsidRDefault="00C81289" w:rsidP="0035477D">
      <w:pPr>
        <w:jc w:val="center"/>
        <w:rPr>
          <w:sz w:val="28"/>
          <w:szCs w:val="28"/>
        </w:rPr>
      </w:pPr>
    </w:p>
    <w:p w14:paraId="30B7EE9F" w14:textId="77777777" w:rsidR="00C81289" w:rsidRDefault="00C81289" w:rsidP="0035477D">
      <w:pPr>
        <w:jc w:val="center"/>
        <w:rPr>
          <w:sz w:val="28"/>
          <w:szCs w:val="28"/>
        </w:rPr>
      </w:pPr>
    </w:p>
    <w:p w14:paraId="16442ACC" w14:textId="34C30981" w:rsidR="00145AA5" w:rsidRPr="00CB5A4B" w:rsidRDefault="00D077C0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33587003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</w:t>
      </w:r>
      <w:r w:rsidR="009516C7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Проведения</w:t>
      </w: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консультации.</w:t>
      </w:r>
      <w:bookmarkEnd w:id="0"/>
    </w:p>
    <w:p w14:paraId="77AEB8C4" w14:textId="2198D8A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мною был разработан сценарий индивидуальной консультации. При разработке сценария были учтены основные проблемы, с которыми сталкиваются пользователи при работе с мессенджерами: неумение распознавать фишинговые ссылки, доверие к подозрительным сообщениям, использование простых паролей, отсутствие двухфакторной аутентификации и смешение рабочих и личных чатов.</w:t>
      </w:r>
    </w:p>
    <w:p w14:paraId="04F336C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включает вступление, в котором объясняется актуальность темы, основную часть, состоящую из разбора 5 правил безопасности, практические примеры из реальной жизни, а также заключение с ответами на вопросы. В ходе консультаций были рассмотрены конкретные ситуации: как отличить официальное сообщение от мошеннического, как правильно реагировать на подозрительные звонки, как настроить двухфакторную аутентификацию в популярных мессенджерах.</w:t>
      </w:r>
    </w:p>
    <w:p w14:paraId="351A6647" w14:textId="4409D437" w:rsidR="00A9016C" w:rsidRPr="00637F3F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Консультации проводились индивидуально, продолжительность каждой составляла 15–20 минут. Такой формат позволил уделить внимание каждому участнику, ответить на его личные вопросы и разобрать ситуации, с которыми он сталкивался в своей работе. Участники активно задавали вопросы, проявляли интерес к теме, особенно к практическим аспектам: как именно настроить двухфакторную аутентификацию, как распознать фишинговое сообщение и что делать, если аккаунт уже взломан. Сценарий консультации опубликован на сайте: </w:t>
      </w:r>
      <w:hyperlink r:id="rId8" w:tgtFrame="_blank" w:history="1">
        <w:r w:rsidRPr="00637F3F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50D278E6" w14:textId="02C6EF8B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575035B" w14:textId="3FCDFFCD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3587004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Организация вебинара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1"/>
    </w:p>
    <w:p w14:paraId="650E9C83" w14:textId="7B26FBDA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было выполнено организационно-техническое обеспечение вебинара. Для проведения вебинара была выбрана платформа ВКонтакте как наиболее доступная и не требующая дополнительной установки программного обеспечения.</w:t>
      </w:r>
    </w:p>
    <w:p w14:paraId="7C97415A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подготовки были выполнены следующие мероприятия:</w:t>
      </w:r>
    </w:p>
    <w:p w14:paraId="51B30BE3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создана онлайн-трансляция в группе ВКонтакте с функцией прямого эфира;</w:t>
      </w:r>
    </w:p>
    <w:p w14:paraId="5CDBD669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проверена работа микрофона, веб-камеры и интернет-соединения (скорость, стабильность, задержки);</w:t>
      </w:r>
    </w:p>
    <w:p w14:paraId="78BD56E7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подготовлена и протестирована ссылка для подключения участников;</w:t>
      </w:r>
    </w:p>
    <w:p w14:paraId="12BBD72E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составлена структура выступления, определены ключевые блоки вебинара;</w:t>
      </w:r>
    </w:p>
    <w:p w14:paraId="4B3AAB8B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подготовлены визуальные материалы для демонстрации во время трансляции.</w:t>
      </w:r>
    </w:p>
    <w:p w14:paraId="6DF77CB6" w14:textId="23396207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Все технические средства были протестированы и признаны работоспособными. Ссылка на трансляцию была направлена участникам заранее, что позволило им подготовиться и своевременно подключиться к вебинару. Скриншот трансляции подтверждает факт её создания и технической готовности.</w:t>
      </w:r>
    </w:p>
    <w:p w14:paraId="2249A61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4A7846DB" w14:textId="5CDB20B4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3587005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Презентация для лекции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2"/>
    </w:p>
    <w:p w14:paraId="03431967" w14:textId="09FAF21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Для проведения лекции была разработана презентация, содержащая 10 слайдов. При разработке презентации учитывалась необходимость простого и наглядного изложения материала для аудитории с разным уровнем цифровой грамотности.</w:t>
      </w:r>
    </w:p>
    <w:p w14:paraId="40322FBA" w14:textId="77777777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включает следующие разделы:</w:t>
      </w:r>
    </w:p>
    <w:p w14:paraId="605DCBF6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обзор популярных мессенджеров, используемых в работе;</w:t>
      </w:r>
    </w:p>
    <w:p w14:paraId="09668199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основные угрозы при использовании мессенджеров (фишинг, мошенничество, взлом, утечка данных);</w:t>
      </w:r>
    </w:p>
    <w:p w14:paraId="3C868D45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каждое из которых проиллюстрировано реальными примерами;</w:t>
      </w:r>
    </w:p>
    <w:p w14:paraId="10E65CDF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пошаговая инструкция по настройке двухфакторной аутентификации в Telegram, </w:t>
      </w:r>
      <w:proofErr w:type="spellStart"/>
      <w:r w:rsidRPr="00A9016C">
        <w:rPr>
          <w:sz w:val="28"/>
          <w:szCs w:val="28"/>
        </w:rPr>
        <w:t>WhatsApp</w:t>
      </w:r>
      <w:proofErr w:type="spellEnd"/>
      <w:r w:rsidRPr="00A9016C">
        <w:rPr>
          <w:sz w:val="28"/>
          <w:szCs w:val="28"/>
        </w:rPr>
        <w:t xml:space="preserve"> и ВКонтакте;</w:t>
      </w:r>
    </w:p>
    <w:p w14:paraId="4F2A030E" w14:textId="4D40D6A4" w:rsidR="00A9016C" w:rsidRPr="006E2931" w:rsidRDefault="00A9016C" w:rsidP="006E2931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алгоритм действий при взломе аккаунта;</w:t>
      </w:r>
    </w:p>
    <w:p w14:paraId="19C409ED" w14:textId="77777777" w:rsidR="00A9016C" w:rsidRPr="006E2931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Каждый слайд содержит минимум текста и максимум визуальной информации, что позволяет слушателям легко воспринимать материал. Презентация может использоваться как самостоятельный материал для обучения сотрудников. Презентация опубликована на сайте: </w:t>
      </w:r>
      <w:hyperlink r:id="rId9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10BD9AC6" w14:textId="24E0499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A1CEFBF" w14:textId="77777777" w:rsid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6DA60B82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299B6BDE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5C9E1EE0" w14:textId="77777777" w:rsidR="006E2931" w:rsidRDefault="006E2931" w:rsidP="00CB5A4B">
      <w:pPr>
        <w:pStyle w:val="2"/>
        <w:spacing w:line="360" w:lineRule="auto"/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</w:p>
    <w:p w14:paraId="60D84433" w14:textId="77777777" w:rsidR="00134157" w:rsidRPr="00134157" w:rsidRDefault="00134157" w:rsidP="00134157"/>
    <w:p w14:paraId="54E750F4" w14:textId="367FB70C" w:rsidR="00A9016C" w:rsidRPr="00CB5A4B" w:rsidRDefault="00A9016C" w:rsidP="00CB5A4B">
      <w:pPr>
        <w:pStyle w:val="2"/>
        <w:spacing w:line="360" w:lineRule="auto"/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bookmarkStart w:id="3" w:name="_Toc233587006"/>
      <w:r w:rsidRPr="00CB5A4B"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lastRenderedPageBreak/>
        <w:t>4. Видеоролик с лекцией</w:t>
      </w:r>
      <w:bookmarkEnd w:id="3"/>
    </w:p>
    <w:p w14:paraId="4919953B" w14:textId="62E93BB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Был записан видеоролик с лекцией. Формат видео позволяет донести материал до широкой аудитории, включая тех, кто не имел возможности присутствовать на очных мероприятиях.</w:t>
      </w:r>
    </w:p>
    <w:p w14:paraId="757EC4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записи были освещены следующие вопросы:</w:t>
      </w:r>
    </w:p>
    <w:p w14:paraId="1B39316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почему соблюдение правил безопасности в мессенджерах является важной частью цифровой гигиены;</w:t>
      </w:r>
    </w:p>
    <w:p w14:paraId="7C29908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какие угрозы наиболее распространены и как они выглядят на практике;</w:t>
      </w:r>
    </w:p>
    <w:p w14:paraId="619AE096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которые помогут защитить аккаунты и личные данные;</w:t>
      </w:r>
    </w:p>
    <w:p w14:paraId="0DA6CE6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настроить двухфакторную аутентификацию и почему это важно;</w:t>
      </w:r>
    </w:p>
    <w:p w14:paraId="5349458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что делать, если аккаунт уже взломан, и как минимизировать последствия.</w:t>
      </w:r>
    </w:p>
    <w:p w14:paraId="3CFDD690" w14:textId="346693A4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Видеоролик записан в формате лекции, продолжительность составляет </w:t>
      </w:r>
      <w:r w:rsidR="006E2931">
        <w:rPr>
          <w:sz w:val="28"/>
          <w:szCs w:val="28"/>
        </w:rPr>
        <w:t>3</w:t>
      </w:r>
      <w:r w:rsidRPr="00A9016C">
        <w:rPr>
          <w:sz w:val="28"/>
          <w:szCs w:val="28"/>
        </w:rPr>
        <w:t xml:space="preserve"> минут. Для записи использовалась веб-камера и микрофон, что позволило получить качественное изображение и звук. Видео может быть использовано для самостоятельного изучения сотрудниками. Ссылка на видеоролик прилагается.</w:t>
      </w:r>
    </w:p>
    <w:p w14:paraId="711D2FD2" w14:textId="45187180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1762797C" w14:textId="77777777" w:rsidR="006E2931" w:rsidRPr="006E2931" w:rsidRDefault="006E2931" w:rsidP="00637F3F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33587007"/>
      <w:r w:rsidRPr="006E2931">
        <w:rPr>
          <w:rFonts w:ascii="Times New Roman" w:hAnsi="Times New Roman" w:cs="Times New Roman"/>
          <w:b/>
          <w:bCs/>
          <w:color w:val="auto"/>
        </w:rPr>
        <w:t>5. Вебинар для удалённых сотрудников</w:t>
      </w:r>
      <w:bookmarkEnd w:id="4"/>
    </w:p>
    <w:p w14:paraId="37DB37C1" w14:textId="682EB52C" w:rsidR="006E2931" w:rsidRPr="006E2931" w:rsidRDefault="006E2931" w:rsidP="00637F3F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Был проведён групповой вебинар для удалённых сотрудников. Мероприятие проводилось на платформе ВКонтакте в формате онлайн-трансляции, что позволило охватить удалённых сотрудников без необходимости их личного присутствия.</w:t>
      </w:r>
    </w:p>
    <w:p w14:paraId="6FF6B94F" w14:textId="77777777" w:rsidR="006E2931" w:rsidRPr="006E2931" w:rsidRDefault="006E2931" w:rsidP="006E2931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В ходе вебинара были рассмотрены следующие вопросы:</w:t>
      </w:r>
    </w:p>
    <w:p w14:paraId="672FEF80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какие угрозы существуют при использовании мессенджеров (фишинг, мошенничество, взлом аккаунтов);</w:t>
      </w:r>
    </w:p>
    <w:p w14:paraId="3503FF9B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распознать фишинговое сообщение или подозрительную ссылку;</w:t>
      </w:r>
    </w:p>
    <w:p w14:paraId="7571ABAE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защитить аккаунт в мессенджере от взлома;</w:t>
      </w:r>
    </w:p>
    <w:p w14:paraId="24D43244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 xml:space="preserve">как настроить двухфакторную аутентификацию в Telegram, </w:t>
      </w:r>
      <w:proofErr w:type="spellStart"/>
      <w:r w:rsidRPr="006E2931">
        <w:rPr>
          <w:rFonts w:eastAsiaTheme="majorEastAsia"/>
          <w:sz w:val="28"/>
          <w:szCs w:val="28"/>
        </w:rPr>
        <w:t>WhatsApp</w:t>
      </w:r>
      <w:proofErr w:type="spellEnd"/>
      <w:r w:rsidRPr="006E2931">
        <w:rPr>
          <w:rFonts w:eastAsiaTheme="majorEastAsia"/>
          <w:sz w:val="28"/>
          <w:szCs w:val="28"/>
        </w:rPr>
        <w:t xml:space="preserve"> и ВКонтакте;</w:t>
      </w:r>
    </w:p>
    <w:p w14:paraId="7B991E83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правильно организовать рабочие чаты и не смешивать их с личными.</w:t>
      </w:r>
    </w:p>
    <w:p w14:paraId="6DBE6098" w14:textId="234185C0" w:rsidR="00A9016C" w:rsidRPr="00134157" w:rsidRDefault="006E2931" w:rsidP="0070279A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В ходе вебинара участники активно задавали вопросы, особенно по теме настройки двухфакторной аутентификации и распознавания мошеннических сообщений. Участники получили практические рекомендации, которые могут быть применены в работе. Скриншот трансляции подтверждает факт проведения вебинара.</w:t>
      </w:r>
    </w:p>
    <w:p w14:paraId="3B8C9C2F" w14:textId="77777777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3587008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Сценарий «Цифровой ликбез»</w:t>
      </w:r>
      <w:bookmarkEnd w:id="5"/>
    </w:p>
    <w:p w14:paraId="1C507F62" w14:textId="31CEDE30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Разработан сценарий просветительского мероприятия в формате «Цифровой ликбез»</w:t>
      </w:r>
      <w:r w:rsidR="006E2931">
        <w:rPr>
          <w:sz w:val="28"/>
          <w:szCs w:val="28"/>
        </w:rPr>
        <w:t>.</w:t>
      </w:r>
      <w:r w:rsidRPr="00A9016C">
        <w:rPr>
          <w:sz w:val="28"/>
          <w:szCs w:val="28"/>
        </w:rPr>
        <w:t xml:space="preserve"> Мероприятие ориентировано на повышение уровня цифровой грамотности и формирование навыков безопасного поведения в цифровой среде.</w:t>
      </w:r>
    </w:p>
    <w:p w14:paraId="573390F1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При разработке сценария учитывалось, что мероприятие должно быть доступным для аудитории с разным уровнем подготовки, содержать практические примеры и интерактивные элементы для вовлечения участников.</w:t>
      </w:r>
    </w:p>
    <w:p w14:paraId="704C4C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рассчитан на 35–40 минут и включает:</w:t>
      </w:r>
    </w:p>
    <w:p w14:paraId="3A1390B9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вступление (5 минут) — объяснение актуальности темы, постановка целей мероприятия;</w:t>
      </w:r>
    </w:p>
    <w:p w14:paraId="1BA3E78B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1 (6 минут) — фишинг и поддельные ссылки: как распознать и не переходить по подозрительным ссылкам;</w:t>
      </w:r>
    </w:p>
    <w:p w14:paraId="79F68D45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2 (6 минут) — мошеннические звонки и сообщения: как правильно реагировать на подозрительные контакты;</w:t>
      </w:r>
    </w:p>
    <w:p w14:paraId="02967EBD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3 (6 минут) — СМС-рассылки и ссылки от неизвестных номеров: почему нельзя переходить по ним;</w:t>
      </w:r>
    </w:p>
    <w:p w14:paraId="6288D713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4 (6 минут) — слабые пароли и двухфакторная аутентификация: как защитить аккаунты;</w:t>
      </w:r>
    </w:p>
    <w:p w14:paraId="36AFD982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5 (6 минут) — утечка служебной информации: почему нельзя обсуждать рабочие вопросы в личных чатах;</w:t>
      </w:r>
    </w:p>
    <w:p w14:paraId="13382666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заключительная часть (5 минут) — повторение правил, ответы на вопросы, раздача памяток.</w:t>
      </w:r>
    </w:p>
    <w:p w14:paraId="6C25C6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сценарий включены интерактивные элементы: вопросы к участникам, разбор реальных примеров мошенничества, практическое задание по созданию сложного пароля, обсуждение правил безопасности. Это позволяет сделать мероприятие более живым и эффективным. Сценарий опубликован на сайте: </w:t>
      </w:r>
      <w:hyperlink r:id="rId10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0030DC95" w14:textId="4F90930A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6D8AFBFF" w14:textId="77777777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3587009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7. Публикация на сайте</w:t>
      </w:r>
      <w:bookmarkEnd w:id="6"/>
    </w:p>
    <w:p w14:paraId="07F24480" w14:textId="77777777" w:rsidR="00A9016C" w:rsidRPr="006E2931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разработанные материалы были опубликованы на сайте: </w:t>
      </w:r>
      <w:hyperlink r:id="rId11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743AA2B6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На сайте представлены:</w:t>
      </w:r>
    </w:p>
    <w:p w14:paraId="0881138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сценарий индивидуальной консультации (пункт 1);</w:t>
      </w:r>
    </w:p>
    <w:p w14:paraId="5AD6319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просветительского мероприятия «Цифровой ликбез» (пункт 6);</w:t>
      </w:r>
    </w:p>
    <w:p w14:paraId="6638BBF4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для проведения лекции (пункт 3);</w:t>
      </w:r>
    </w:p>
    <w:p w14:paraId="298F5A88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скриншоты с вебинара (пункты 2 и 5);</w:t>
      </w:r>
    </w:p>
    <w:p w14:paraId="7B90D38B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видеоролик с лекцией (пункт 4).</w:t>
      </w:r>
    </w:p>
    <w:p w14:paraId="69A88FD3" w14:textId="3B35A257" w:rsidR="00145AA5" w:rsidRPr="00D077C0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Публикация материалов в открытом доступе позволяет сотрудникам самостоятельно ознакомиться с ними в любое удобное время, использовать их для обучения и повышения уровня цифровой грамотности. Материалы доступны для просмотра и скачивания.</w:t>
      </w:r>
    </w:p>
    <w:p w14:paraId="0F0C8605" w14:textId="77777777" w:rsidR="00D077C0" w:rsidRDefault="00D077C0" w:rsidP="00D077C0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19DD8B6" wp14:editId="47C6C433">
            <wp:extent cx="2781300" cy="2781300"/>
            <wp:effectExtent l="0" t="0" r="0" b="0"/>
            <wp:docPr id="1001557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48E5D" w14:textId="42FA4B3F" w:rsidR="00145AA5" w:rsidRPr="00D077C0" w:rsidRDefault="00D077C0" w:rsidP="00D077C0">
      <w:pPr>
        <w:pStyle w:val="ab"/>
        <w:jc w:val="center"/>
        <w:rPr>
          <w:sz w:val="28"/>
          <w:szCs w:val="28"/>
        </w:rPr>
      </w:pPr>
      <w:r w:rsidRPr="00D077C0">
        <w:rPr>
          <w:sz w:val="28"/>
          <w:szCs w:val="28"/>
        </w:rPr>
        <w:t xml:space="preserve">Рисунок </w:t>
      </w:r>
      <w:r w:rsidRPr="00D077C0">
        <w:rPr>
          <w:sz w:val="28"/>
          <w:szCs w:val="28"/>
        </w:rPr>
        <w:fldChar w:fldCharType="begin"/>
      </w:r>
      <w:r w:rsidRPr="00D077C0">
        <w:rPr>
          <w:sz w:val="28"/>
          <w:szCs w:val="28"/>
        </w:rPr>
        <w:instrText xml:space="preserve"> SEQ Рисунок \* ARABIC </w:instrText>
      </w:r>
      <w:r w:rsidRPr="00D077C0">
        <w:rPr>
          <w:sz w:val="28"/>
          <w:szCs w:val="28"/>
        </w:rPr>
        <w:fldChar w:fldCharType="separate"/>
      </w:r>
      <w:r w:rsidRPr="00D077C0">
        <w:rPr>
          <w:noProof/>
          <w:sz w:val="28"/>
          <w:szCs w:val="28"/>
        </w:rPr>
        <w:t>1</w:t>
      </w:r>
      <w:r w:rsidRPr="00D077C0">
        <w:rPr>
          <w:sz w:val="28"/>
          <w:szCs w:val="28"/>
        </w:rPr>
        <w:fldChar w:fldCharType="end"/>
      </w:r>
      <w:r w:rsidRPr="00D077C0">
        <w:rPr>
          <w:sz w:val="28"/>
          <w:szCs w:val="28"/>
        </w:rPr>
        <w:t xml:space="preserve">. </w:t>
      </w:r>
      <w:r w:rsidRPr="00D077C0">
        <w:rPr>
          <w:sz w:val="28"/>
          <w:szCs w:val="28"/>
          <w:lang w:val="en-US"/>
        </w:rPr>
        <w:t>QR</w:t>
      </w:r>
      <w:r w:rsidRPr="00D077C0">
        <w:rPr>
          <w:sz w:val="28"/>
          <w:szCs w:val="28"/>
        </w:rPr>
        <w:t>-код для входа на сайт</w:t>
      </w:r>
    </w:p>
    <w:p w14:paraId="605944A2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4831E7FC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5E669C91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3605724F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5B0EAB6" w14:textId="77777777" w:rsidR="006E2931" w:rsidRDefault="006E2931" w:rsidP="006E2931"/>
    <w:p w14:paraId="5E019981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17D3CF16" w14:textId="77777777" w:rsidR="006E2931" w:rsidRPr="006E2931" w:rsidRDefault="006E2931" w:rsidP="006E2931"/>
    <w:p w14:paraId="6A1DC079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3587010"/>
    </w:p>
    <w:p w14:paraId="1956D56D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77DE7733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26DA36DB" w14:textId="77777777" w:rsidR="00134157" w:rsidRPr="00134157" w:rsidRDefault="00134157" w:rsidP="00134157"/>
    <w:p w14:paraId="1F3F9400" w14:textId="33CDC3D4" w:rsidR="00145AA5" w:rsidRPr="00CB5A4B" w:rsidRDefault="00145AA5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</w:p>
    <w:p w14:paraId="651D8137" w14:textId="3107B7E3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ходе прохождения производственной практики была разработана система материалов по теме «Безопасное использование мессенджеров».</w:t>
      </w:r>
    </w:p>
    <w:p w14:paraId="37F3042E" w14:textId="77777777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рамках выполнения поставленных задач были достигнуты следующие результаты:</w:t>
      </w:r>
    </w:p>
    <w:p w14:paraId="00F4337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индивидуальной консультации</w:t>
      </w:r>
      <w:r w:rsidRPr="00145AA5">
        <w:rPr>
          <w:sz w:val="28"/>
          <w:szCs w:val="28"/>
        </w:rPr>
        <w:t> – структурированный материал для проведения консультаций с сотрудниками по правилам безопасности.</w:t>
      </w:r>
    </w:p>
    <w:p w14:paraId="33669B58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Проведены индивидуальные консультации</w:t>
      </w:r>
      <w:r w:rsidRPr="00145AA5">
        <w:rPr>
          <w:sz w:val="28"/>
          <w:szCs w:val="28"/>
        </w:rPr>
        <w:t> – отработаны практические навыки консультирования.</w:t>
      </w:r>
    </w:p>
    <w:p w14:paraId="02624D46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Создана презентация на 10 слайдов</w:t>
      </w:r>
      <w:r w:rsidRPr="00145AA5">
        <w:rPr>
          <w:sz w:val="28"/>
          <w:szCs w:val="28"/>
        </w:rPr>
        <w:t> – визуальный материал для лекции.</w:t>
      </w:r>
    </w:p>
    <w:p w14:paraId="103B2E4B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Записан видеоролик с лекцией</w:t>
      </w:r>
      <w:r w:rsidRPr="00145AA5">
        <w:rPr>
          <w:sz w:val="28"/>
          <w:szCs w:val="28"/>
        </w:rPr>
        <w:t> – создан материал для самостоятельного изучения.</w:t>
      </w:r>
    </w:p>
    <w:p w14:paraId="496BA36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Организован вебинар</w:t>
      </w:r>
      <w:r w:rsidRPr="00145AA5">
        <w:rPr>
          <w:sz w:val="28"/>
          <w:szCs w:val="28"/>
        </w:rPr>
        <w:t> – проведена групповая консультация в формате онлайн-трансляции.</w:t>
      </w:r>
    </w:p>
    <w:p w14:paraId="416805A3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«Цифровой ликбез»</w:t>
      </w:r>
      <w:r w:rsidRPr="00145AA5">
        <w:rPr>
          <w:sz w:val="28"/>
          <w:szCs w:val="28"/>
        </w:rPr>
        <w:t> – подготовлено просветительское мероприятие.</w:t>
      </w:r>
    </w:p>
    <w:p w14:paraId="4EAD195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 сайт для публикации материалов</w:t>
      </w:r>
      <w:r w:rsidRPr="00145AA5">
        <w:rPr>
          <w:sz w:val="28"/>
          <w:szCs w:val="28"/>
        </w:rPr>
        <w:t> – все материалы размещены в открытом доступе.</w:t>
      </w:r>
    </w:p>
    <w:p w14:paraId="61B1808F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Все поставленные задачи выполнены в полном объёме. Работа над проектом позволила закрепить навыки разработки информационных материалов, проведения консультаций и организации просветительских мероприятий в области цифровой грамотности.</w:t>
      </w:r>
    </w:p>
    <w:p w14:paraId="242CBCCC" w14:textId="77777777" w:rsidR="00C81289" w:rsidRPr="00A9016C" w:rsidRDefault="00C81289" w:rsidP="0070279A">
      <w:pPr>
        <w:spacing w:line="360" w:lineRule="auto"/>
        <w:jc w:val="both"/>
        <w:rPr>
          <w:sz w:val="28"/>
          <w:szCs w:val="28"/>
        </w:rPr>
      </w:pPr>
    </w:p>
    <w:sectPr w:rsidR="00C81289" w:rsidRPr="00A9016C" w:rsidSect="008F7476">
      <w:footerReference w:type="default" r:id="rId13"/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9DE63" w14:textId="77777777" w:rsidR="007B57FF" w:rsidRDefault="007B57FF" w:rsidP="009869E0">
      <w:r>
        <w:separator/>
      </w:r>
    </w:p>
  </w:endnote>
  <w:endnote w:type="continuationSeparator" w:id="0">
    <w:p w14:paraId="3B7A2498" w14:textId="77777777" w:rsidR="007B57FF" w:rsidRDefault="007B57FF" w:rsidP="00986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0921276"/>
      <w:docPartObj>
        <w:docPartGallery w:val="Page Numbers (Bottom of Page)"/>
        <w:docPartUnique/>
      </w:docPartObj>
    </w:sdtPr>
    <w:sdtContent>
      <w:p w14:paraId="7D80C8E5" w14:textId="5DE49C70" w:rsidR="009869E0" w:rsidRDefault="009869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A67DED" w14:textId="5CD791E3" w:rsidR="009869E0" w:rsidRDefault="009869E0" w:rsidP="009869E0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CD463" w14:textId="77777777" w:rsidR="007B57FF" w:rsidRDefault="007B57FF" w:rsidP="009869E0">
      <w:r>
        <w:separator/>
      </w:r>
    </w:p>
  </w:footnote>
  <w:footnote w:type="continuationSeparator" w:id="0">
    <w:p w14:paraId="1961AC13" w14:textId="77777777" w:rsidR="007B57FF" w:rsidRDefault="007B57FF" w:rsidP="00986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41A3"/>
    <w:multiLevelType w:val="multilevel"/>
    <w:tmpl w:val="97A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7A68"/>
    <w:multiLevelType w:val="multilevel"/>
    <w:tmpl w:val="9B98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E63E7"/>
    <w:multiLevelType w:val="hybridMultilevel"/>
    <w:tmpl w:val="7E700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0EEF21AB"/>
    <w:multiLevelType w:val="multilevel"/>
    <w:tmpl w:val="C79A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E4641"/>
    <w:multiLevelType w:val="multilevel"/>
    <w:tmpl w:val="B9C0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F7C55"/>
    <w:multiLevelType w:val="multilevel"/>
    <w:tmpl w:val="35403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6A22E7"/>
    <w:multiLevelType w:val="multilevel"/>
    <w:tmpl w:val="732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034D"/>
    <w:multiLevelType w:val="multilevel"/>
    <w:tmpl w:val="AD9C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93366"/>
    <w:multiLevelType w:val="multilevel"/>
    <w:tmpl w:val="154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77525"/>
    <w:multiLevelType w:val="multilevel"/>
    <w:tmpl w:val="B136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AA723A"/>
    <w:multiLevelType w:val="multilevel"/>
    <w:tmpl w:val="B64E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0218A"/>
    <w:multiLevelType w:val="multilevel"/>
    <w:tmpl w:val="EBC6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A4416"/>
    <w:multiLevelType w:val="multilevel"/>
    <w:tmpl w:val="62A8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FC3246"/>
    <w:multiLevelType w:val="multilevel"/>
    <w:tmpl w:val="EA5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C46A6"/>
    <w:multiLevelType w:val="multilevel"/>
    <w:tmpl w:val="36B6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95BF6"/>
    <w:multiLevelType w:val="multilevel"/>
    <w:tmpl w:val="7470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2697F"/>
    <w:multiLevelType w:val="multilevel"/>
    <w:tmpl w:val="DD32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D48DB"/>
    <w:multiLevelType w:val="multilevel"/>
    <w:tmpl w:val="65E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D4176"/>
    <w:multiLevelType w:val="multilevel"/>
    <w:tmpl w:val="09B8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110EC"/>
    <w:multiLevelType w:val="multilevel"/>
    <w:tmpl w:val="C154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3921BF"/>
    <w:multiLevelType w:val="multilevel"/>
    <w:tmpl w:val="A338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70700"/>
    <w:multiLevelType w:val="hybridMultilevel"/>
    <w:tmpl w:val="285CC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85A54"/>
    <w:multiLevelType w:val="multilevel"/>
    <w:tmpl w:val="120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2E4DC0"/>
    <w:multiLevelType w:val="hybridMultilevel"/>
    <w:tmpl w:val="D3367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D86549"/>
    <w:multiLevelType w:val="multilevel"/>
    <w:tmpl w:val="BBF8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F87F1D"/>
    <w:multiLevelType w:val="multilevel"/>
    <w:tmpl w:val="C1DA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8F7E49"/>
    <w:multiLevelType w:val="multilevel"/>
    <w:tmpl w:val="1ABE3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471AC5"/>
    <w:multiLevelType w:val="multilevel"/>
    <w:tmpl w:val="5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F75ECE"/>
    <w:multiLevelType w:val="multilevel"/>
    <w:tmpl w:val="92E2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06FB9"/>
    <w:multiLevelType w:val="multilevel"/>
    <w:tmpl w:val="BCCE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814225"/>
    <w:multiLevelType w:val="multilevel"/>
    <w:tmpl w:val="97946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CA071D"/>
    <w:multiLevelType w:val="multilevel"/>
    <w:tmpl w:val="039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5D5501"/>
    <w:multiLevelType w:val="multilevel"/>
    <w:tmpl w:val="7A3C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40A9E"/>
    <w:multiLevelType w:val="multilevel"/>
    <w:tmpl w:val="F7F2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A0379"/>
    <w:multiLevelType w:val="multilevel"/>
    <w:tmpl w:val="DE04D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70263A"/>
    <w:multiLevelType w:val="multilevel"/>
    <w:tmpl w:val="7666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F695A"/>
    <w:multiLevelType w:val="multilevel"/>
    <w:tmpl w:val="C53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C3E63"/>
    <w:multiLevelType w:val="multilevel"/>
    <w:tmpl w:val="4E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74E03"/>
    <w:multiLevelType w:val="multilevel"/>
    <w:tmpl w:val="325A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032B43"/>
    <w:multiLevelType w:val="multilevel"/>
    <w:tmpl w:val="D05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0B6719"/>
    <w:multiLevelType w:val="multilevel"/>
    <w:tmpl w:val="D5C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7736C"/>
    <w:multiLevelType w:val="multilevel"/>
    <w:tmpl w:val="8B9E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02583C"/>
    <w:multiLevelType w:val="multilevel"/>
    <w:tmpl w:val="934AE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960A46"/>
    <w:multiLevelType w:val="multilevel"/>
    <w:tmpl w:val="BAC4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146397"/>
    <w:multiLevelType w:val="multilevel"/>
    <w:tmpl w:val="A47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400600">
    <w:abstractNumId w:val="3"/>
  </w:num>
  <w:num w:numId="2" w16cid:durableId="466316930">
    <w:abstractNumId w:val="18"/>
  </w:num>
  <w:num w:numId="3" w16cid:durableId="829758850">
    <w:abstractNumId w:val="17"/>
  </w:num>
  <w:num w:numId="4" w16cid:durableId="1695764830">
    <w:abstractNumId w:val="28"/>
  </w:num>
  <w:num w:numId="5" w16cid:durableId="385375309">
    <w:abstractNumId w:val="2"/>
  </w:num>
  <w:num w:numId="6" w16cid:durableId="1977448986">
    <w:abstractNumId w:val="13"/>
  </w:num>
  <w:num w:numId="7" w16cid:durableId="1591499758">
    <w:abstractNumId w:val="26"/>
  </w:num>
  <w:num w:numId="8" w16cid:durableId="768234111">
    <w:abstractNumId w:val="35"/>
  </w:num>
  <w:num w:numId="9" w16cid:durableId="1814713381">
    <w:abstractNumId w:val="41"/>
  </w:num>
  <w:num w:numId="10" w16cid:durableId="1581711783">
    <w:abstractNumId w:val="29"/>
  </w:num>
  <w:num w:numId="11" w16cid:durableId="1324241358">
    <w:abstractNumId w:val="0"/>
  </w:num>
  <w:num w:numId="12" w16cid:durableId="2105883070">
    <w:abstractNumId w:val="5"/>
  </w:num>
  <w:num w:numId="13" w16cid:durableId="457526226">
    <w:abstractNumId w:val="34"/>
  </w:num>
  <w:num w:numId="14" w16cid:durableId="1479609602">
    <w:abstractNumId w:val="45"/>
  </w:num>
  <w:num w:numId="15" w16cid:durableId="431123544">
    <w:abstractNumId w:val="14"/>
  </w:num>
  <w:num w:numId="16" w16cid:durableId="297342576">
    <w:abstractNumId w:val="20"/>
  </w:num>
  <w:num w:numId="17" w16cid:durableId="144441836">
    <w:abstractNumId w:val="44"/>
  </w:num>
  <w:num w:numId="18" w16cid:durableId="812602138">
    <w:abstractNumId w:val="8"/>
  </w:num>
  <w:num w:numId="19" w16cid:durableId="800656424">
    <w:abstractNumId w:val="31"/>
  </w:num>
  <w:num w:numId="20" w16cid:durableId="1673338073">
    <w:abstractNumId w:val="43"/>
  </w:num>
  <w:num w:numId="21" w16cid:durableId="1614284525">
    <w:abstractNumId w:val="36"/>
  </w:num>
  <w:num w:numId="22" w16cid:durableId="1384715854">
    <w:abstractNumId w:val="24"/>
  </w:num>
  <w:num w:numId="23" w16cid:durableId="1614896092">
    <w:abstractNumId w:val="27"/>
  </w:num>
  <w:num w:numId="24" w16cid:durableId="1197229644">
    <w:abstractNumId w:val="32"/>
  </w:num>
  <w:num w:numId="25" w16cid:durableId="141777660">
    <w:abstractNumId w:val="39"/>
  </w:num>
  <w:num w:numId="26" w16cid:durableId="146170370">
    <w:abstractNumId w:val="7"/>
  </w:num>
  <w:num w:numId="27" w16cid:durableId="1027945063">
    <w:abstractNumId w:val="11"/>
  </w:num>
  <w:num w:numId="28" w16cid:durableId="1378551521">
    <w:abstractNumId w:val="16"/>
  </w:num>
  <w:num w:numId="29" w16cid:durableId="634607545">
    <w:abstractNumId w:val="40"/>
  </w:num>
  <w:num w:numId="30" w16cid:durableId="1059859218">
    <w:abstractNumId w:val="12"/>
  </w:num>
  <w:num w:numId="31" w16cid:durableId="200822946">
    <w:abstractNumId w:val="23"/>
  </w:num>
  <w:num w:numId="32" w16cid:durableId="231887825">
    <w:abstractNumId w:val="6"/>
  </w:num>
  <w:num w:numId="33" w16cid:durableId="622425533">
    <w:abstractNumId w:val="42"/>
  </w:num>
  <w:num w:numId="34" w16cid:durableId="1795753696">
    <w:abstractNumId w:val="15"/>
  </w:num>
  <w:num w:numId="35" w16cid:durableId="1638879320">
    <w:abstractNumId w:val="21"/>
  </w:num>
  <w:num w:numId="36" w16cid:durableId="1334651339">
    <w:abstractNumId w:val="9"/>
  </w:num>
  <w:num w:numId="37" w16cid:durableId="27487266">
    <w:abstractNumId w:val="4"/>
  </w:num>
  <w:num w:numId="38" w16cid:durableId="1952474606">
    <w:abstractNumId w:val="30"/>
  </w:num>
  <w:num w:numId="39" w16cid:durableId="312881077">
    <w:abstractNumId w:val="33"/>
  </w:num>
  <w:num w:numId="40" w16cid:durableId="1480683925">
    <w:abstractNumId w:val="19"/>
  </w:num>
  <w:num w:numId="41" w16cid:durableId="146867506">
    <w:abstractNumId w:val="10"/>
  </w:num>
  <w:num w:numId="42" w16cid:durableId="1134373180">
    <w:abstractNumId w:val="37"/>
  </w:num>
  <w:num w:numId="43" w16cid:durableId="1296638223">
    <w:abstractNumId w:val="1"/>
  </w:num>
  <w:num w:numId="44" w16cid:durableId="676006422">
    <w:abstractNumId w:val="22"/>
  </w:num>
  <w:num w:numId="45" w16cid:durableId="121312091">
    <w:abstractNumId w:val="25"/>
  </w:num>
  <w:num w:numId="46" w16cid:durableId="10003436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96822"/>
    <w:rsid w:val="000C180F"/>
    <w:rsid w:val="000E7505"/>
    <w:rsid w:val="00134157"/>
    <w:rsid w:val="00136A24"/>
    <w:rsid w:val="00145AA5"/>
    <w:rsid w:val="001C11AB"/>
    <w:rsid w:val="001C7B1B"/>
    <w:rsid w:val="002241C7"/>
    <w:rsid w:val="002774D6"/>
    <w:rsid w:val="0028395B"/>
    <w:rsid w:val="002C033C"/>
    <w:rsid w:val="003250BC"/>
    <w:rsid w:val="00337DD1"/>
    <w:rsid w:val="0035477D"/>
    <w:rsid w:val="003B79FE"/>
    <w:rsid w:val="003D0C07"/>
    <w:rsid w:val="003E315E"/>
    <w:rsid w:val="004440ED"/>
    <w:rsid w:val="00466DD1"/>
    <w:rsid w:val="00474B14"/>
    <w:rsid w:val="00491650"/>
    <w:rsid w:val="004E638C"/>
    <w:rsid w:val="005A329E"/>
    <w:rsid w:val="005A7657"/>
    <w:rsid w:val="005B4C87"/>
    <w:rsid w:val="005B6FC2"/>
    <w:rsid w:val="00606C7A"/>
    <w:rsid w:val="00636082"/>
    <w:rsid w:val="00637F3F"/>
    <w:rsid w:val="006E2931"/>
    <w:rsid w:val="006F18A6"/>
    <w:rsid w:val="0070279A"/>
    <w:rsid w:val="007B57FF"/>
    <w:rsid w:val="00875029"/>
    <w:rsid w:val="008C09A7"/>
    <w:rsid w:val="008F7476"/>
    <w:rsid w:val="00923F78"/>
    <w:rsid w:val="00943096"/>
    <w:rsid w:val="009516C7"/>
    <w:rsid w:val="009719E7"/>
    <w:rsid w:val="009869E0"/>
    <w:rsid w:val="009B7679"/>
    <w:rsid w:val="00A373A0"/>
    <w:rsid w:val="00A7043B"/>
    <w:rsid w:val="00A9016C"/>
    <w:rsid w:val="00A93DCF"/>
    <w:rsid w:val="00AE2C6A"/>
    <w:rsid w:val="00B00A13"/>
    <w:rsid w:val="00B42FBD"/>
    <w:rsid w:val="00BE7703"/>
    <w:rsid w:val="00C81289"/>
    <w:rsid w:val="00C90199"/>
    <w:rsid w:val="00CA3D7A"/>
    <w:rsid w:val="00CB5A4B"/>
    <w:rsid w:val="00D077C0"/>
    <w:rsid w:val="00D31750"/>
    <w:rsid w:val="00D85464"/>
    <w:rsid w:val="00DA0F54"/>
    <w:rsid w:val="00DA5016"/>
    <w:rsid w:val="00E61DCB"/>
    <w:rsid w:val="00E6310E"/>
    <w:rsid w:val="00E65C8B"/>
    <w:rsid w:val="00EB704D"/>
    <w:rsid w:val="00ED7542"/>
    <w:rsid w:val="00F326C3"/>
    <w:rsid w:val="00F9174B"/>
    <w:rsid w:val="00FC349A"/>
    <w:rsid w:val="00FC41AC"/>
    <w:rsid w:val="00FF4CFC"/>
    <w:rsid w:val="00FF60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DD97B"/>
  <w15:docId w15:val="{609C5352-DB1E-4119-8A86-006E172D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3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077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077C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9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ED75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paragraph" w:styleId="a5">
    <w:name w:val="header"/>
    <w:basedOn w:val="a"/>
    <w:link w:val="a6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C81289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9016C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unhideWhenUsed/>
    <w:qFormat/>
    <w:rsid w:val="00145AA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c">
    <w:name w:val="Subtle Emphasis"/>
    <w:basedOn w:val="a0"/>
    <w:uiPriority w:val="19"/>
    <w:qFormat/>
    <w:rsid w:val="00D077C0"/>
    <w:rPr>
      <w:i/>
      <w:iCs/>
      <w:color w:val="404040" w:themeColor="text1" w:themeTint="BF"/>
    </w:rPr>
  </w:style>
  <w:style w:type="character" w:customStyle="1" w:styleId="10">
    <w:name w:val="Заголовок 1 Знак"/>
    <w:basedOn w:val="a0"/>
    <w:link w:val="1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D077C0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077C0"/>
    <w:pPr>
      <w:tabs>
        <w:tab w:val="right" w:leader="dot" w:pos="10762"/>
      </w:tabs>
      <w:spacing w:after="100"/>
      <w:ind w:left="240"/>
    </w:pPr>
    <w:rPr>
      <w:noProof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E293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27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631298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266139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4583049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469478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7529725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88803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11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75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714355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6677134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5662562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1252752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2109215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9539748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1268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992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2041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435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94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562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770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948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drejkostromin99-cmyk.github.io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drejkostromin99-cmyk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drejkostromin99-cmyk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jkostromin99-cmyk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E7B27-FA32-411A-94D3-8AEB783F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1571</Words>
  <Characters>8956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andrejkostromin99@gmail.com</cp:lastModifiedBy>
  <cp:revision>2</cp:revision>
  <dcterms:created xsi:type="dcterms:W3CDTF">2026-06-28T22:04:00Z</dcterms:created>
  <dcterms:modified xsi:type="dcterms:W3CDTF">2026-06-28T22:04:00Z</dcterms:modified>
</cp:coreProperties>
</file>