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A2" w:rsidRPr="00830D66" w:rsidRDefault="00647FA2" w:rsidP="00647FA2">
      <w:pPr>
        <w:spacing w:after="0" w:line="240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830D66">
        <w:rPr>
          <w:rFonts w:ascii="Open Sans" w:hAnsi="Open Sans" w:cs="Open Sans"/>
          <w:b/>
          <w:bCs/>
          <w:sz w:val="20"/>
          <w:szCs w:val="20"/>
        </w:rPr>
        <w:t>PÍSOMNÝ SÚHLAS SO SPRACOVANÍM OSOBNÝCH ÚDAJOV</w:t>
      </w:r>
    </w:p>
    <w:p w:rsidR="00647FA2" w:rsidRPr="00830D66" w:rsidRDefault="00647FA2" w:rsidP="00647FA2">
      <w:pPr>
        <w:spacing w:after="0" w:line="240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  <w:r w:rsidRPr="00830D66">
        <w:rPr>
          <w:rFonts w:ascii="Open Sans" w:hAnsi="Open Sans" w:cs="Open Sans"/>
          <w:b/>
          <w:bCs/>
          <w:sz w:val="20"/>
          <w:szCs w:val="20"/>
        </w:rPr>
        <w:t>(registrácia člena zboru</w:t>
      </w:r>
      <w:r>
        <w:rPr>
          <w:rFonts w:ascii="Open Sans" w:hAnsi="Open Sans" w:cs="Open Sans"/>
          <w:b/>
          <w:bCs/>
          <w:sz w:val="20"/>
          <w:szCs w:val="20"/>
        </w:rPr>
        <w:t xml:space="preserve"> a prestupujúceho člena</w:t>
      </w:r>
      <w:r w:rsidRPr="00830D66">
        <w:rPr>
          <w:rFonts w:ascii="Open Sans" w:hAnsi="Open Sans" w:cs="Open Sans"/>
          <w:b/>
          <w:bCs/>
          <w:sz w:val="20"/>
          <w:szCs w:val="20"/>
        </w:rPr>
        <w:t>)</w:t>
      </w:r>
    </w:p>
    <w:p w:rsidR="00647FA2" w:rsidRDefault="00647FA2" w:rsidP="00647FA2">
      <w:pPr>
        <w:spacing w:after="0" w:line="240" w:lineRule="auto"/>
        <w:ind w:left="360"/>
        <w:jc w:val="center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 xml:space="preserve">podľa ustanovení zákona č. 18/2018 </w:t>
      </w:r>
      <w:proofErr w:type="spellStart"/>
      <w:r w:rsidRPr="00E13407">
        <w:rPr>
          <w:rFonts w:ascii="Open Sans" w:hAnsi="Open Sans" w:cs="Open Sans"/>
          <w:sz w:val="18"/>
          <w:szCs w:val="20"/>
        </w:rPr>
        <w:t>z.z</w:t>
      </w:r>
      <w:proofErr w:type="spellEnd"/>
      <w:r w:rsidRPr="00E13407">
        <w:rPr>
          <w:rFonts w:ascii="Open Sans" w:hAnsi="Open Sans" w:cs="Open Sans"/>
          <w:sz w:val="18"/>
          <w:szCs w:val="20"/>
        </w:rPr>
        <w:t>, z 29. novembra 2017 o ochrane osobných údajov a o zmene a</w:t>
      </w:r>
      <w:r>
        <w:rPr>
          <w:rFonts w:ascii="Open Sans" w:hAnsi="Open Sans" w:cs="Open Sans"/>
          <w:sz w:val="18"/>
          <w:szCs w:val="20"/>
        </w:rPr>
        <w:t> </w:t>
      </w:r>
      <w:r w:rsidRPr="00E13407">
        <w:rPr>
          <w:rFonts w:ascii="Open Sans" w:hAnsi="Open Sans" w:cs="Open Sans"/>
          <w:sz w:val="18"/>
          <w:szCs w:val="20"/>
        </w:rPr>
        <w:t>doplnení</w:t>
      </w:r>
      <w:r>
        <w:rPr>
          <w:rFonts w:ascii="Open Sans" w:hAnsi="Open Sans" w:cs="Open Sans"/>
          <w:sz w:val="18"/>
          <w:szCs w:val="20"/>
        </w:rPr>
        <w:t xml:space="preserve"> </w:t>
      </w:r>
      <w:bookmarkStart w:id="0" w:name="_GoBack"/>
      <w:bookmarkEnd w:id="0"/>
      <w:r w:rsidRPr="00E13407">
        <w:rPr>
          <w:rFonts w:ascii="Open Sans" w:hAnsi="Open Sans" w:cs="Open Sans"/>
          <w:sz w:val="18"/>
          <w:szCs w:val="20"/>
        </w:rPr>
        <w:t>niektorých zákonov, (ďalej len „</w:t>
      </w:r>
      <w:proofErr w:type="spellStart"/>
      <w:r w:rsidRPr="00E13407">
        <w:rPr>
          <w:rFonts w:ascii="Open Sans" w:hAnsi="Open Sans" w:cs="Open Sans"/>
          <w:sz w:val="18"/>
          <w:szCs w:val="20"/>
        </w:rPr>
        <w:t>ZoOOÚ</w:t>
      </w:r>
      <w:proofErr w:type="spellEnd"/>
      <w:r w:rsidRPr="00E13407">
        <w:rPr>
          <w:rFonts w:ascii="Open Sans" w:hAnsi="Open Sans" w:cs="Open Sans"/>
          <w:sz w:val="18"/>
          <w:szCs w:val="20"/>
        </w:rPr>
        <w:t>“)</w:t>
      </w:r>
    </w:p>
    <w:p w:rsidR="00647FA2" w:rsidRPr="00E13407" w:rsidRDefault="00647FA2" w:rsidP="00647FA2">
      <w:pPr>
        <w:spacing w:after="0" w:line="240" w:lineRule="auto"/>
        <w:ind w:left="360"/>
        <w:jc w:val="center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Dotknutá osoba:</w:t>
      </w: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 xml:space="preserve">Meno a priezvisko: </w:t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  <w:t>......................................................................................................</w:t>
      </w: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Trvalé bydlisko:</w:t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  <w:t>......................................................................................................</w:t>
      </w: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spacing w:after="0" w:line="240" w:lineRule="auto"/>
        <w:jc w:val="left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Dátum narodenia:</w:t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  <w:t>......................................................................................................</w:t>
      </w:r>
    </w:p>
    <w:p w:rsidR="00647FA2" w:rsidRPr="00E13407" w:rsidRDefault="00647FA2" w:rsidP="00647FA2">
      <w:pPr>
        <w:pStyle w:val="Bezriadkovania"/>
        <w:rPr>
          <w:rFonts w:ascii="Open Sans" w:hAnsi="Open Sans" w:cs="Open Sans"/>
          <w:b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 xml:space="preserve">Prevádzkovateľ: </w:t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</w:r>
    </w:p>
    <w:p w:rsidR="00647FA2" w:rsidRPr="00E13407" w:rsidRDefault="00647FA2" w:rsidP="00647FA2">
      <w:pPr>
        <w:pStyle w:val="Bezriadkovania"/>
        <w:ind w:left="2832" w:hanging="2832"/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</w:pP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>Názov:</w:t>
      </w: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  <w:t>Cirkevný zbor Evanjelickej cirkvi na Slovensku</w:t>
      </w:r>
      <w:r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 xml:space="preserve"> Modra</w:t>
      </w:r>
    </w:p>
    <w:p w:rsidR="00647FA2" w:rsidRPr="00E13407" w:rsidRDefault="00647FA2" w:rsidP="00647FA2">
      <w:pPr>
        <w:pStyle w:val="Bezriadkovania"/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</w:pP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>Sídlo:</w:t>
      </w: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>Štúrova 1, 900 01 Modra</w:t>
      </w:r>
    </w:p>
    <w:p w:rsidR="00647FA2" w:rsidRPr="00E13407" w:rsidRDefault="00647FA2" w:rsidP="00647FA2">
      <w:pPr>
        <w:pStyle w:val="Bezriadkovania"/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</w:pPr>
      <w:r w:rsidRPr="00E13407">
        <w:rPr>
          <w:rFonts w:ascii="Open Sans" w:eastAsia="Times New Roman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>I</w:t>
      </w:r>
      <w:r w:rsidRPr="00E13407">
        <w:rPr>
          <w:rFonts w:ascii="Open Sans" w:eastAsia="Helvetica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>ČO:</w:t>
      </w:r>
      <w:r w:rsidRPr="00E13407">
        <w:rPr>
          <w:rFonts w:ascii="Open Sans" w:eastAsia="Helvetica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E13407">
        <w:rPr>
          <w:rFonts w:ascii="Open Sans" w:eastAsia="Helvetica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E13407">
        <w:rPr>
          <w:rFonts w:ascii="Open Sans" w:eastAsia="Helvetica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 w:rsidRPr="00E13407">
        <w:rPr>
          <w:rFonts w:ascii="Open Sans" w:eastAsia="Helvetica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ab/>
      </w:r>
      <w:r>
        <w:rPr>
          <w:rFonts w:ascii="Open Sans" w:eastAsia="Helvetica" w:hAnsi="Open Sans" w:cs="Open Sans"/>
          <w:color w:val="000000"/>
          <w:sz w:val="18"/>
          <w:szCs w:val="20"/>
          <w:bdr w:val="none" w:sz="0" w:space="0" w:color="auto" w:frame="1"/>
          <w:shd w:val="clear" w:color="auto" w:fill="FFFFFF"/>
          <w:lang w:eastAsia="en-GB"/>
        </w:rPr>
        <w:t>34006818</w:t>
      </w:r>
    </w:p>
    <w:p w:rsidR="00647FA2" w:rsidRPr="00E13407" w:rsidRDefault="00647FA2" w:rsidP="00647FA2">
      <w:pPr>
        <w:spacing w:after="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štatutárny orgán:</w:t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</w:r>
      <w:r>
        <w:rPr>
          <w:rFonts w:ascii="Open Sans" w:hAnsi="Open Sans" w:cs="Open Sans"/>
          <w:sz w:val="18"/>
          <w:szCs w:val="20"/>
        </w:rPr>
        <w:t>Jan Oslík, zborový</w:t>
      </w:r>
      <w:r w:rsidRPr="00E13407">
        <w:rPr>
          <w:rFonts w:ascii="Open Sans" w:hAnsi="Open Sans" w:cs="Open Sans"/>
          <w:sz w:val="18"/>
          <w:szCs w:val="20"/>
        </w:rPr>
        <w:t xml:space="preserve"> farár</w:t>
      </w:r>
    </w:p>
    <w:p w:rsidR="00647FA2" w:rsidRPr="00E13407" w:rsidRDefault="00647FA2" w:rsidP="00647FA2">
      <w:pPr>
        <w:spacing w:after="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kontaktné údaje:</w:t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</w:r>
      <w:r>
        <w:rPr>
          <w:rFonts w:ascii="Open Sans" w:hAnsi="Open Sans" w:cs="Open Sans"/>
          <w:sz w:val="18"/>
          <w:szCs w:val="20"/>
        </w:rPr>
        <w:t>033 / 647 27 33, ecavmodra</w:t>
      </w:r>
      <w:r w:rsidRPr="00E13407">
        <w:rPr>
          <w:rFonts w:ascii="Open Sans" w:hAnsi="Open Sans" w:cs="Open Sans"/>
          <w:sz w:val="18"/>
          <w:szCs w:val="20"/>
        </w:rPr>
        <w:t>@gmail.com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Zoznam osobných údajov: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meno, priezvisko, rodné priezvisko titul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vierovyznanie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dátum narodenia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ulica a číslo, PSČ, mesto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email, telefónny kontakt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najvyššie dosiahnuté vzdelanie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školu/zamestnanie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národnosť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predošlý cirkevný zbor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dátum a miesto krstu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dátum a miesto konfirmácie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rodinný stav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údaje o úhradách cirkevného príspevku a evidencia milodarov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meno, priezvisko, rodné priezvisko, dátum a miesto cirkevného a občianskeho sobáša, vierovyznanie manželky</w:t>
      </w:r>
    </w:p>
    <w:p w:rsidR="00647FA2" w:rsidRPr="00E13407" w:rsidRDefault="00647FA2" w:rsidP="00647FA2">
      <w:pPr>
        <w:pStyle w:val="Odsekzoznamu"/>
        <w:numPr>
          <w:ilvl w:val="0"/>
          <w:numId w:val="1"/>
        </w:numPr>
        <w:spacing w:before="60" w:after="12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meno, dátum a miesto narodenia, dátum a miesto krstu, národnosť a vierovyznanie dieťaťa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Účely spracovania osobných údajov:</w:t>
      </w:r>
    </w:p>
    <w:p w:rsidR="00647FA2" w:rsidRPr="00E13407" w:rsidRDefault="00647FA2" w:rsidP="00647FA2">
      <w:pPr>
        <w:spacing w:after="0"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Osobné údaje spracúvame pre potreby internej evidencie, pre evidenciu príspevkov, pre účely zasielania zborového časopisu, zasielania blahoželaní členom, uverejňovania údajov o jubilantoch, získavanie rôznych dotácií pre Zbor, zaznamenávanie Služieb Božích a uverejňovanie osobných údajov počas Služieb Božích, rôznych zborových aktivít a pod. kamerovým alebo iným záznamovým prostriedkom a uverejňovanie osobných údajov počas a po týchto aktivít, za účelom organizácie výletov, táborov a iných akcií pre členov zboru a uverejňovanie osobných údajov počas a po výletoch táboroch a iných akciách, pre účely uverejňovania osobných údajov dotknutej osoby na webovú stránku zboru a do zborového časopisu a časopisov iných Zborov, pre účely evidencie cirkevného príspevku (cirkevnej dane), milodarov a iných finančných operácií, ďalej pre účely uzatvorenia cirkevného sobáša, krstu, konfirmácie, zápisu dieťaťa do matriky Zboru, organizovania pohrebu a odobierok, vypožičanie kníh z knižnice.</w:t>
      </w:r>
    </w:p>
    <w:p w:rsidR="00647FA2" w:rsidRPr="00E13407" w:rsidRDefault="00647FA2" w:rsidP="00647FA2">
      <w:pPr>
        <w:spacing w:after="0" w:line="240" w:lineRule="auto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Osobné údaje sa nesmú ďalej spracúvať spôsobom, ktorý nie je zlučiteľný s týmito účelmi.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Sprostredkovatelia:</w:t>
      </w:r>
    </w:p>
    <w:p w:rsidR="00647FA2" w:rsidRPr="00E13407" w:rsidRDefault="00647FA2" w:rsidP="00647FA2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Seniorský úrad ECAV, so sídlom Národná 27, 900 01 Modra-Kráľová</w:t>
      </w:r>
    </w:p>
    <w:p w:rsidR="00647FA2" w:rsidRPr="00E13407" w:rsidRDefault="00647FA2" w:rsidP="00647FA2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Biskupský úrad Západného dištriktu ECAV na Slovensku, so sídlom Námestie SNP 5, 960 66 Zvolen</w:t>
      </w:r>
    </w:p>
    <w:p w:rsidR="00647FA2" w:rsidRPr="00E13407" w:rsidRDefault="00647FA2" w:rsidP="00647FA2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Generálny biskupský úrad, Palisády 46, 810 00 Bratislava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Právny základ spracovania osobných údajov – súhlas dotknutej osoby.</w:t>
      </w:r>
    </w:p>
    <w:p w:rsidR="00647FA2" w:rsidRPr="00E13407" w:rsidRDefault="00647FA2" w:rsidP="00647FA2">
      <w:pPr>
        <w:spacing w:line="240" w:lineRule="auto"/>
        <w:rPr>
          <w:rFonts w:ascii="Open Sans" w:eastAsia="Times New Roman" w:hAnsi="Open Sans" w:cs="Open Sans"/>
          <w:color w:val="000000"/>
          <w:sz w:val="18"/>
          <w:szCs w:val="20"/>
          <w:lang w:eastAsia="sk-SK"/>
        </w:rPr>
      </w:pPr>
      <w:r w:rsidRPr="00E13407">
        <w:rPr>
          <w:rFonts w:ascii="Open Sans" w:eastAsia="Times New Roman" w:hAnsi="Open Sans" w:cs="Open Sans"/>
          <w:color w:val="000000"/>
          <w:sz w:val="18"/>
          <w:szCs w:val="20"/>
          <w:lang w:eastAsia="sk-SK"/>
        </w:rPr>
        <w:lastRenderedPageBreak/>
        <w:t>Doba uchovávania osobných údajov – do 5 rokov po smrti dotknutej osoby alebo do 6 mesiacov po ukončení členstva v Zbore, podľa toho, čo nastane skôr.</w:t>
      </w: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Za zodpovednú osobu Zboru bol(a) určený(á)</w:t>
      </w:r>
      <w:r>
        <w:rPr>
          <w:rFonts w:ascii="Open Sans" w:hAnsi="Open Sans" w:cs="Open Sans"/>
          <w:sz w:val="18"/>
          <w:szCs w:val="20"/>
        </w:rPr>
        <w:t>: Jan Oslík</w:t>
      </w:r>
      <w:r w:rsidRPr="00E13407">
        <w:rPr>
          <w:rFonts w:ascii="Open Sans" w:hAnsi="Open Sans" w:cs="Open Sans"/>
          <w:sz w:val="18"/>
          <w:szCs w:val="20"/>
        </w:rPr>
        <w:t xml:space="preserve">, </w:t>
      </w: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 xml:space="preserve">kontaktné údaje zodpovednej osoby sú </w:t>
      </w:r>
      <w:r>
        <w:rPr>
          <w:rFonts w:ascii="Open Sans" w:hAnsi="Open Sans" w:cs="Open Sans"/>
          <w:sz w:val="18"/>
          <w:szCs w:val="20"/>
        </w:rPr>
        <w:t xml:space="preserve">0911 150 006, </w:t>
      </w:r>
      <w:hyperlink r:id="rId5" w:history="1">
        <w:r w:rsidRPr="0019617F">
          <w:rPr>
            <w:rStyle w:val="Hypertextovprepojenie"/>
            <w:rFonts w:ascii="Open Sans" w:hAnsi="Open Sans" w:cs="Open Sans"/>
            <w:sz w:val="18"/>
            <w:szCs w:val="20"/>
          </w:rPr>
          <w:t>oslik.jan@gmail.com</w:t>
        </w:r>
      </w:hyperlink>
      <w:r>
        <w:rPr>
          <w:rFonts w:ascii="Open Sans" w:hAnsi="Open Sans" w:cs="Open Sans"/>
          <w:sz w:val="18"/>
          <w:szCs w:val="20"/>
        </w:rPr>
        <w:t xml:space="preserve"> </w:t>
      </w:r>
      <w:commentRangeStart w:id="1"/>
      <w:commentRangeEnd w:id="1"/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 xml:space="preserve">V rámci spracovania osobných údajov dotknutej osoby nepredpokladáme existenciu oprávnených záujmov podľa § 13 ods. 1, písm. f) </w:t>
      </w:r>
      <w:proofErr w:type="spellStart"/>
      <w:r w:rsidRPr="00E13407">
        <w:rPr>
          <w:rFonts w:ascii="Open Sans" w:hAnsi="Open Sans" w:cs="Open Sans"/>
          <w:sz w:val="18"/>
          <w:szCs w:val="20"/>
        </w:rPr>
        <w:t>ZoOOÚ</w:t>
      </w:r>
      <w:proofErr w:type="spellEnd"/>
      <w:r w:rsidRPr="00E13407">
        <w:rPr>
          <w:rFonts w:ascii="Open Sans" w:hAnsi="Open Sans" w:cs="Open Sans"/>
          <w:sz w:val="18"/>
          <w:szCs w:val="20"/>
        </w:rPr>
        <w:t>.</w:t>
      </w: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Príjemcom osobných údajov môže byť:</w:t>
      </w:r>
    </w:p>
    <w:p w:rsidR="00647FA2" w:rsidRPr="00E13407" w:rsidRDefault="00647FA2" w:rsidP="00647FA2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Seniorský úrad ECAV, so sídlom Národná 27, 900 01 Modra-Kráľová</w:t>
      </w:r>
    </w:p>
    <w:p w:rsidR="00647FA2" w:rsidRPr="00E13407" w:rsidRDefault="00647FA2" w:rsidP="00647FA2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Biskupský úrad Západného dištriktu ECAV na Slovensku, so sídlom Námestie SNP 5, 960 66 Zvolen</w:t>
      </w:r>
    </w:p>
    <w:p w:rsidR="00647FA2" w:rsidRPr="00E13407" w:rsidRDefault="00647FA2" w:rsidP="00647FA2">
      <w:pPr>
        <w:pStyle w:val="Odsekzoznamu"/>
        <w:numPr>
          <w:ilvl w:val="0"/>
          <w:numId w:val="2"/>
        </w:num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Generálny biskupský úrad, Palisády 46, 810 00 Bratislava</w:t>
      </w:r>
    </w:p>
    <w:p w:rsidR="00647FA2" w:rsidRPr="00E13407" w:rsidRDefault="00647FA2" w:rsidP="00647FA2">
      <w:pPr>
        <w:pStyle w:val="Odsekzoznamu"/>
        <w:spacing w:line="240" w:lineRule="auto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Zbor nezamýšľa preniesť osobné údaje do tretej krajiny alebo medzinárodnej organizácii.</w:t>
      </w: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 xml:space="preserve">Dotknutá osoba má právo podať návrh na začatie konania podľa § 100 </w:t>
      </w:r>
      <w:proofErr w:type="spellStart"/>
      <w:r w:rsidRPr="00E13407">
        <w:rPr>
          <w:rFonts w:ascii="Open Sans" w:hAnsi="Open Sans" w:cs="Open Sans"/>
          <w:sz w:val="18"/>
          <w:szCs w:val="20"/>
        </w:rPr>
        <w:t>ZoOOÚ</w:t>
      </w:r>
      <w:proofErr w:type="spellEnd"/>
      <w:r w:rsidRPr="00E13407">
        <w:rPr>
          <w:rFonts w:ascii="Open Sans" w:hAnsi="Open Sans" w:cs="Open Sans"/>
          <w:sz w:val="18"/>
          <w:szCs w:val="20"/>
        </w:rPr>
        <w:t>.</w:t>
      </w: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Poskytovanie osobných údajov nie je zákonnou ani zmluvnou požiadavkou a dotknutá osoba nemá povinnosť osobné údaje poskytnúť. V takom prípade ale nebude registrovaná v zbore.</w:t>
      </w: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pStyle w:val="Odsekzoznamu"/>
        <w:tabs>
          <w:tab w:val="left" w:pos="1134"/>
        </w:tabs>
        <w:spacing w:line="240" w:lineRule="auto"/>
        <w:ind w:left="0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 xml:space="preserve">V danom prípade spracovania osobných údajov nejde o automatizované individuálne rozhodovanie vrátane profilovania podľa § 28 ods. 1 a 4 </w:t>
      </w:r>
      <w:proofErr w:type="spellStart"/>
      <w:r w:rsidRPr="00E13407">
        <w:rPr>
          <w:rFonts w:ascii="Open Sans" w:hAnsi="Open Sans" w:cs="Open Sans"/>
          <w:sz w:val="18"/>
          <w:szCs w:val="20"/>
        </w:rPr>
        <w:t>ZoOOÚ</w:t>
      </w:r>
      <w:proofErr w:type="spellEnd"/>
      <w:r w:rsidRPr="00E13407">
        <w:rPr>
          <w:rFonts w:ascii="Open Sans" w:hAnsi="Open Sans" w:cs="Open Sans"/>
          <w:sz w:val="18"/>
          <w:szCs w:val="20"/>
        </w:rPr>
        <w:t>.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Dotknutá osoba týmto čestne prehlasuje, že dáva prevádzkovateľovi svoj výslovný a bezvýhradný súhlas, aby spracúval jej osobné údaje vo vyššie uvedenom rozsahu, na uvedený účel a počas vyššie uvedenej doby.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bookmarkStart w:id="2" w:name="_Hlk507146887"/>
      <w:r w:rsidRPr="00E13407">
        <w:rPr>
          <w:rFonts w:ascii="Open Sans" w:hAnsi="Open Sans" w:cs="Open Sans"/>
          <w:sz w:val="18"/>
          <w:szCs w:val="20"/>
        </w:rPr>
        <w:t>Dotknutá osoba je povinná poskytnúť pravdivé a aktuálne osobné údaje. V prípade zmeny osobných údajov je dotknutá osoba povinná zmenu bezodkladne oznámiť prevádzkovateľovi.</w:t>
      </w:r>
    </w:p>
    <w:bookmarkEnd w:id="2"/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Dotknutá osoba má právo kedykoľvek odvolať svoj súhlas. Odvolanie súhlasu nemá vplyv na zákonnosť spracúvania vychádzajúceho zo súhlasu pred jeho odvolaním.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bookmarkStart w:id="3" w:name="_Hlk507599110"/>
      <w:r w:rsidRPr="00E13407">
        <w:rPr>
          <w:rFonts w:ascii="Open Sans" w:hAnsi="Open Sans" w:cs="Open Sans"/>
          <w:sz w:val="18"/>
          <w:szCs w:val="20"/>
        </w:rPr>
        <w:t xml:space="preserve">Práva dotknutej osoby vymedzuje § 19 – § 30 </w:t>
      </w:r>
      <w:proofErr w:type="spellStart"/>
      <w:r w:rsidRPr="00E13407">
        <w:rPr>
          <w:rFonts w:ascii="Open Sans" w:hAnsi="Open Sans" w:cs="Open Sans"/>
          <w:sz w:val="18"/>
          <w:szCs w:val="20"/>
        </w:rPr>
        <w:t>ZoOOÚ</w:t>
      </w:r>
      <w:proofErr w:type="spellEnd"/>
      <w:r w:rsidRPr="00E13407">
        <w:rPr>
          <w:rFonts w:ascii="Open Sans" w:hAnsi="Open Sans" w:cs="Open Sans"/>
          <w:sz w:val="18"/>
          <w:szCs w:val="20"/>
        </w:rPr>
        <w:t xml:space="preserve">. Ide napr. o práva požadovať od prevádzkovateľa prístup k osobným údajom týkajúcim sa dotknutej osoby, práva na ich opravu alebo vymazanie alebo obmedzenie spracúvania alebo práva namietať proti spracúvaniu, ako aj práva na prenosnosť údajov a </w:t>
      </w:r>
      <w:r w:rsidRPr="00E13407">
        <w:rPr>
          <w:rFonts w:ascii="Open Sans" w:eastAsia="Times New Roman" w:hAnsi="Open Sans" w:cs="Open Sans"/>
          <w:color w:val="000000"/>
          <w:sz w:val="18"/>
          <w:szCs w:val="20"/>
          <w:lang w:eastAsia="sk-SK"/>
        </w:rPr>
        <w:t>právo podať sťažnosť dozornému orgánu.</w:t>
      </w:r>
    </w:p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Dotknutá osoba svojím podpisom potvrdzuje, že bola oboznámená s uvedenými informáciami a súhlasí s nimi.</w:t>
      </w:r>
    </w:p>
    <w:bookmarkEnd w:id="3"/>
    <w:p w:rsidR="00647FA2" w:rsidRPr="00E13407" w:rsidRDefault="00647FA2" w:rsidP="00647FA2">
      <w:pPr>
        <w:spacing w:line="240" w:lineRule="auto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V ......................................., dňa ........................</w:t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</w:r>
      <w:r w:rsidRPr="00E13407">
        <w:rPr>
          <w:rFonts w:ascii="Open Sans" w:hAnsi="Open Sans" w:cs="Open Sans"/>
          <w:sz w:val="18"/>
          <w:szCs w:val="20"/>
        </w:rPr>
        <w:tab/>
      </w:r>
    </w:p>
    <w:p w:rsidR="00647FA2" w:rsidRPr="00E13407" w:rsidRDefault="00647FA2" w:rsidP="00647FA2">
      <w:pPr>
        <w:spacing w:line="240" w:lineRule="auto"/>
        <w:jc w:val="center"/>
        <w:rPr>
          <w:rFonts w:ascii="Open Sans" w:hAnsi="Open Sans" w:cs="Open Sans"/>
          <w:sz w:val="18"/>
          <w:szCs w:val="20"/>
        </w:rPr>
      </w:pPr>
    </w:p>
    <w:p w:rsidR="00647FA2" w:rsidRPr="00E13407" w:rsidRDefault="00647FA2" w:rsidP="00647FA2">
      <w:pPr>
        <w:spacing w:line="240" w:lineRule="auto"/>
        <w:jc w:val="center"/>
        <w:rPr>
          <w:rFonts w:ascii="Open Sans" w:hAnsi="Open Sans" w:cs="Open Sans"/>
          <w:sz w:val="18"/>
          <w:szCs w:val="20"/>
        </w:rPr>
      </w:pPr>
      <w:r w:rsidRPr="00E13407">
        <w:rPr>
          <w:rFonts w:ascii="Open Sans" w:hAnsi="Open Sans" w:cs="Open Sans"/>
          <w:sz w:val="18"/>
          <w:szCs w:val="20"/>
        </w:rPr>
        <w:t>.....................................................</w:t>
      </w:r>
    </w:p>
    <w:p w:rsidR="00647FA2" w:rsidRPr="00E13407" w:rsidRDefault="00647FA2" w:rsidP="00647FA2">
      <w:pPr>
        <w:spacing w:line="240" w:lineRule="auto"/>
        <w:jc w:val="center"/>
        <w:rPr>
          <w:rFonts w:ascii="Open Sans" w:eastAsia="Times New Roman" w:hAnsi="Open Sans" w:cs="Open Sans"/>
          <w:color w:val="000000"/>
          <w:sz w:val="18"/>
          <w:szCs w:val="20"/>
          <w:lang w:eastAsia="sk-SK"/>
        </w:rPr>
      </w:pPr>
      <w:r w:rsidRPr="00E13407">
        <w:rPr>
          <w:rFonts w:ascii="Open Sans" w:eastAsia="Times New Roman" w:hAnsi="Open Sans" w:cs="Open Sans"/>
          <w:color w:val="000000"/>
          <w:sz w:val="18"/>
          <w:szCs w:val="20"/>
          <w:lang w:eastAsia="sk-SK"/>
        </w:rPr>
        <w:t>Dotknutá osoba</w:t>
      </w:r>
    </w:p>
    <w:p w:rsidR="00647FA2" w:rsidRDefault="00647FA2" w:rsidP="00647FA2">
      <w:pPr>
        <w:spacing w:line="240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</w:p>
    <w:p w:rsidR="00647FA2" w:rsidRDefault="00647FA2" w:rsidP="00647FA2">
      <w:pPr>
        <w:spacing w:line="240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</w:p>
    <w:p w:rsidR="00647FA2" w:rsidRDefault="00647FA2" w:rsidP="00647FA2">
      <w:pPr>
        <w:spacing w:line="240" w:lineRule="auto"/>
        <w:jc w:val="center"/>
        <w:rPr>
          <w:rFonts w:ascii="Open Sans" w:hAnsi="Open Sans" w:cs="Open Sans"/>
          <w:b/>
          <w:bCs/>
          <w:sz w:val="20"/>
          <w:szCs w:val="20"/>
        </w:rPr>
      </w:pPr>
    </w:p>
    <w:p w:rsidR="00D410F8" w:rsidRDefault="00647FA2"/>
    <w:sectPr w:rsidR="00D4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4E0C"/>
    <w:multiLevelType w:val="hybridMultilevel"/>
    <w:tmpl w:val="CCCE7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01C88"/>
    <w:multiLevelType w:val="hybridMultilevel"/>
    <w:tmpl w:val="73A03F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A2"/>
    <w:rsid w:val="004E5A7A"/>
    <w:rsid w:val="00647FA2"/>
    <w:rsid w:val="00F5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EC94"/>
  <w15:chartTrackingRefBased/>
  <w15:docId w15:val="{B1FFF815-E5A1-484D-A613-8C078E1C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647FA2"/>
    <w:pPr>
      <w:jc w:val="both"/>
    </w:pPr>
    <w:rPr>
      <w:rFonts w:ascii="Times New Roman" w:eastAsia="Calibri" w:hAnsi="Times New Roman" w:cs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7FA2"/>
    <w:pPr>
      <w:ind w:left="720"/>
      <w:contextualSpacing/>
    </w:pPr>
  </w:style>
  <w:style w:type="character" w:styleId="Hypertextovprepojenie">
    <w:name w:val="Hyperlink"/>
    <w:uiPriority w:val="99"/>
    <w:unhideWhenUsed/>
    <w:rsid w:val="00647FA2"/>
    <w:rPr>
      <w:color w:val="0000FF"/>
      <w:u w:val="single"/>
    </w:rPr>
  </w:style>
  <w:style w:type="paragraph" w:styleId="Bezriadkovania">
    <w:name w:val="No Spacing"/>
    <w:uiPriority w:val="1"/>
    <w:qFormat/>
    <w:rsid w:val="00647FA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styleId="Odkaznakomentr">
    <w:name w:val="annotation reference"/>
    <w:uiPriority w:val="99"/>
    <w:semiHidden/>
    <w:unhideWhenUsed/>
    <w:rsid w:val="00647FA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647FA2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47FA2"/>
    <w:rPr>
      <w:rFonts w:ascii="Times New Roman" w:eastAsia="Calibri" w:hAnsi="Times New Roman" w:cs="Times New Roman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7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7FA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lik.j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Oslík</dc:creator>
  <cp:keywords/>
  <dc:description/>
  <cp:lastModifiedBy>Jan Oslík</cp:lastModifiedBy>
  <cp:revision>1</cp:revision>
  <dcterms:created xsi:type="dcterms:W3CDTF">2019-11-12T22:22:00Z</dcterms:created>
  <dcterms:modified xsi:type="dcterms:W3CDTF">2019-11-12T22:24:00Z</dcterms:modified>
</cp:coreProperties>
</file>