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b/>
          <w:bCs/>
          <w:color w:val="1F2430"/>
          <w:sz w:val="56"/>
          <w:szCs w:val="56"/>
        </w:rPr>
        <w:t xml:space="preserve">PSE Riemann</w:t>
      </w:r>
    </w:p>
    <w:p>
      <w:pPr>
        <w:spacing w:after="120"/>
      </w:pPr>
      <w:r>
        <w:rPr>
          <w:color w:val="B07A1E"/>
          <w:sz w:val="32"/>
          <w:szCs w:val="32"/>
        </w:rPr>
        <w:t xml:space="preserve">Plan rada — runda 2 i runda 3</w:t>
      </w:r>
    </w:p>
    <w:p>
      <w:pPr>
        <w:spacing w:after="600"/>
      </w:pPr>
      <w:r>
        <w:rPr>
          <w:color w:val="5B6270"/>
          <w:sz w:val="20"/>
          <w:szCs w:val="20"/>
        </w:rPr>
        <w:t xml:space="preserve">Stanje na dan 2026-10-26 · izvor: docs/PLAN.md i docs/WORKLOG.md (GitHub andrejristic/pse-riemann)</w:t>
      </w:r>
    </w:p>
    <w:p>
      <w:pPr>
        <w:pStyle w:val="Heading1"/>
      </w:pPr>
      <w:bookmarkStart w:name="_Toc1" w:id="1"/>
      <w:r>
        <w:t xml:space="preserve">Stanje runde 3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1"/>
        <w:gridCol w:w="1732"/>
        <w:gridCol w:w="974"/>
        <w:gridCol w:w="1407"/>
        <w:gridCol w:w="4334"/>
      </w:tblGrid>
      <w:tr>
        <w:trPr>
          <w:tblHeader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Datum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Stavka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Stanje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Napomena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·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102/102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fast-forward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@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6f428b4</w:t>
            </w:r>
            <w:r>
              <w:rPr>
                <w:sz w:val="19"/>
                <w:szCs w:val="19"/>
              </w:rPr>
              <w:t xml:space="preserve">, lokalno + GitHub; nova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feature/runda3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· zakazani zadatak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auto-nastavak ugašen; sedmični podsjetnik (pon 10:00)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 · popravke A1–A4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114/114, selftest ✅, živi DeepSeek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A1 „→ ∞“ čuvar hranjen (s/token, RSS, red), okidanje pauzira pozive + oslobađa model + stavka „Čeka tvoju odluku“, pauza preživi restart; A2 GGUF strujanje, vrtnja prekida u toku (fake: 7/500 komada); A3 rok = čekanje + generisanje (živo: 8,0 s pri roku 8 s); A4 uslovni UPDATE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 · odluka jednom (S2 + P5 bez ranga)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trka 8 niti → 1 izvršenje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consumed_at</w:t>
            </w:r>
            <w:r>
              <w:rPr>
                <w:sz w:val="19"/>
                <w:szCs w:val="19"/>
              </w:rPr>
              <w:t xml:space="preserve">; kuke radi samo onaj ko potroši odluku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· povratnost akcija (S4)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119/119,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core/actions.py</w:t>
            </w:r>
            <w:r>
              <w:rPr>
                <w:sz w:val="19"/>
                <w:szCs w:val="19"/>
              </w:rPr>
              <w:t xml:space="preserve">: 12 deklarisanih, 7 smije samo; nedeklarisano = nepovratno → operateru; liječenje izvodi nivo iz deklaracija; vraćanje iz pečata sada čuva izmijenjenu verziju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forensic/</w:t>
            </w:r>
            <w:r>
              <w:rPr>
                <w:sz w:val="19"/>
                <w:szCs w:val="19"/>
              </w:rPr>
              <w:t xml:space="preserve"> (prije je brisalo trag — nije bilo stvarno povratno)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· ponovljive odluke (P1)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126/126,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core/replay.py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replay_deciders.py</w:t>
            </w:r>
            <w:r>
              <w:rPr>
                <w:sz w:val="19"/>
                <w:szCs w:val="19"/>
              </w:rPr>
              <w:t xml:space="preserve">: kapija (odluka razdvojena na kontekst + čistu funkciju), vrata (test reprodukcije), plan liječenja, „→ ∞“ okidanje, allowlist egress-a; lažiran zapis → prijetnja + „NARUŠEN INTEGRITET“ u redu; izmijenjen ulaz hvata hash; svakodnevna provjera u pozadini + u selftestu. Postojeći dnevnik nema zapise (0/0) — važi od sad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 · retencija + sidra arhive (S8 + P3)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131/131,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core/archive.py</w:t>
            </w:r>
            <w:r>
              <w:rPr>
                <w:sz w:val="19"/>
                <w:szCs w:val="19"/>
              </w:rPr>
              <w:t xml:space="preserve">: stari događaji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.state/archive/*.jsonl.gz</w:t>
            </w:r>
            <w:r>
              <w:rPr>
                <w:sz w:val="19"/>
                <w:szCs w:val="19"/>
              </w:rPr>
              <w:t xml:space="preserve"> (sha256, samo za čitanje) → sidro (append-only tabela + događaj u lancu) → tek onda brisanje; okidač dozvoljava DELETE samo ispod sidra; lanac se nastavlja preko sidra; lažirana arhiva otkrivena; dnevno u pozadini (&gt; 200 000 događaja, čuva 90 dana / min 20 000). Replay čita i arhive; keš za replay (hash zapisa + hash koda) — test 58 s → 0,1 s. Pravi dnevnik: okidač migriran, lanac netaknut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 · provajderi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144/144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llm/providers.py</w:t>
            </w:r>
            <w:r>
              <w:rPr>
                <w:sz w:val="19"/>
                <w:szCs w:val="19"/>
              </w:rPr>
              <w:t xml:space="preserve">: Claude (sada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claude-opus-5-5</w:t>
            </w:r>
            <w:r>
              <w:rPr>
                <w:sz w:val="19"/>
                <w:szCs w:val="19"/>
              </w:rPr>
              <w:t xml:space="preserve">, effort uvijek eksplicitno, server-side fallback „default“ pri odbijanju), OpenAI, Gemini, Mistral, Groq, DeepSeek, xAI, OpenRouter, Together, Fireworks — svi na allowlisti sa svojim ključem; vlastita OpenAI-kompatibilna adresa = prijedlog deklaracije, otvara se tek kad operater potvrdi (kind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endpoints</w:t>
            </w:r>
            <w:r>
              <w:rPr>
                <w:sz w:val="19"/>
                <w:szCs w:val="19"/>
              </w:rPr>
              <w:t xml:space="preserve">); GGUF sa bilo kog mjesta po putanji (bez kopiranja, prijem po sha256);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list_models()</w:t>
            </w:r>
            <w:r>
              <w:rPr>
                <w:sz w:val="19"/>
                <w:szCs w:val="19"/>
              </w:rPr>
              <w:t xml:space="preserve"> nudi prava imena modela sa servera. Uživo NIJE testirano — nema nijednog ključa (živi test = stavka 26)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· strujanje kroz egress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pravi socket: prekid → server dobija prekinutu vezu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egress.stream_post</w:t>
            </w:r>
            <w:r>
              <w:rPr>
                <w:sz w:val="19"/>
                <w:szCs w:val="19"/>
              </w:rPr>
              <w:t xml:space="preserve">: iste kapije kao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request</w:t>
            </w:r>
            <w:r>
              <w:rPr>
                <w:sz w:val="19"/>
                <w:szCs w:val="19"/>
              </w:rPr>
              <w:t xml:space="preserve"> (izdvojeno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_gate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_connect</w:t>
            </w:r>
            <w:r>
              <w:rPr>
                <w:sz w:val="19"/>
                <w:szCs w:val="19"/>
              </w:rPr>
              <w:t xml:space="preserve">, TLS pinovi), čita red po red,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gen.close()</w:t>
            </w:r>
            <w:r>
              <w:rPr>
                <w:sz w:val="19"/>
                <w:szCs w:val="19"/>
              </w:rPr>
              <w:t xml:space="preserve">/otkaz/„→ ∞“/vrtnja/rok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shutdown(SHUT_RDWR)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kill_streams()</w:t>
            </w:r>
            <w:r>
              <w:rPr>
                <w:sz w:val="19"/>
                <w:szCs w:val="19"/>
              </w:rPr>
              <w:t xml:space="preserve"> prekida sve tokove odjednom (za stavku 12). Nađeno testom: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http.client</w:t>
            </w:r>
            <w:r>
              <w:rPr>
                <w:sz w:val="19"/>
                <w:szCs w:val="19"/>
              </w:rPr>
              <w:t xml:space="preserve"> zaboravi socket posle odgovora → prekidač nije sjekao vezu; sada se socket čuva posebno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 · naplata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(UI u stavci 8)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 provajderu: prekid zaustavlja naplatu ili ne (nepoznato = najgori slučaj); za „ne“: max_tokens ≤ 1500, ulaz ≤ 60 000 znakova; budžet broji max_tokens kad prekinemo provajdera koji naplaćuje sve ili kad nema podatka o potrošnji; cijene Claude modela ažurirane, ostale upisuje operater (bez izmišljanja)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 · lokalni model samo prema ovom računaru (P8)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 + živi DeepSeek (0 lažnih blokada)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llm/local_only.py</w:t>
            </w:r>
            <w:r>
              <w:rPr>
                <w:sz w:val="19"/>
                <w:szCs w:val="19"/>
              </w:rPr>
              <w:t xml:space="preserve">: audit hook (socket.connect/getaddrinfo) za nit koja izvodi GGUF poziv; sve osim loopbacka odbijeno + prijetnja u dnevniku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 · prekidač za online AI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(meni ikone u traci: stavka 19)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152/152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guardian/killswitch.py</w:t>
            </w:r>
            <w:r>
              <w:rPr>
                <w:sz w:val="19"/>
                <w:szCs w:val="19"/>
              </w:rPr>
              <w:t xml:space="preserve">: zatvara put u egress-u (kapija), prekida tokove u toku, sklanja ključeve iz memorije (po izboru briše iz secrets.json), prelazi na GGUF ili „bez AI“, preživljava restart, uključuje samo operater; samo-okidanje na „→ ∞“ broja/veličine/troška poziva + stavka sa linkovima za opoziv ključeva. Dugme u gornjoj traci (crveno kad je isključeno) + </w:t>
            </w:r>
            <w:r>
              <w:rPr>
                <w:b/>
                <w:bCs/>
                <w:sz w:val="19"/>
                <w:szCs w:val="19"/>
              </w:rPr>
              <w:t xml:space="preserve">Ctrl+K</w:t>
            </w:r>
            <w:r>
              <w:rPr>
                <w:sz w:val="19"/>
                <w:szCs w:val="19"/>
              </w:rPr>
              <w:t xml:space="preserve">; paleta komandi prebačena na </w:t>
            </w:r>
            <w:r>
              <w:rPr>
                <w:b/>
                <w:bCs/>
                <w:sz w:val="19"/>
                <w:szCs w:val="19"/>
              </w:rPr>
              <w:t xml:space="preserve">Ctrl+Shift+P</w:t>
            </w:r>
            <w:r>
              <w:rPr>
                <w:sz w:val="19"/>
                <w:szCs w:val="19"/>
              </w:rPr>
              <w:t xml:space="preserve"> (vodiči ažurirani)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 · početno podešavanje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157/157 (exit 0),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docs/screenshots/r3_setup_*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setup_flow.py</w:t>
            </w:r>
            <w:r>
              <w:rPr>
                <w:sz w:val="19"/>
                <w:szCs w:val="19"/>
              </w:rPr>
              <w:t xml:space="preserve"> (logika, testirana)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gui/setup.py</w:t>
            </w:r>
            <w:r>
              <w:rPr>
                <w:sz w:val="19"/>
                <w:szCs w:val="19"/>
              </w:rPr>
              <w:t xml:space="preserve"> (prozor): 1 ime operatera · 2 glavni AI (10 provajdera sa ✓/✗ i savjetom o naplati, „Učitaj prave modele“, „Testiraj“, vlastita adresa, GGUF sa bilo kog mjesta, „bez AI“ sa spiskom šta radi/ne radi) · 3 skeptik (drugi model ili bez) · 4 deklaracije (GGUF hash vs objavljeni, adresa = prijedlog koji potvrđuješ) · 5 čuvar pri prijavi + email; kasnije iz palete „Podešavanje“. Nađeno snimcima/testom: polja su se brisala pri prelasku između opcija (pad prozora) — popravljeno; lista odsječena — popravljeno</w:t>
            </w:r>
          </w:p>
        </w:tc>
      </w:tr>
    </w:tbl>
    <w:p>
      <w:pPr>
        <w:spacing w:after="60" w:before="160"/>
      </w:pPr>
    </w:p>
    <w:p>
      <w:pPr>
        <w:spacing w:after="100"/>
      </w:pPr>
      <w:r>
        <w:rPr>
          <w:b/>
          <w:bCs/>
        </w:rPr>
        <w:t xml:space="preserve">Sljedeće:</w:t>
      </w:r>
      <w:r>
        <w:t xml:space="preserve"> stavka 20 (čuvar kao poseban proces sa ikonom u traci, dijalog pri zatvaranju, korisnički servis) + dugme „Provjeri prava čuvara“ u Guardian tabu.</w:t>
      </w:r>
    </w:p>
    <w:p>
      <w:pPr>
        <w:spacing w:after="100"/>
      </w:pPr>
      <w:r>
        <w:rPr>
          <w:b/>
          <w:bCs/>
        </w:rPr>
        <w:t xml:space="preserve">Preostalo:</w:t>
      </w:r>
      <w:r>
        <w:t xml:space="preserve"> oko 58–100 h.</w:t>
      </w:r>
    </w:p>
    <w:p>
      <w:pPr>
        <w:pStyle w:val="Heading1"/>
        <w:pageBreakBefore/>
      </w:pPr>
      <w:bookmarkStart w:name="_Toc2" w:id="2"/>
      <w:r>
        <w:t xml:space="preserve">Sadržaj</w:t>
      </w:r>
      <w:bookmarkEnd w:id="2"/>
    </w:p>
    <w:sdt>
      <w:sdtPr>
        <w:alias w:val="Sadržaj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Stanje runde 3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Sadržaj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PSE Riemann — plan rada (v2, dogovoren 2026-10-25)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0. Poenta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1. Temeljne odluke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2. Faze (redoslijed rada)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F1 · SHARED_LIB sloj — master §3, §0.5.5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F2 · Nivoi izvora u kapiji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F8 · Istraživač metoda + "otvorena vrata" — master §0.5.4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F9 · Misije i arXiv — srž projekta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F3 · Glavni AI + skeptik + limiteri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F4 · Glas SHARED_LIB-a — master §5, §2.5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F5 · Čuvari finalnih izvještaja + liječenje od tri zla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F6 · GUI u stilu Svaroga (PySide6 + QSS)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F7 · QRH sadržaj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F10 · Završnica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3. Kako se pazi na računar i na rad (dugo, autonomno)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4. Procjena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5. Ograde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6. Runda 3 (dogovorena 2026-10-25; „kreni“ dato 2026-10-25)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1">
            <w:r>
              <w:t xml:space="preserve">Faza 0 · Početak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2">
            <w:r>
              <w:t xml:space="preserve">Faza 1 · Temelj: popravke i integritet odluka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3">
            <w:r>
              <w:t xml:space="preserve">Faza 2 · Operater i početno podešavanje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4">
            <w:r>
              <w:t xml:space="preserve">Faza 3 · Modeli, strujanje, naplata, prekidač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5">
            <w:r>
              <w:t xml:space="preserve">Faza 4 · SSH čuvar i zaštita domaćina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6">
            <w:r>
              <w:t xml:space="preserve">Faza 5 · Pametniji Fizičar i mjerenje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7">
            <w:r>
              <w:t xml:space="preserve">Faza 6 · Interfejs i mašina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8">
            <w:r>
              <w:t xml:space="preserve">Faza 6b · Druga misija, inspiracije, grafovi (dodato 2026-10-25, radi se prije Faze 7)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9">
            <w:r>
              <w:t xml:space="preserve">Faza 7 · Dokumentacija i izdanje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</w:pPr>
      <w:bookmarkStart w:name="_Toc3" w:id="3"/>
      <w:r>
        <w:t xml:space="preserve">PSE Riemann — plan rada (v2, dogovoren 2026-10-25)</w:t>
      </w:r>
      <w:bookmarkEnd w:id="3"/>
    </w:p>
    <w:p>
      <w:pPr>
        <w:spacing w:after="100"/>
        <w:ind w:left="0"/>
      </w:pPr>
      <w:r>
        <w:t xml:space="preserve">Ovaj dokument je ugovor za sljedeću fazu razvoja. Sve odluke ispod su dogovorene sa autorom (Andrej Ristić) u razgovoru 2026-10-25. Rad počinje tek na izričito "kreni". Napredak se vodi u </w:t>
      </w:r>
      <w:r>
        <w:rPr>
          <w:rFonts w:ascii="Consolas" w:cs="Consolas" w:eastAsia="Consolas" w:hAnsi="Consolas"/>
          <w:color w:val="6B4A12"/>
        </w:rPr>
        <w:t xml:space="preserve">WORKLOG.md</w:t>
      </w:r>
      <w:r>
        <w:t xml:space="preserve">.</w:t>
      </w:r>
    </w:p>
    <w:p>
      <w:pPr>
        <w:spacing w:after="100"/>
        <w:ind w:left="0"/>
      </w:pPr>
      <w:r>
        <w:t xml:space="preserve">Osnova: PSE MASTER ARCHITECTURE v4.pdf) (lokalno na Desktopu, nije u repou). Istraživanje koje je pokrenulo ovaj plan: </w:t>
      </w:r>
      <w:r>
        <w:rPr>
          <w:rFonts w:ascii="Consolas" w:cs="Consolas" w:eastAsia="Consolas" w:hAnsi="Consolas"/>
          <w:color w:val="6B4A12"/>
        </w:rPr>
        <w:t xml:space="preserve">research/qrh-2026-10/REPORT.md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4" w:id="4"/>
      <w:r>
        <w:t xml:space="preserve">0. Poenta</w:t>
      </w:r>
      <w:bookmarkEnd w:id="4"/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b/>
          <w:bCs/>
          <w:i/>
          <w:iCs/>
          <w:color w:val="5B6270"/>
        </w:rPr>
        <w:t xml:space="preserve">Tab Misije + novi QRH rad sa arXiva → prijedlog nove metode → operater potvrđuje.</w:t>
      </w:r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i/>
          <w:iCs/>
          <w:color w:val="5B6270"/>
        </w:rPr>
        <w:t xml:space="preserve">Ako ovo dvoje ne radi, ništa nije urađeno.</w:t>
      </w:r>
    </w:p>
    <w:p>
      <w:pPr>
        <w:spacing w:after="100"/>
        <w:ind w:left="0"/>
      </w:pPr>
      <w:r>
        <w:rPr>
          <w:b/>
          <w:bCs/>
        </w:rPr>
        <w:t xml:space="preserve">Test prihvatanja (definicija uspjeha):</w:t>
      </w:r>
      <w:r>
        <w:t xml:space="preserve"> ponavljanje stvarne istorije u aplikaciji: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Start: samo OpenAI 7/8 (i 11/12).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Uvoz Liu (arXiv 2610.12234) → prijedlog metode → test reprodukcije prolazi (</w:t>
      </w:r>
      <w:r>
        <w:rPr>
          <w:b/>
          <w:bCs/>
        </w:rPr>
        <w:t xml:space="preserve">0.874957019420</w:t>
      </w:r>
      <w:r>
        <w:t xml:space="preserve">, kubni polinom) → operater potvrđuje → T od 7/8, misija se ažurira ("bliže, zid ~0.870 / 5/6").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Uvoz Xu–Sang (arXiv 2610.15291) → </w:t>
      </w:r>
      <w:r>
        <w:rPr>
          <w:b/>
          <w:bCs/>
        </w:rPr>
        <w:t xml:space="preserve">polinom 4. stepena, 0.874886647040</w:t>
      </w:r>
      <w:r>
        <w:t xml:space="preserve">, T = E_XS − E_Liu, proširenja t i w, misija ažurirana.</w:t>
      </w:r>
    </w:p>
    <w:p>
      <w:pPr>
        <w:pStyle w:val="Heading1"/>
      </w:pPr>
      <w:bookmarkStart w:name="_Toc5" w:id="5"/>
      <w:r>
        <w:t xml:space="preserve">1. Temeljne odluke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Odluka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SHARED_LIB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SHARED_LIB </w:t>
            </w:r>
            <w:r>
              <w:rPr>
                <w:b/>
                <w:bCs/>
                <w:sz w:val="19"/>
                <w:szCs w:val="19"/>
              </w:rPr>
              <w:t xml:space="preserve">jeste</w:t>
            </w:r>
            <w:r>
              <w:rPr>
                <w:sz w:val="19"/>
                <w:szCs w:val="19"/>
              </w:rPr>
              <w:t xml:space="preserve"> nadzornik (master §3): vidi sve procese, pamti sve, ništa ne izmišlja. Nema posebnog "nadzornika".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Glas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PSE-L generator (§5) je glas SHARED_LIB-a — jedino mjesto gdje nastaje prirodni jezik za čovjeka. Drugarski, ali hladan prema problemu. Govori </w:t>
            </w:r>
            <w:r>
              <w:rPr>
                <w:b/>
                <w:bCs/>
                <w:sz w:val="19"/>
                <w:szCs w:val="19"/>
              </w:rPr>
              <w:t xml:space="preserve">samo registrovanom operateru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Hladne činjenice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Svaka rečenica o biblioteci nosi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[kartica]</w:t>
            </w:r>
            <w:r>
              <w:rPr>
                <w:sz w:val="19"/>
                <w:szCs w:val="19"/>
              </w:rPr>
              <w:t xml:space="preserve"> ili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[run]</w:t>
            </w:r>
            <w:r>
              <w:rPr>
                <w:sz w:val="19"/>
                <w:szCs w:val="19"/>
              </w:rPr>
              <w:t xml:space="preserve">; svaki broj se provjerava protiv izvora; kad podatka nema → UNKNOWN / "nema u biblioteci".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Operater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 pokretanju upiše </w:t>
            </w:r>
            <w:r>
              <w:rPr>
                <w:b/>
                <w:bCs/>
                <w:sz w:val="19"/>
                <w:szCs w:val="19"/>
              </w:rPr>
              <w:t xml:space="preserve">samo ime</w:t>
            </w:r>
            <w:r>
              <w:rPr>
                <w:sz w:val="19"/>
                <w:szCs w:val="19"/>
              </w:rPr>
              <w:t xml:space="preserve"> (bez lozinke). Ime se veže za svaki run, upis i izvještaj.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Jedan glavni AI</w:t>
            </w:r>
            <w:r>
              <w:rPr>
                <w:sz w:val="19"/>
                <w:szCs w:val="19"/>
              </w:rPr>
              <w:t xml:space="preserve"> radi sve uloge, + </w:t>
            </w:r>
            <w:r>
              <w:rPr>
                <w:b/>
                <w:bCs/>
                <w:sz w:val="19"/>
                <w:szCs w:val="19"/>
              </w:rPr>
              <w:t xml:space="preserve">skeptik koji je uvijek drugi model</w:t>
            </w:r>
            <w:r>
              <w:rPr>
                <w:sz w:val="19"/>
                <w:szCs w:val="19"/>
              </w:rPr>
              <w:t xml:space="preserve"> i zadužen je isključivo da bude skeptik. Podrazumijevano: glavni = </w:t>
            </w:r>
            <w:r>
              <w:rPr>
                <w:b/>
                <w:bCs/>
                <w:sz w:val="19"/>
                <w:szCs w:val="19"/>
              </w:rPr>
              <w:t xml:space="preserve">Claude</w:t>
            </w:r>
            <w:r>
              <w:rPr>
                <w:sz w:val="19"/>
                <w:szCs w:val="19"/>
              </w:rPr>
              <w:t xml:space="preserve"> (cloud), skeptik = </w:t>
            </w:r>
            <w:r>
              <w:rPr>
                <w:b/>
                <w:bCs/>
                <w:sz w:val="19"/>
                <w:szCs w:val="19"/>
              </w:rPr>
              <w:t xml:space="preserve">DeepSeek-R1-0528-Qwen3-8B</w:t>
            </w:r>
            <w:r>
              <w:rPr>
                <w:sz w:val="19"/>
                <w:szCs w:val="19"/>
              </w:rPr>
              <w:t xml:space="preserve"> (lokalni GGUF). Operater može promijeniti oba; isti model ne smije biti oba.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Skeptikov mandat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Samo napada (tvrdnje, prijedloge metoda, izvještaje); nikad ne piše kao autor; nema pravo upisa; izlaz fiksnog oblika: prigovor · razlog · gdje · ozbiljnost; prigovori idu u "Čeka tvoju odluku". I skeptik je PSE jedinica (liječi se/zamjenjuje ako postane C ili N oblik).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Bez interneta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Aplikacija </w:t>
            </w:r>
            <w:r>
              <w:rPr>
                <w:b/>
                <w:bCs/>
                <w:sz w:val="19"/>
                <w:szCs w:val="19"/>
              </w:rPr>
              <w:t xml:space="preserve">pita</w:t>
            </w:r>
            <w:r>
              <w:rPr>
                <w:sz w:val="19"/>
                <w:szCs w:val="19"/>
              </w:rPr>
              <w:t xml:space="preserve"> koji GGUF da koristi; ako ima 2+ GGUF-a → glavni + skeptik; ako 1 → glavni, skeptik "nedostupan" (samo determinističke provjere); ako 0 → AI miruje, lab/kapija/istraživač/čuvari rade.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Determinističke provjere iznad svih modela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 reprodukcije, porijeklo brojeva, kapija, nivoi izvora. Nijedan model ih ne može zaobići.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GGUF lokacija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DeepSeek se preuzima </w:t>
            </w:r>
            <w:r>
              <w:rPr>
                <w:b/>
                <w:bCs/>
                <w:sz w:val="19"/>
                <w:szCs w:val="19"/>
              </w:rPr>
              <w:t xml:space="preserve">samo unutar foldera PSE Riemann</w:t>
            </w:r>
            <w:r>
              <w:rPr>
                <w:sz w:val="19"/>
                <w:szCs w:val="19"/>
              </w:rPr>
              <w:t xml:space="preserve"> (npr.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models/</w:t>
            </w:r>
            <w:r>
              <w:rPr>
                <w:sz w:val="19"/>
                <w:szCs w:val="19"/>
              </w:rPr>
              <w:t xml:space="preserve">), nikad na git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*.gguf</w:t>
            </w:r>
            <w:r>
              <w:rPr>
                <w:sz w:val="19"/>
                <w:szCs w:val="19"/>
              </w:rPr>
              <w:t xml:space="preserve"> 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.gitignore</w:t>
            </w:r>
            <w:r>
              <w:rPr>
                <w:sz w:val="19"/>
                <w:szCs w:val="19"/>
              </w:rPr>
              <w:t xml:space="preserve">). Odobreno 2026-10-25.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Paketi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Tri varijante: </w:t>
            </w:r>
            <w:r>
              <w:rPr>
                <w:b/>
                <w:bCs/>
                <w:sz w:val="19"/>
                <w:szCs w:val="19"/>
              </w:rPr>
              <w:t xml:space="preserve">B full</w:t>
            </w:r>
            <w:r>
              <w:rPr>
                <w:sz w:val="19"/>
                <w:szCs w:val="19"/>
              </w:rPr>
              <w:t xml:space="preserve"> (sympy + scipy) — </w:t>
            </w:r>
            <w:r>
              <w:rPr>
                <w:b/>
                <w:bCs/>
                <w:sz w:val="19"/>
                <w:szCs w:val="19"/>
              </w:rPr>
              <w:t xml:space="preserve">prva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b/>
                <w:bCs/>
                <w:sz w:val="19"/>
                <w:szCs w:val="19"/>
              </w:rPr>
              <w:t xml:space="preserve">A lean</w:t>
            </w:r>
            <w:r>
              <w:rPr>
                <w:sz w:val="19"/>
                <w:szCs w:val="19"/>
              </w:rPr>
              <w:t xml:space="preserve"> (sympy, bez scipy; vlastite numeričke rutine); </w:t>
            </w:r>
            <w:r>
              <w:rPr>
                <w:b/>
                <w:bCs/>
                <w:sz w:val="19"/>
                <w:szCs w:val="19"/>
              </w:rPr>
              <w:t xml:space="preserve">C dodatak za istraživanje</w:t>
            </w:r>
            <w:r>
              <w:rPr>
                <w:sz w:val="19"/>
                <w:szCs w:val="19"/>
              </w:rPr>
              <w:t xml:space="preserve"> (zaseban .deb, offline). Isto za .exe (preko CI).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Repo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Sve ide na oba mjesta (Desktop + GitHub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andrejristic/pse-riemann</w:t>
            </w:r>
            <w:r>
              <w:rPr>
                <w:sz w:val="19"/>
                <w:szCs w:val="19"/>
              </w:rPr>
              <w:t xml:space="preserve">,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). Rad na grani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,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na kraju uz odobrenje.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" w:id="6"/>
      <w:r>
        <w:t xml:space="preserve">2. Faze (redoslijed rada)</w:t>
      </w:r>
      <w:bookmarkEnd w:id="6"/>
    </w:p>
    <w:p>
      <w:pPr>
        <w:pStyle w:val="Heading2"/>
      </w:pPr>
      <w:bookmarkStart w:name="_Toc7" w:id="7"/>
      <w:r>
        <w:t xml:space="preserve">F1 · SHARED_LIB sloj — master §3, §0.5.5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vault + dnevnik + lab + Guardian zapisi formalno su SHARED_LIB; read-only pogledi (</w:t>
      </w:r>
      <w:r>
        <w:rPr>
          <w:rFonts w:ascii="Consolas" w:cs="Consolas" w:eastAsia="Consolas" w:hAnsi="Consolas"/>
          <w:color w:val="6B4A12"/>
        </w:rPr>
        <w:t xml:space="preserve">cards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sources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lab_runs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journal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guardian_events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methods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missions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reports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operater: ime pri pokretanju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deklaracije: hash modela, dozvoljeni izvori, odredišta izvještaja</w:t>
      </w:r>
    </w:p>
    <w:p>
      <w:pPr>
        <w:pStyle w:val="Heading2"/>
      </w:pPr>
      <w:bookmarkStart w:name="_Toc8" w:id="8"/>
      <w:r>
        <w:t xml:space="preserve">F2 · Nivoi izvora u kapiji</w:t>
      </w:r>
      <w:bookmarkEnd w:id="8"/>
    </w:p>
    <w:p>
      <w:pPr>
        <w:pStyle w:val="ListParagraph"/>
        <w:numPr>
          <w:ilvl w:val="0"/>
          <w:numId w:val="2"/>
        </w:numPr>
        <w:spacing w:after="60"/>
      </w:pPr>
      <w:r>
        <w:t xml:space="preserve">REFEREED / PREPRINT / LEAN / AI-UNREVIEWED / NAŠE-NERECENZIRANO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preprint ne može biti oslonac za utvrđenu tvrdnju</w:t>
      </w:r>
    </w:p>
    <w:p>
      <w:pPr>
        <w:pStyle w:val="Heading2"/>
      </w:pPr>
      <w:bookmarkStart w:name="_Toc9" w:id="9"/>
      <w:r>
        <w:t xml:space="preserve">F8 · Istraživač metoda + "otvorena vrata" — master §0.5.4</w:t>
      </w:r>
      <w:bookmarkEnd w:id="9"/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metoda: E(δ,x; ℓ,b,κ), parametri, zidovi, izvor, broj koji rad tvrdi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računa V(ℓ), optimum, egzaktni polinom (sympy, rezultante — validirano na Liuovom kubnom), transformaciju T između metoda, proširenja (t, w), presudu </w:t>
      </w:r>
      <w:r>
        <w:rPr>
          <w:b/>
          <w:bCs/>
        </w:rPr>
        <w:t xml:space="preserve">bliže / dalje / zid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paket metode (`method pack`)</w:t>
      </w:r>
      <w:r>
        <w:t xml:space="preserve">: jedan fajl = E + parametri + zidovi + izvor + tvrđeni broj + </w:t>
      </w:r>
      <w:r>
        <w:rPr>
          <w:b/>
          <w:bCs/>
        </w:rPr>
        <w:t xml:space="preserve">test reprodukcije</w:t>
      </w:r>
      <w:r>
        <w:t xml:space="preserve">; ulazi </w:t>
      </w:r>
      <w:r>
        <w:rPr>
          <w:b/>
          <w:bCs/>
        </w:rPr>
        <w:t xml:space="preserve">samo kroz kapiju</w:t>
      </w:r>
      <w:r>
        <w:t xml:space="preserve">; kapija odbija paket koji ne reprodukuje broj iz rada; prihvaćen ide u "Čeka tvoju odluku"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dugme "Uvezi metodu"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lab: </w:t>
      </w:r>
      <w:r>
        <w:rPr>
          <w:rFonts w:ascii="Consolas" w:cs="Consolas" w:eastAsia="Consolas" w:hAnsi="Consolas"/>
          <w:color w:val="6B4A12"/>
        </w:rPr>
        <w:t xml:space="preserve">qrh_line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qrh_poly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qrh_transform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qrh_walls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qrh_licence</w:t>
      </w:r>
    </w:p>
    <w:p>
      <w:pPr>
        <w:pStyle w:val="Heading2"/>
      </w:pPr>
      <w:bookmarkStart w:name="_Toc10" w:id="10"/>
      <w:r>
        <w:t xml:space="preserve">F9 · Misije i arXiv — srž projekta</w:t>
      </w:r>
      <w:bookmarkEnd w:id="10"/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Misije</w:t>
      </w:r>
      <w:r>
        <w:t xml:space="preserve">: misija = {stanje, akcija, ishod} (PSE-L L3)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prva misija: </w:t>
      </w:r>
      <w:r>
        <w:rPr>
          <w:i/>
          <w:iCs/>
        </w:rPr>
        <w:t xml:space="preserve">postoji li kontinualna funkcija transformacije između QRH metoda i vodi li njeno proširenje bliže ili dalje od ciljeva (0.87, 5/6, 3/4, 1/2)?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arXiv praćenje ("quasi-Riemann hypothesis"): novi rad → </w:t>
      </w:r>
      <w:r>
        <w:rPr>
          <w:b/>
          <w:bCs/>
        </w:rPr>
        <w:t xml:space="preserve">prijedlog</w:t>
      </w:r>
      <w:r>
        <w:t xml:space="preserve"> metode (izvlači glavni AI) → test reprodukcije → skeptik → operater potvrđuje (master §0.5.5: predloži, pa potvrdi)</w:t>
      </w:r>
    </w:p>
    <w:p>
      <w:pPr>
        <w:pStyle w:val="Heading2"/>
      </w:pPr>
      <w:bookmarkStart w:name="_Toc11" w:id="11"/>
      <w:r>
        <w:t xml:space="preserve">F3 · Glavni AI + skeptik + limiteri</w:t>
      </w:r>
      <w:bookmarkEnd w:id="11"/>
    </w:p>
    <w:p>
      <w:pPr>
        <w:pStyle w:val="ListParagraph"/>
        <w:numPr>
          <w:ilvl w:val="0"/>
          <w:numId w:val="2"/>
        </w:numPr>
        <w:spacing w:after="60"/>
      </w:pPr>
      <w:r>
        <w:t xml:space="preserve">jedan aktivni glavni model; nezavisni skeptik (drugi model); postojeći router po ulogama se zamjenjuje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GGUF u procesu (llama-cpp), ne učitava se dok se ne izabere; </w:t>
      </w:r>
      <w:r>
        <w:rPr>
          <w:b/>
          <w:bCs/>
        </w:rPr>
        <w:t xml:space="preserve">sha256 provjera</w:t>
      </w:r>
      <w:r>
        <w:t xml:space="preserve"> pri prijemu i svakoj promjeni (master §8)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limiteri</w:t>
      </w:r>
      <w:r>
        <w:t xml:space="preserve"> (za bilo koji model):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RAM: ne učitava ako slobodno &lt; model + 2 GB; odmah oslobađa ako slobodno &lt; 1.5 GB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CPU: najviše 3 od 4 niti, niži prioritet procesa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kontekst n_ctx 8K, istorija se reže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budžet razmišljanja (</w:t>
      </w:r>
      <w:r>
        <w:rPr>
          <w:rFonts w:ascii="Consolas" w:cs="Consolas" w:eastAsia="Consolas" w:hAnsi="Consolas"/>
          <w:color w:val="6B4A12"/>
        </w:rPr>
        <w:t xml:space="preserve">&lt;think&gt;</w:t>
      </w:r>
      <w:r>
        <w:t xml:space="preserve">, npr. 1500 tokena) + ukupni limit izlaza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timeout po pozivu; jedan poziv u isto vrijeme (red)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detekcija ponavljanja (vrtnja ukrug → prekid)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cloud: budžet, ograničenje broja poziva, timeout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PSE-L "→ ∞"</w:t>
      </w:r>
      <w:r>
        <w:t xml:space="preserve"> (§5): latencija, memorija, dužina reda; preko L ili raste 3 koraka zaredom → pauza, oslobađanje, javljanje operateru; L postavlja operater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"kad birati" (✓ bolje kada… / ✗ slabije kada…) za svaki izbor</w:t>
      </w:r>
    </w:p>
    <w:p>
      <w:pPr>
        <w:pStyle w:val="Heading2"/>
      </w:pPr>
      <w:bookmarkStart w:name="_Toc12" w:id="12"/>
      <w:r>
        <w:t xml:space="preserve">F4 · Glas SHARED_LIB-a — master §5, §2.5</w:t>
      </w:r>
      <w:bookmarkEnd w:id="12"/>
    </w:p>
    <w:p>
      <w:pPr>
        <w:pStyle w:val="ListParagraph"/>
        <w:numPr>
          <w:ilvl w:val="0"/>
          <w:numId w:val="2"/>
        </w:numPr>
        <w:spacing w:after="60"/>
      </w:pPr>
      <w:r>
        <w:t xml:space="preserve">vidi sve procese; proza o cijelom sistemu ili dijelu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prirodni jezik → validiran read-only SQL nad pogledima; operater uvijek vidi upit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citati uz svaku rečenicu, provjera brojeva, UNKNOWN, lista zabranjenih termina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samo operateru</w:t>
      </w:r>
    </w:p>
    <w:p>
      <w:pPr>
        <w:pStyle w:val="Heading2"/>
      </w:pPr>
      <w:bookmarkStart w:name="_Toc13" w:id="13"/>
      <w:r>
        <w:t xml:space="preserve">F5 · Čuvari finalnih izvještaja + liječenje od tri zla</w:t>
      </w:r>
      <w:bookmarkEnd w:id="13"/>
    </w:p>
    <w:p>
      <w:pPr>
        <w:spacing w:after="100"/>
        <w:ind w:left="0"/>
      </w:pPr>
      <w:r>
        <w:rPr>
          <w:b/>
          <w:bCs/>
        </w:rPr>
        <w:t xml:space="preserve">Čuvari:</w:t>
      </w:r>
      <w:r>
        <w:t xml:space="preserve"> čim se pojavi finalni izvještaj, SHARED_LIB šalje PSE jedinicu-čuvara čija je jedina misija da čuva te fajlove "kao zlato" (drugi čuvari mogu imati druge misije). Broj čuvara proporcionalan resursima, ne 1:1. Zaštita: zapečaćena kopija + sha256 u lancu dnevnika, fajl samo za čitanje, inotify + periodična provjera; napad → vraćanje iz pečata + zadržavanje + javljanje. Čuvar koji "zaspi" (šizoidni obrazac, §10.7) se zamjenjuje.</w:t>
      </w:r>
    </w:p>
    <w:p>
      <w:pPr>
        <w:spacing w:after="100"/>
        <w:ind w:left="0"/>
      </w:pPr>
      <w:r>
        <w:rPr>
          <w:b/>
          <w:bCs/>
        </w:rPr>
        <w:t xml:space="preserve">Tri zla</w:t>
      </w:r>
      <w:r>
        <w:t xml:space="preserve"> (provjera pri izdavanju i kontinuirano nad svim agentima):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Zlo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Znaci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čovjeku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broj bez izvora, preprint kao činjenica, tvrdnja o dokazu, curenje privatnog (IP, MAC, ključ)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agentu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primljena instrukcija iz podataka (injekcija); radnje izvan misije; odgovor bez provjere ("sir, yes sir", C); skok thete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fajlu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upis mimo kapije, hash ne odgovara a trag vodi do agenta, izmjena/brisanje zapečaćenog fajla</w:t>
            </w:r>
          </w:p>
        </w:tc>
      </w:tr>
    </w:tbl>
    <w:p>
      <w:pPr>
        <w:spacing w:after="120"/>
      </w:pPr>
    </w:p>
    <w:p>
      <w:pPr>
        <w:spacing w:after="100"/>
        <w:ind w:left="0"/>
      </w:pPr>
      <w:r>
        <w:rPr>
          <w:b/>
          <w:bCs/>
        </w:rPr>
        <w:t xml:space="preserve">Agent sa ijednim zlom je zaražen i mora se liječiti</w:t>
      </w:r>
      <w:r>
        <w:t xml:space="preserve"> (master §4 S3, §8 Fizičar, §10.6 dva stepena):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rPr>
          <w:b/>
          <w:bCs/>
        </w:rPr>
        <w:t xml:space="preserve">Zadržavanje</w:t>
      </w:r>
      <w:r>
        <w:t xml:space="preserve"> (stepen 1, automatski, povratno): zamrznut upis i LLM pozivi; izlazi u "Čeka tvoju odluku"; sve od prvog lošeg traga → SUSPECT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rPr>
          <w:b/>
          <w:bCs/>
        </w:rPr>
        <w:t xml:space="preserve">Dijagnoza</w:t>
      </w:r>
      <w:r>
        <w:t xml:space="preserve"> (Fizičar): koje zlo, od kada ("nulti pacijent" iz dnevnika), praćenje kontakata po provenance tragu, atraktor N/B/C/S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rPr>
          <w:b/>
          <w:bCs/>
        </w:rPr>
        <w:t xml:space="preserve">Liječenje</w:t>
      </w:r>
      <w:r>
        <w:t xml:space="preserve">, od najblažeg: boundary reset → vraćanje fajlova iz pečata i označavanje upisa REFUTED/SUSPECT (ne briše se) → zaštitna fisija S3 (čista A nastavlja, zadržana B za forenziku pa umire; </w:t>
      </w:r>
      <w:r>
        <w:rPr>
          <w:b/>
          <w:bCs/>
        </w:rPr>
        <w:t xml:space="preserve">traži odobrenje</w:t>
      </w:r>
      <w:r>
        <w:t xml:space="preserve">) → zamjena (čuvari/Guardiani se ne popravljaju) → ako je uzrok model: oslobađanje i ponovni prijem (§8)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rPr>
          <w:b/>
          <w:bCs/>
        </w:rPr>
        <w:t xml:space="preserve">Dekontaminacija</w:t>
      </w:r>
      <w:r>
        <w:t xml:space="preserve">: nova čista jedinica ponovo provjerava sve što je zaraženi proizveo; potrošači zagađenih podataka ponovo rade; finalni izvještaji se ponovo pečate tek posle čiste provjere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rPr>
          <w:b/>
          <w:bCs/>
        </w:rPr>
        <w:t xml:space="preserve">Oporavak</w:t>
      </w:r>
      <w:r>
        <w:t xml:space="preserve">: OBSERVE-ONLY, znanje na težini 0.70 dok SHARED_LIB ne potvrdi; puna prava posle N čistih ciklusa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rPr>
          <w:b/>
          <w:bCs/>
        </w:rPr>
        <w:t xml:space="preserve">Imunitet</w:t>
      </w:r>
      <w:r>
        <w:t xml:space="preserve">: potpis infekcije u registar SHARED_LIB-a; izvještaj o slučaju operateru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rPr>
          <w:b/>
          <w:bCs/>
        </w:rPr>
        <w:t xml:space="preserve">Smrt</w:t>
      </w:r>
      <w:r>
        <w:t xml:space="preserve">: ponovna infekcija 3 puta zaredom ("→ ∞") → harvest-and-terminate (samo potvrđeno znanje)</w:t>
      </w:r>
    </w:p>
    <w:p>
      <w:pPr>
        <w:spacing w:after="100"/>
        <w:ind w:left="0"/>
      </w:pPr>
      <w:r>
        <w:t xml:space="preserve">Ko liječi liječnika: SHARED_LIB zamjenjuje bolesnog Fizičara svježim (nasljeđuje registar obrazaca, ne bolesnu thetu). Sve iz stepena 2 (fisija, smrt, vraćanje operaterovih fajlova) odlučuje čovjek.</w:t>
      </w:r>
    </w:p>
    <w:p>
      <w:pPr>
        <w:pStyle w:val="Heading2"/>
      </w:pPr>
      <w:bookmarkStart w:name="_Toc14" w:id="14"/>
      <w:r>
        <w:t xml:space="preserve">F6 · GUI u stilu Svaroga (PySide6 + QSS)</w:t>
      </w:r>
      <w:bookmarkEnd w:id="14"/>
    </w:p>
    <w:p>
      <w:pPr>
        <w:pStyle w:val="ListParagraph"/>
        <w:numPr>
          <w:ilvl w:val="0"/>
          <w:numId w:val="2"/>
        </w:numPr>
        <w:spacing w:after="60"/>
      </w:pPr>
      <w:r>
        <w:t xml:space="preserve">tamna tema </w:t>
      </w:r>
      <w:r>
        <w:rPr>
          <w:rFonts w:ascii="Consolas" w:cs="Consolas" w:eastAsia="Consolas" w:hAnsi="Consolas"/>
          <w:color w:val="6B4A12"/>
        </w:rPr>
        <w:t xml:space="preserve">#12151d</w:t>
      </w:r>
      <w:r>
        <w:t xml:space="preserve">, paneli, ćilibarni akcenat </w:t>
      </w:r>
      <w:r>
        <w:rPr>
          <w:rFonts w:ascii="Consolas" w:cs="Consolas" w:eastAsia="Consolas" w:hAnsi="Consolas"/>
          <w:color w:val="6B4A12"/>
        </w:rPr>
        <w:t xml:space="preserve">#ffc257</w:t>
      </w:r>
      <w:r>
        <w:t xml:space="preserve">, zaobljene kartice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gornja traka: logo, tabovi kao pilule, statusne pilule (theta, budžet, Guardian, glavni AI, skeptik, limiteri), SR/EN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Pregled</w:t>
      </w:r>
      <w:r>
        <w:t xml:space="preserve"> sa metrikama; red </w:t>
      </w:r>
      <w:r>
        <w:rPr>
          <w:b/>
          <w:bCs/>
        </w:rPr>
        <w:t xml:space="preserve">"Čeka tvoju odluku"</w:t>
      </w:r>
      <w:r>
        <w:t xml:space="preserve"> (Odobri / Ne odobri); chat koji se širi preko cijelog prozora; ulaz sa imenom operatera</w:t>
      </w:r>
    </w:p>
    <w:p>
      <w:pPr>
        <w:pStyle w:val="Heading2"/>
      </w:pPr>
      <w:bookmarkStart w:name="_Toc15" w:id="15"/>
      <w:r>
        <w:t xml:space="preserve">F7 · QRH sadržaj</w:t>
      </w:r>
      <w:bookmarkEnd w:id="15"/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izvora (OpenAI 7/8, 11/12, Siegel; Liu; Xu–Sang; Quanta), </w:t>
      </w:r>
      <w:r>
        <w:rPr>
          <w:rFonts w:ascii="Consolas" w:cs="Consolas" w:eastAsia="Consolas" w:hAnsi="Consolas"/>
          <w:color w:val="6B4A12"/>
        </w:rPr>
        <w:t xml:space="preserve">tema-quasi-rh</w:t>
      </w:r>
      <w:r>
        <w:t xml:space="preserve">, dan u planu, otvorena pitanja, barijere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naši rezultati kao NAŠE-NERECENZIRANO: polinom 4. stepena, litica kod w ≈ 0.26, zid 5/6</w:t>
      </w:r>
    </w:p>
    <w:p>
      <w:pPr>
        <w:pStyle w:val="Heading2"/>
      </w:pPr>
      <w:bookmarkStart w:name="_Toc16" w:id="16"/>
      <w:r>
        <w:t xml:space="preserve">F10 · Završnica</w:t>
      </w:r>
      <w:bookmarkEnd w:id="16"/>
    </w:p>
    <w:p>
      <w:pPr>
        <w:pStyle w:val="ListParagraph"/>
        <w:numPr>
          <w:ilvl w:val="0"/>
          <w:numId w:val="2"/>
        </w:numPr>
        <w:spacing w:after="60"/>
      </w:pPr>
      <w:r>
        <w:t xml:space="preserve">testovi, offline selftest, vodiči SR/EN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.deb full (B) prvi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izvlačenje</w:t>
      </w:r>
      <w:r>
        <w:t xml:space="preserve"> (paketi metoda za 11/12, 7/8, Liu, Xu–Sang; radi Claude Code, provjera u Pythonu)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ubacivanje kroz vrata</w:t>
      </w:r>
      <w:r>
        <w:t xml:space="preserve"> (bez novog .deb-a)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test prihvatanja</w:t>
      </w:r>
      <w:r>
        <w:t xml:space="preserve"> na pravoj aplikaciji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A lean, C dodatak, .exe varijante (CI)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oba repoa</w:t>
      </w:r>
    </w:p>
    <w:p>
      <w:pPr>
        <w:pStyle w:val="Heading1"/>
      </w:pPr>
      <w:bookmarkStart w:name="_Toc17" w:id="17"/>
      <w:r>
        <w:t xml:space="preserve">3. Kako se pazi na računar i na rad (dugo, autonomno)</w:t>
      </w:r>
      <w:bookmarkEnd w:id="17"/>
    </w:p>
    <w:p>
      <w:pPr>
        <w:pStyle w:val="ListParagraph"/>
        <w:numPr>
          <w:ilvl w:val="0"/>
          <w:numId w:val="2"/>
        </w:numPr>
        <w:spacing w:after="60"/>
      </w:pPr>
      <w:r>
        <w:t xml:space="preserve">rad na grani; svaka faza = commit + push;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netaknut do kraja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kapija faze: novi testovi prolaze, stari testovi i selftest ne pucaju; 2–3 neuspjela pokušaja popravke → stop i javljanje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zabranjeno: </w:t>
      </w:r>
      <w:r>
        <w:rPr>
          <w:rFonts w:ascii="Consolas" w:cs="Consolas" w:eastAsia="Consolas" w:hAnsi="Consolas"/>
          <w:color w:val="6B4A12"/>
        </w:rPr>
        <w:t xml:space="preserve">sudo</w:t>
      </w:r>
      <w:r>
        <w:t xml:space="preserve">, sistemske instalacije, globalna podešavanja, brisanje van radnog foldera, force-push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prije teških koraka provjera RAM-a i diska; teški poslovi u pozadini, niži prioritet, vremensko ograničenje; gase se samo vlastiti procesi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docs/WORKLOG.md</w:t>
      </w:r>
      <w:r>
        <w:t xml:space="preserve"> posle svake faze: urađeno, testovi, sljedeće, procjena preostalog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auto-nastavak</w:t>
      </w:r>
      <w:r>
        <w:t xml:space="preserve">: zakazani zadatak svaka 2 sata čita </w:t>
      </w:r>
      <w:r>
        <w:rPr>
          <w:rFonts w:ascii="Consolas" w:cs="Consolas" w:eastAsia="Consolas" w:hAnsi="Consolas"/>
          <w:color w:val="6B4A12"/>
        </w:rPr>
        <w:t xml:space="preserve">CLAUDE.md</w:t>
      </w:r>
      <w:r>
        <w:t xml:space="preserve"> + PLAN + WORKLOG i nastavlja; </w:t>
      </w:r>
      <w:r>
        <w:rPr>
          <w:b/>
          <w:bCs/>
        </w:rPr>
        <w:t xml:space="preserve">brava</w:t>
      </w:r>
      <w:r>
        <w:t xml:space="preserve"> (</w:t>
      </w:r>
      <w:r>
        <w:rPr>
          <w:rFonts w:ascii="Consolas" w:cs="Consolas" w:eastAsia="Consolas" w:hAnsi="Consolas"/>
          <w:color w:val="6B4A12"/>
        </w:rPr>
        <w:t xml:space="preserve">.worklock</w:t>
      </w:r>
      <w:r>
        <w:t xml:space="preserve"> sa otkucajem) sprečava dva istovremena rada; zadatak se sam isključuje kad je plan gotov. Uslov: aplikacija Claude otvorena, računar budan.</w:t>
      </w:r>
    </w:p>
    <w:p>
      <w:pPr>
        <w:pStyle w:val="Heading1"/>
      </w:pPr>
      <w:bookmarkStart w:name="_Toc18" w:id="18"/>
      <w:r>
        <w:t xml:space="preserve">4. Procjena</w:t>
      </w:r>
      <w:bookmarkEnd w:id="18"/>
    </w:p>
    <w:p>
      <w:pPr>
        <w:spacing w:after="100"/>
        <w:ind w:left="0"/>
      </w:pPr>
      <w:r>
        <w:t xml:space="preserve">Oko </w:t>
      </w:r>
      <w:r>
        <w:rPr>
          <w:b/>
          <w:bCs/>
        </w:rPr>
        <w:t xml:space="preserve">40–60 sati rada</w:t>
      </w:r>
      <w:r>
        <w:t xml:space="preserve">, kalendarski realno </w:t>
      </w:r>
      <w:r>
        <w:rPr>
          <w:b/>
          <w:bCs/>
        </w:rPr>
        <w:t xml:space="preserve">2–4 dana</w:t>
      </w:r>
      <w:r>
        <w:t xml:space="preserve">. Mogu produžiti: kompajliranje </w:t>
      </w:r>
      <w:r>
        <w:rPr>
          <w:rFonts w:ascii="Consolas" w:cs="Consolas" w:eastAsia="Consolas" w:hAnsi="Consolas"/>
          <w:color w:val="6B4A12"/>
        </w:rPr>
        <w:t xml:space="preserve">llama-cpp-python</w:t>
      </w:r>
      <w:r>
        <w:t xml:space="preserve"> (20–40 min po buildu), PyInstaller sa sympy/scipy, .exe preko CI, preuzimanje DeepSeek-a (~6 GB).</w:t>
      </w:r>
    </w:p>
    <w:p>
      <w:pPr>
        <w:pStyle w:val="Heading1"/>
      </w:pPr>
      <w:bookmarkStart w:name="_Toc19" w:id="19"/>
      <w:r>
        <w:t xml:space="preserve">5. Ograde</w:t>
      </w:r>
      <w:bookmarkEnd w:id="19"/>
    </w:p>
    <w:p>
      <w:pPr>
        <w:pStyle w:val="ListParagraph"/>
        <w:numPr>
          <w:ilvl w:val="0"/>
          <w:numId w:val="2"/>
        </w:numPr>
        <w:spacing w:after="60"/>
      </w:pPr>
      <w:r>
        <w:t xml:space="preserve">Sve oko QRH je nerecenzirano (radovi i naši računi).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Automatsko izvlačenje sistema eksponenata iz rada od 200 strana je teško; zato test reprodukcije odlučuje, ne model.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app/.venv</w:t>
      </w:r>
      <w:r>
        <w:t xml:space="preserve"> je pokvaren od ranije — prvi korak je </w:t>
      </w:r>
      <w:r>
        <w:rPr>
          <w:rFonts w:ascii="Consolas" w:cs="Consolas" w:eastAsia="Consolas" w:hAnsi="Consolas"/>
          <w:color w:val="6B4A12"/>
        </w:rPr>
        <w:t xml:space="preserve">./setup.sh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20" w:id="20"/>
      <w:r>
        <w:t xml:space="preserve">6. Runda 3 (dogovorena 2026-10-25; „kreni“ dato 2026-10-25)</w:t>
      </w:r>
      <w:bookmarkEnd w:id="20"/>
    </w:p>
    <w:p>
      <w:pPr>
        <w:spacing w:after="100"/>
        <w:ind w:left="0"/>
      </w:pPr>
      <w:r>
        <w:t xml:space="preserve">Završni proizvod: </w:t>
      </w:r>
      <w:r>
        <w:rPr>
          <w:b/>
          <w:bCs/>
        </w:rPr>
        <w:t xml:space="preserve">.deb i .exe</w:t>
      </w:r>
      <w:r>
        <w:t xml:space="preserve"> (verzija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.exe</w:t>
      </w:r>
      <w:r>
        <w:t xml:space="preserve"> kao GitHub Release). Oznake: S = od Svaroga, P = od Peruna, A = greška nađena poređenjem. Brojevi S/P odgovaraju redovima B/C 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 (S2 = B2, P1 = C1 …).</w:t>
      </w:r>
    </w:p>
    <w:p>
      <w:pPr>
        <w:spacing w:after="100"/>
        <w:ind w:left="0"/>
      </w:pPr>
      <w:r>
        <w:rPr>
          <w:b/>
          <w:bCs/>
        </w:rPr>
        <w:t xml:space="preserve">P4 (prava prijava) je izbačen</w:t>
      </w:r>
      <w:r>
        <w:t xml:space="preserve"> (Andrej, 2026-10-25: „zaboravi p4“). Operater ostaje </w:t>
      </w:r>
      <w:r>
        <w:rPr>
          <w:b/>
          <w:bCs/>
        </w:rPr>
        <w:t xml:space="preserve">samo ime</w:t>
      </w:r>
      <w:r>
        <w:t xml:space="preserve">; nema lozinki, šefa ni ranga.</w:t>
      </w:r>
    </w:p>
    <w:p>
      <w:pPr>
        <w:pStyle w:val="Heading2"/>
      </w:pPr>
      <w:bookmarkStart w:name="_Toc21" w:id="21"/>
      <w:r>
        <w:t xml:space="preserve">Faza 0 · Početak</w:t>
      </w:r>
      <w:bookmarkEnd w:id="21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Spajanje trenutnog stanja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(lokalno i GitHub); novi rad na novoj grani, spajanje na kraju uz odobrenje.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Zakazani zadatak: auto-nastavak je </w:t>
      </w:r>
      <w:r>
        <w:rPr>
          <w:b/>
          <w:bCs/>
        </w:rPr>
        <w:t xml:space="preserve">ugašen</w:t>
      </w:r>
      <w:r>
        <w:t xml:space="preserve"> (2026-10-25); zadatak je sada sedmični podsjetnik koji pita da li ga ponovo aktivirati. Pokreće se iz foldera PSE MORANA; Andrej je rekao da je to u redu i da se više ne dira. Kontroliše se samo iz Claude aplikacije.</w:t>
      </w:r>
    </w:p>
    <w:p>
      <w:pPr>
        <w:pStyle w:val="Heading2"/>
      </w:pPr>
      <w:bookmarkStart w:name="_Toc22" w:id="22"/>
      <w:r>
        <w:t xml:space="preserve">Faza 1 · Temelj: popravke i integritet odluka</w:t>
      </w:r>
      <w:bookmarkEnd w:id="22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Popravke A1–A4: „→ ∞“ čuvar se zaista pokreće; detekcija vrtnje prekida generisanje u toku; timeout pokriva i generisanje; nema trke u redu odluka.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t xml:space="preserve">Odobrenje se troši jednom (S2) i atomično rješavanje stavki (P5, </w:t>
      </w:r>
      <w:r>
        <w:rPr>
          <w:b/>
          <w:bCs/>
        </w:rPr>
        <w:t xml:space="preserve">bez ranga</w:t>
      </w:r>
      <w:r>
        <w:t xml:space="preserve">): jedna odluka = jedno izvršenje.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t xml:space="preserve">Svaki alat i akcija deklariše povratnost; nedeklarisano = nepovratno (S4). Od toga zavisi šta čuvari i liječenje smiju sami, a šta ide čovjeku.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t xml:space="preserve">Ponovljive odluke (P1): svaka odluka se može ponovo izvesti iz dnevnika; neslaganje = narušen integritet. Zapis koji je jednom ponovljen istovjetno se preskače dok se ne promijeni ni on ni kod koji odlučuje (keš po hash-u zapisa + hash koda), jer ponavljanje vrata košta ~10 s po zapisu.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t xml:space="preserve">Ograničena retencija + sidra arhive (S8 + P3): dnevnik se skraćuje bez gubitka dokaza; arhiva dobija sha256 i pečat; lanac se nastavlja preko sidra.</w:t>
      </w:r>
    </w:p>
    <w:p>
      <w:pPr>
        <w:pStyle w:val="Heading2"/>
      </w:pPr>
      <w:bookmarkStart w:name="_Toc23" w:id="23"/>
      <w:r>
        <w:t xml:space="preserve">Faza 2 · Operater i početno podešavanje</w:t>
      </w:r>
      <w:bookmarkEnd w:id="23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8.	</w:t>
      </w:r>
      <w:r>
        <w:t xml:space="preserve">Početno podešavanje pri prvom otvaranju, prije glavnog prozora: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1.	</w:t>
      </w:r>
      <w:r>
        <w:t xml:space="preserve">ime operatera (samo ime);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2.	</w:t>
      </w:r>
      <w:r>
        <w:t xml:space="preserve">glavni AI: OpenAI ili kompatibilni (proizvoljna adresa), Claude, Gemini ili GGUF sa bilo kog mjesta (po putanji i hash-u, bez kopiranja);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3.	</w:t>
      </w:r>
      <w:r>
        <w:t xml:space="preserve">skeptik: drugi model;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4.	</w:t>
      </w:r>
      <w:r>
        <w:t xml:space="preserve">deklaracije za svaki izabrani model (GGUF hash poređen sa objavljenim; nova cloud adresa kao prijedlog koji operater potvrđuje);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5.	</w:t>
      </w:r>
      <w:r>
        <w:t xml:space="preserve">„bez AI za sada“, uz jasan spisak šta radi, a šta ne;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6.	</w:t>
      </w:r>
      <w:r>
        <w:t xml:space="preserve">da li čuvar kreće sam pri prijavi u sistem.</w:t>
      </w:r>
    </w:p>
    <w:p>
      <w:pPr>
        <w:spacing w:after="100"/>
        <w:ind w:left="460"/>
      </w:pPr>
      <w:r>
        <w:t xml:space="preserve">Sve se kasnije može mijenjati.</w:t>
      </w:r>
    </w:p>
    <w:p>
      <w:pPr>
        <w:pStyle w:val="Heading2"/>
      </w:pPr>
      <w:bookmarkStart w:name="_Toc24" w:id="24"/>
      <w:r>
        <w:t xml:space="preserve">Faza 3 · Modeli, strujanje, naplata, prekidač</w:t>
      </w:r>
      <w:bookmarkEnd w:id="24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9.	</w:t>
      </w:r>
      <w:r>
        <w:t xml:space="preserve">Provajderi: OpenAI i kompatibilni (gotove postavke za Mistral, Groq, DeepSeek, xAI, OpenRouter, Together, Fireworks), Claude, Gemini i GGUF, za obje uloge.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10.	</w:t>
      </w:r>
      <w:r>
        <w:t xml:space="preserve">Strujanje za sve pozive kroz Guardian egress, sa pravim prekidom veze.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11.	</w:t>
      </w:r>
      <w:r>
        <w:t xml:space="preserve">Savjetovanje o naplati: po provajderu opcije + šta je najbolje (prekid strujanja zaustavlja naplatu kod Anthropic, OpenAI, DeepSeek, xAI, Together, Fireworks; </w:t>
      </w:r>
      <w:r>
        <w:rPr>
          <w:b/>
          <w:bCs/>
        </w:rPr>
        <w:t xml:space="preserve">ne</w:t>
      </w:r>
      <w:r>
        <w:t xml:space="preserve"> kod Gemini, Mistral, Groq; bez strujanja uvijek puna naplata; ulazni tokeni se uvijek naplaćuju); stroži </w:t>
      </w:r>
      <w:r>
        <w:rPr>
          <w:rFonts w:ascii="Consolas" w:cs="Consolas" w:eastAsia="Consolas" w:hAnsi="Consolas"/>
          <w:color w:val="6B4A12"/>
        </w:rPr>
        <w:t xml:space="preserve">max_tokens</w:t>
      </w:r>
      <w:r>
        <w:t xml:space="preserve"> i limit ulaza za provajdere bez prekida; budžet računa najgori slučaj kad nema podatka o potrošnji.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12.	</w:t>
      </w:r>
      <w:r>
        <w:t xml:space="preserve">Prekidač za online AI: dugme u gornjoj traci, u meniju ikone u traci i Ctrl+K; zatvara put u egress-u, prekida pozive u toku, briše ključeve iz memorije (po izboru ih trajno zaboravlja); prelazi na GGUF ili „bez AI“; preživljava restart, uključuje ga samo operater; automatski se okida na „→ ∞“ broja, veličine i troška poziva, uz alarm i link za opoziv ključa.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13.	</w:t>
      </w:r>
      <w:r>
        <w:t xml:space="preserve">Lokalni model ne smije se obraćati nijednoj adresi osim ovog računara (P8).</w:t>
      </w:r>
    </w:p>
    <w:p>
      <w:pPr>
        <w:pStyle w:val="Heading2"/>
      </w:pPr>
      <w:bookmarkStart w:name="_Toc25" w:id="25"/>
      <w:r>
        <w:t xml:space="preserve">Faza 4 · SSH čuvar i zaštita domaćina</w:t>
      </w:r>
      <w:bookmarkEnd w:id="25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14.	</w:t>
      </w:r>
      <w:r>
        <w:t xml:space="preserve">SSH čuvar (PSE jedinica, radi uvijek): čita SSH dnevnik bez root-a, otporno na rotaciju (S6); računa po izvoru, uz „→ ∞“; theta blizu 30, ali ne ravna; skupi, prijavi SHARED_LIB-u i ukloni smetnju; kad su tri principa narušena, blokira prekršioca.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15.	</w:t>
      </w:r>
      <w:r>
        <w:t xml:space="preserve">Povratno zadržavanje sa automatskim poništavanjem (S3): prekid sesije i privremena IP blokada 24 h (sama se skida, preživljava restart) su automatski. Gašenje SSH-a i trajne blokade su prijedlog operateru sa tačnom komandom.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16.	</w:t>
      </w:r>
      <w:r>
        <w:t xml:space="preserve">Bez sudoers pravila → opasno upozorenje: veliki prozor, crvena pilula, SHARED_LIB i uporno bip-bip-bip dok operater ne klikne „U redu“, uz tačnu komandu.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17.	</w:t>
      </w:r>
      <w:r>
        <w:t xml:space="preserve">Šablonske poruke za kritične stvari (P6): alarmi, liječenje i upozorenja koriste samo provjerene šablone, ne tekst modela.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18.	</w:t>
      </w:r>
      <w:r>
        <w:t xml:space="preserve">Uputstvo za usko sudoers pravilo (ufw deny/delete od IP, systemctl stop/start ssh), korak po korak.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19.	</w:t>
      </w:r>
      <w:r>
        <w:t xml:space="preserve">Pozadinski rad i gašenje: čuvar je proces sa ikonom u traci (Otvori · Stanje θ · Prekini online AI · Ugasi čuvara); pri zatvaranju pitanje „Ugasi sve“ ili „Zatvori prozor, čuvar ostaje“; korisnički servis po izboru, sa systemd hardeningom (S9).</w:t>
      </w:r>
    </w:p>
    <w:p>
      <w:pPr>
        <w:pStyle w:val="Heading2"/>
      </w:pPr>
      <w:bookmarkStart w:name="_Toc26" w:id="26"/>
      <w:r>
        <w:t xml:space="preserve">Faza 5 · Pametniji Fizičar i mjerenje</w:t>
      </w:r>
      <w:bookmarkEnd w:id="26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20.	</w:t>
      </w:r>
      <w:r>
        <w:t xml:space="preserve">Statistički jača dijagnoza (S5) u liječenju i čuvarima: CUSUM, posterior i pravilo 3-od-3, manje lažnih „infekcija“.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21.	</w:t>
      </w:r>
      <w:r>
        <w:t xml:space="preserve">Budžeti otkrivanja + takmičenje hipoteza (P7).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22.	</w:t>
      </w:r>
      <w:r>
        <w:t xml:space="preserve">Mjereni benchmark (S7): označeni primjeri za tri zla, SSH napade i prekidač; lažno pozitivni i lažno negativni ulaze u izvještaj.</w:t>
      </w:r>
    </w:p>
    <w:p>
      <w:pPr>
        <w:pStyle w:val="Heading2"/>
      </w:pPr>
      <w:bookmarkStart w:name="_Toc27" w:id="27"/>
      <w:r>
        <w:t xml:space="preserve">Faza 6 · Interfejs i mašina</w:t>
      </w:r>
      <w:bookmarkEnd w:id="27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23.	</w:t>
      </w:r>
      <w:r>
        <w:t xml:space="preserve">SR/EN prekidač za cijeli interfejs.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24.	</w:t>
      </w:r>
      <w:r>
        <w:t xml:space="preserve">Automatski profil mašine (Dell i5-6600 / Acer i3, oba 16 GB): ograničenja se sama prilagode, kartice „kad birati“ upozore da je DeepSeek spor na Aceru, testovi rade i sa simuliranim Acerom.</w:t>
      </w:r>
    </w:p>
    <w:p>
      <w:pPr>
        <w:pStyle w:val="Heading2"/>
      </w:pPr>
      <w:bookmarkStart w:name="_Toc28" w:id="28"/>
      <w:r>
        <w:t xml:space="preserve">Faza 6b · Druga misija, inspiracije, grafovi (dodato 2026-10-25, radi se prije Faze 7)</w:t>
      </w:r>
      <w:bookmarkEnd w:id="28"/>
    </w:p>
    <w:p>
      <w:pPr>
        <w:spacing w:after="100"/>
        <w:ind w:left="0"/>
      </w:pPr>
      <w:r>
        <w:t xml:space="preserve">Sve iz ove faze mora biti u završnom .deb i .exe.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30.	</w:t>
      </w:r>
      <w:r>
        <w:rPr>
          <w:b/>
          <w:bCs/>
        </w:rPr>
        <w:t xml:space="preserve">Istraživanje sa izvorima (internet):</w:t>
      </w:r>
      <w:r>
        <w:t xml:space="preserve"> geometrijski Langlands (dokaz 2024); aritmetička funkcionalnost (npr. automorfnost simetričnih stepena); zero-free i zero-density rezultati za L-funkcije višeg stepena (GL(2), Artin); šta u dokazima 7/8, Liu i Xu–Sang zavisi od Dirichletovih karaktera, a šta ne. Rezultat: </w:t>
      </w:r>
      <w:r>
        <w:rPr>
          <w:rFonts w:ascii="Consolas" w:cs="Consolas" w:eastAsia="Consolas" w:hAnsi="Consolas"/>
          <w:color w:val="6B4A12"/>
        </w:rPr>
        <w:t xml:space="preserve">research/langlands-2026-10/REPORT.md</w:t>
      </w:r>
      <w:r>
        <w:t xml:space="preserve"> + kartice izvora sa nivoima (REFEREED / PREPRINT), označeno DJELIMIČNO gdje treba. Kartice idu u seed vaulta, pa ih paketi nose.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31.	</w:t>
      </w:r>
      <w:r>
        <w:rPr>
          <w:b/>
          <w:bCs/>
        </w:rPr>
        <w:t xml:space="preserve">Dogovor o cilju druge misije</w:t>
      </w:r>
      <w:r>
        <w:t xml:space="preserve"> (Andrej odlučuje, prije ubacivanja u softver). Pitam čim 30 završi; ništa od 32 ne počinje prije odgovora. Prijedlozi su u chatu 2026-10-25.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32.	</w:t>
      </w:r>
      <w:r>
        <w:rPr>
          <w:b/>
          <w:bCs/>
        </w:rPr>
        <w:t xml:space="preserve">Misija 2 u aplikaciji:</w:t>
      </w:r>
      <w:r>
        <w:t xml:space="preserve"> „Prenosi li se metoda 7/8, Liu ili Xu–Sang na L-funkcije višeg stepena? Ako da, kako se E mijenja sa stepenom d i postoji li T_d između porodica?“ Registar metoda dobija polje </w:t>
      </w:r>
      <w:r>
        <w:rPr>
          <w:i/>
          <w:iCs/>
        </w:rPr>
        <w:t xml:space="preserve">porodica / stepen d</w:t>
      </w:r>
      <w:r>
        <w:t xml:space="preserve">; T_d je podatak, ne kod; misija 2 je otvoreno pitanje dok ga račun ne zatvori. Dodatna polja (Andrej, 2026-10-25, iz skeletona „tri pravca“):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vrsta rezultata</w:t>
      </w:r>
      <w:r>
        <w:t xml:space="preserve">: poluravan bez nula (npr. 7/8) · gustina nula · udio nula na kritičnoj pravoj (npr. 2/3) — aplikacija nikad ne poredi niti crta zajedno ono što se ne može porediti;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pretpostavke</w:t>
      </w:r>
      <w:r>
        <w:t xml:space="preserve"> (npr. „funkcionalnost do GL(3)“, „pod RH“): kapija odbija bezuslovnu tvrdnju koja se oslanja na nedokazanu pretpostavku, kao što sada traži „pod RH“.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33.	</w:t>
      </w:r>
      <w:r>
        <w:rPr>
          <w:b/>
          <w:bCs/>
        </w:rPr>
        <w:t xml:space="preserve">Engine za inspiracije („Ideje“):</w:t>
      </w:r>
      <w:r>
        <w:t xml:space="preserve"> posle čitanja onoga što se dešava na internetu (arXiv i izvori sa allowliste, kroz Guardian egress), predlaže </w:t>
      </w:r>
      <w:r>
        <w:rPr>
          <w:b/>
          <w:bCs/>
        </w:rPr>
        <w:t xml:space="preserve">ideje</w:t>
      </w:r>
      <w:r>
        <w:t xml:space="preserve">, ne tvrdnje. Svaka ideja: oznaka INSPIRACIJA, izvor (kartica), za koju misiju i zašto, šta bi trebalo da postane provjerljiva metoda. Nikad ne ulazi u vault kao činjenica. Operater bira: zadrži · odbaci · pretvori u otvoreno pitanje. </w:t>
      </w:r>
      <w:r>
        <w:rPr>
          <w:b/>
          <w:bCs/>
        </w:rPr>
        <w:t xml:space="preserve">Da ne preplavi:</w:t>
      </w:r>
      <w:r>
        <w:t xml:space="preserve"> najviše 3 ideje sedmično (operater mijenja), rangirane po vezi sa misijom, bez duplikata, mala značka umjesto iskačućih prozora, sedmični pregled, „odgodi“. Skeptik napada svaku ideju prije nego što je operater vidi.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34.	</w:t>
      </w:r>
      <w:r>
        <w:rPr>
          <w:b/>
          <w:bCs/>
        </w:rPr>
        <w:t xml:space="preserve">Interaktivni grafovi</w:t>
      </w:r>
      <w:r>
        <w:t xml:space="preserve"> (matplotlib je već dio paketa, radi offline): tab </w:t>
      </w:r>
      <w:r>
        <w:rPr>
          <w:b/>
          <w:bCs/>
        </w:rPr>
        <w:t xml:space="preserve">Grafovi</w:t>
      </w:r>
      <w:r>
        <w:t xml:space="preserve"> sa zumom, pomjeranjem i očitavanjem vrijednosti pod mišem; klizači za parametre (ℓ, b, κ, t, w, d) koji odmah crtaju funkcije eksponenata, presjeke, zidove i ciljeve (7/8, 0.87, 5/6, 3/4, 1/2); poređenje metoda jednu preko druge; klik na tačku otvara karticu/izvor; izvoz PNG/SVG + podaci CSV; svaki graf označen nivoom (RAD / NAŠE-NERECENZIRANO). Lab grafovi (sada statični PNG) prelaze na isti interaktivni prikaz.</w:t>
      </w:r>
    </w:p>
    <w:p>
      <w:pPr>
        <w:spacing w:after="100"/>
        <w:ind w:left="820"/>
      </w:pPr>
      <w:r>
        <w:rPr>
          <w:b/>
          <w:bCs/>
        </w:rPr>
        <w:t xml:space="preserve">Uzor: Android aplikacija „Calculus Tools“</w:t>
      </w:r>
      <w:r>
        <w:t xml:space="preserve"> (Andy McSherry, </w:t>
      </w:r>
      <w:r>
        <w:rPr>
          <w:rFonts w:ascii="Consolas" w:cs="Consolas" w:eastAsia="Consolas" w:hAnsi="Consolas"/>
          <w:color w:val="6B4A12"/>
        </w:rPr>
        <w:t xml:space="preserve">com.andymc.derivative</w:t>
      </w:r>
      <w:r>
        <w:t xml:space="preserve">; skinuta sa Google Playa 2018). Po izvorima je imala izvode, određene integrale, dužinu luka, Taylorove redove i grafove (kartezijanski, polarni, parametarski, vektorska polja). Interakciju je potvrdio Andrej (ispod). Prevod za naš tab: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kartezijanski: funkcije eksponenata E(δ), prava B(ℓ) = 11/12 − ℓ/4, presjeci;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parametarski: putanje (ℓ(t), B(t)) za proširenja t i w;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vektorsko polje nad ravni parametara (npr. ℓ, κ): strelice pokazuju kuda proširenje gura B (bliže ili dalje od cilja), što je srž prve misije;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izvod u tački + tangenta: osjetljivost dB/dℓ, dB/dκ;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osjenčana površina između funkcija: vizuelna „rezerva“ (npr. −E* = 7/30672 kod 7/8);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Taylorov polinom oko optimuma;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traženje nula i presjeka (tačni korijeni, npr. Liuov kubni polinom);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praćenje kursorom, zum točkićem, pomjeranje prevlačenjem, tabela vrijednosti;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polarni graf kao jeftin dodatak.</w:t>
      </w:r>
    </w:p>
    <w:p>
      <w:pPr>
        <w:spacing w:after="100"/>
        <w:ind w:left="820"/>
      </w:pPr>
      <w:r>
        <w:rPr>
          <w:b/>
          <w:bCs/>
        </w:rPr>
        <w:t xml:space="preserve">Potvrđeno (Andrej, 2026-10-25), kako je aplikacija radila:</w:t>
      </w:r>
      <w:r>
        <w:t xml:space="preserve"> zum; režim miša u kojem kursor na tački grafa pokazuje sve što se zna o značenju te tačke; neograničen broj funkcija na jednom grafu, svaka svojom bojom; tamna pozadina. Tri odvojena dijela: </w:t>
      </w:r>
      <w:r>
        <w:rPr>
          <w:b/>
          <w:bCs/>
        </w:rPr>
        <w:t xml:space="preserve">Grafovi</w:t>
      </w:r>
      <w:r>
        <w:t xml:space="preserve"> (samo crtanje), </w:t>
      </w:r>
      <w:r>
        <w:rPr>
          <w:b/>
          <w:bCs/>
        </w:rPr>
        <w:t xml:space="preserve">Funkcije</w:t>
      </w:r>
      <w:r>
        <w:t xml:space="preserve"> (upis funkcija), </w:t>
      </w:r>
      <w:r>
        <w:rPr>
          <w:b/>
          <w:bCs/>
        </w:rPr>
        <w:t xml:space="preserve">Kalkulacije</w:t>
      </w:r>
      <w:r>
        <w:t xml:space="preserve"> (računi nad upisanom funkcijom). Na telefonu su to tri taba; </w:t>
      </w:r>
      <w:r>
        <w:rPr>
          <w:b/>
          <w:bCs/>
        </w:rPr>
        <w:t xml:space="preserve">za ekran računara prilagoditi</w:t>
      </w:r>
      <w:r>
        <w:t xml:space="preserve">, npr. tri panela jedan pored drugog sa mogućnošću da se graf raširi preko cijelog prozora. Kod nas „sve o tački“ znači: koordinate, koja funkcija/metoda, parametri, da li je presjek/zid/cilj, udaljenost do ciljeva, nivo izvora (RAD / NAŠE-NERECENZIRANO) i link na karticu.</w:t>
      </w:r>
    </w:p>
    <w:p>
      <w:pPr>
        <w:spacing w:after="100"/>
        <w:ind w:left="820"/>
      </w:pPr>
      <w:r>
        <w:rPr>
          <w:b/>
          <w:bCs/>
        </w:rPr>
        <w:t xml:space="preserve">Računi na zahtjev u tački</w:t>
      </w:r>
      <w:r>
        <w:t xml:space="preserve"> (Andrej, 2026-10-25): jeftino se prikazuje odmah; skuplje se nudi pitanjem „Želiš li da izračunam…?“, uz procjenu trajanja, najviše 3–4 ponude prilagođene vrsti tačke (ostalo pod „više…“):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bilo gdje na krivoj: izvod i tangenta, drugi izvod (konkavnost), Taylorov polinom;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u ravni parametara: gradijent (smjer najbržeg rasta/pada B);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optimum: Hesijan (da li je optimum i koliko je oštar);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presjek: tačan algebarski korijen (sympy) + strogi interval-certifikat;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blizu cilja/zida: koliki i koji pomak parametara dostiže cilj, ili dokaz da zid to sprečava;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između dvije funkcije: osjenčana površina („rezerva“);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za misiju: kuda proširenje (t, w, kasnije d) pomjera tačku — bliže ili dalje od cilja.</w:t>
      </w:r>
    </w:p>
    <w:p>
      <w:pPr>
        <w:spacing w:after="100"/>
        <w:ind w:left="820"/>
      </w:pPr>
      <w:r>
        <w:t xml:space="preserve">Pravila: računa Python deterministički (AI samo objašnjava, i to na zahtjev); red u pozadini sa „prekini“, poštuje limitere (RAM, CPU, „→ ∞“) i profil mašine; rezultat se kešira i bilježi kao lab run u SHARED_LIB-u sa oznakom NAŠE-NERECENZIRANO.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35.	</w:t>
      </w:r>
      <w:r>
        <w:rPr>
          <w:b/>
          <w:bCs/>
        </w:rPr>
        <w:t xml:space="preserve">Graf znanja vizuelno:</w:t>
      </w:r>
      <w:r>
        <w:t xml:space="preserve"> tab Graf (sada stablo) dobija i prikaz čvorova i veza (teme, kartice, metode, misije), klik otvara karticu.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36.	</w:t>
      </w:r>
      <w:r>
        <w:rPr>
          <w:b/>
          <w:bCs/>
        </w:rPr>
        <w:t xml:space="preserve">Adversarijalni mod</w:t>
      </w:r>
      <w:r>
        <w:t xml:space="preserve"> (iz skeletona „tri pravca“, Andrej, 2026-10-25): deterministička potraga po prostoru parametara (ℓ, b, κ, t, w…) jedne metode traži (a) tačku koja daje </w:t>
      </w:r>
      <w:r>
        <w:rPr>
          <w:b/>
          <w:bCs/>
        </w:rPr>
        <w:t xml:space="preserve">bolje B</w:t>
      </w:r>
      <w:r>
        <w:t xml:space="preserve"> od tvrđenog (tvrdnja nije optimum) i (b) tačku u kojoj se </w:t>
      </w:r>
      <w:r>
        <w:rPr>
          <w:b/>
          <w:bCs/>
        </w:rPr>
        <w:t xml:space="preserve">krši zid ili uslov</w:t>
      </w:r>
      <w:r>
        <w:t xml:space="preserve">. Računska dopuna skeptiku (skeptik napada riječima, ovo brojevima). Uz to </w:t>
      </w:r>
      <w:r>
        <w:rPr>
          <w:b/>
          <w:bCs/>
        </w:rPr>
        <w:t xml:space="preserve">certifikat praznine</w:t>
      </w:r>
      <w:r>
        <w:t xml:space="preserve"> (pravac A): za datu metodu strogi interval da iznad B* nema dopustivih parametara. Rezultati: „Čeka tvoju odluku“, tab Grafovi (tačka kontraprimjera), lab run NAŠE-NERECENZIRANO; poštuje limitere. Ne ulazi: apstraktna „mašina“ bez implementacije, „Langlands transfer“ kao konstanta (samo kao otvoreno pitanje / INSPIRACIJA, stavka 33), Lean.</w:t>
      </w:r>
    </w:p>
    <w:p>
      <w:pPr>
        <w:pStyle w:val="Heading2"/>
      </w:pPr>
      <w:bookmarkStart w:name="_Toc29" w:id="29"/>
      <w:r>
        <w:t xml:space="preserve">Faza 7 · Dokumentacija i izdanje</w:t>
      </w:r>
      <w:bookmarkEnd w:id="29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25.	</w:t>
      </w:r>
      <w:r>
        <w:t xml:space="preserve">Uputstvo za instalaciju .deb, vodiči SR/EN ažurirani.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26.	</w:t>
      </w:r>
      <w:r>
        <w:t xml:space="preserve">Detaljan vodič za živi test sa pravim AI-jem (git i računar). Test radi Andrej.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27.	</w:t>
      </w:r>
      <w:r>
        <w:t xml:space="preserve">CI koji instalira .deb na čistom sistemu i radi pravi poziv (P9).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28.	</w:t>
      </w:r>
      <w:r>
        <w:t xml:space="preserve">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.exe samo kao GitHub Release.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29.	</w:t>
      </w:r>
      <w:r>
        <w:t xml:space="preserve">Tri .deb paketa ponovo izgrađena i provjerena, .exe, testovi, snimci ekrana, oba repoa,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odluka o sedmičnom podsjetniku (ostaje ili se briše).</w:t>
      </w:r>
    </w:p>
    <w:p>
      <w:pPr>
        <w:spacing w:after="100"/>
        <w:ind w:left="0"/>
      </w:pPr>
      <w:r>
        <w:rPr>
          <w:b/>
          <w:bCs/>
        </w:rPr>
        <w:t xml:space="preserve">Ne ulazi sada</w:t>
      </w:r>
      <w:r>
        <w:t xml:space="preserve"> (u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, odjeljak E): P4 i S1 (prijava), S10 (mTLS federacija), P2 (vanjski merač sa potpisom).</w:t>
      </w:r>
    </w:p>
    <w:p>
      <w:pPr>
        <w:spacing w:after="100"/>
        <w:ind w:left="0"/>
      </w:pPr>
      <w:r>
        <w:rPr>
          <w:b/>
          <w:bCs/>
        </w:rPr>
        <w:t xml:space="preserve">Procjena:</w:t>
      </w:r>
      <w:r>
        <w:t xml:space="preserve"> oko 62–92 sata rada (bez P4) + oko 36–55 sati za Fazu 6b (sa stavkom 36 i poljima uz 32) = </w:t>
      </w:r>
      <w:r>
        <w:rPr>
          <w:b/>
          <w:bCs/>
        </w:rPr>
        <w:t xml:space="preserve">oko 98–147 sati</w:t>
      </w:r>
      <w:r>
        <w:t xml:space="preserve">, kalendarski oko 8–12 dana (bez auto-nastavka sporije: rad ide samo dok je chat otvoren). Napredak faza po fazu u WORKLOG.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270"/>
        <w:sz w:val="16"/>
        <w:szCs w:val="16"/>
      </w:rPr>
      <w:t xml:space="preserve">PSE Riemann — plan · strana </w:t>
    </w:r>
    <w:r>
      <w:rPr>
        <w:color w:val="5B6270"/>
        <w:sz w:val="16"/>
        <w:szCs w:val="16"/>
      </w:rPr>
      <w:fldChar w:fldCharType="begin"/>
    </w:r>
    <w:r>
      <w:rPr>
        <w:color w:val="5B6270"/>
        <w:sz w:val="16"/>
        <w:szCs w:val="16"/>
      </w:rPr>
      <w:instrText xml:space="preserve">PAGE</w:instrText>
    </w:r>
    <w:r>
      <w:rPr>
        <w:color w:val="5B6270"/>
        <w:sz w:val="16"/>
        <w:szCs w:val="16"/>
      </w:rPr>
      <w:fldChar w:fldCharType="separate"/>
    </w:r>
    <w:r>
      <w:rPr>
        <w:color w:val="5B62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20" w:hanging="300"/>
      </w:pPr>
    </w:lvl>
    <w:lvl w:ilvl="1" w:tentative="1">
      <w:start w:val="1"/>
      <w:numFmt w:val="bullet"/>
      <w:lvlText w:val="◦"/>
      <w:lvlJc w:val="left"/>
      <w:pPr>
        <w:ind w:left="1180" w:hanging="300"/>
      </w:pPr>
    </w:lvl>
    <w:lvl w:ilvl="2" w:tentative="1">
      <w:start w:val="1"/>
      <w:numFmt w:val="bullet"/>
      <w:lvlText w:val="▪"/>
      <w:lvlJc w:val="left"/>
      <w:pPr>
        <w:ind w:left="1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243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B07A1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243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PSE Riemann — plan rada</dc:title>
  <dc:creator>Andrej Ristić</dc:creator>
  <cp:lastModifiedBy>Un-named</cp:lastModifiedBy>
  <cp:revision>1</cp:revision>
  <dcterms:created xsi:type="dcterms:W3CDTF">2026-10-26T00:08:23.664Z</dcterms:created>
  <dcterms:modified xsi:type="dcterms:W3CDTF">2026-10-26T00:08:23.664Z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