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izdanje 34–38 (35 živi test, 36 CI, 37 v0.2.0, 38 .deb + .exe; kompletni SR/EN vodiči posle izgradnje paketa; spajanje u main samo na „spoji u main“);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2026-10-26T06:26:04.516Z</dcterms:created>
  <dcterms:modified xsi:type="dcterms:W3CDTF">2026-10-26T06:26:04.516Z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