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4B" w:rsidRDefault="009116C0">
      <w:pPr>
        <w:pStyle w:val="Standard"/>
        <w:rPr>
          <w:lang w:val="mk-MK"/>
        </w:rPr>
      </w:pPr>
      <w:r>
        <w:rPr>
          <w:lang w:val="mk-MK"/>
        </w:rPr>
        <w:t>Врз основа на член 20 од законот за платен промет .Упавниот одбор на фирмата______________</w:t>
      </w:r>
    </w:p>
    <w:p w:rsidR="00353F4B" w:rsidRDefault="009116C0">
      <w:pPr>
        <w:pStyle w:val="Standard"/>
        <w:rPr>
          <w:lang w:val="mk-MK"/>
        </w:rPr>
      </w:pPr>
      <w:r>
        <w:rPr>
          <w:lang w:val="mk-MK"/>
        </w:rPr>
        <w:t>ја донесе следната</w:t>
      </w:r>
    </w:p>
    <w:p w:rsidR="00353F4B" w:rsidRDefault="00353F4B">
      <w:pPr>
        <w:pStyle w:val="Standard"/>
        <w:rPr>
          <w:lang w:val="mk-MK"/>
        </w:rPr>
      </w:pPr>
    </w:p>
    <w:p w:rsidR="00353F4B" w:rsidRDefault="009116C0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О  Д  Л  У  К  А</w:t>
      </w:r>
    </w:p>
    <w:p w:rsidR="00353F4B" w:rsidRDefault="009116C0">
      <w:pPr>
        <w:pStyle w:val="Standard"/>
        <w:rPr>
          <w:lang w:val="mk-MK"/>
        </w:rPr>
      </w:pPr>
      <w:r>
        <w:rPr>
          <w:lang w:val="mk-MK"/>
        </w:rPr>
        <w:t xml:space="preserve">                     за благајнички максимум, за ___________ год.</w:t>
      </w:r>
    </w:p>
    <w:p w:rsidR="00353F4B" w:rsidRDefault="00353F4B">
      <w:pPr>
        <w:pStyle w:val="Standard"/>
        <w:rPr>
          <w:lang w:val="mk-MK"/>
        </w:rPr>
      </w:pPr>
    </w:p>
    <w:p w:rsidR="00353F4B" w:rsidRDefault="00353F4B">
      <w:pPr>
        <w:pStyle w:val="Standard"/>
        <w:rPr>
          <w:lang w:val="mk-MK"/>
        </w:rPr>
      </w:pPr>
    </w:p>
    <w:p w:rsidR="00353F4B" w:rsidRDefault="00353F4B">
      <w:pPr>
        <w:pStyle w:val="Standard"/>
        <w:rPr>
          <w:lang w:val="mk-MK"/>
        </w:rPr>
      </w:pPr>
    </w:p>
    <w:p w:rsidR="00353F4B" w:rsidRDefault="009116C0">
      <w:pPr>
        <w:pStyle w:val="Standard"/>
        <w:rPr>
          <w:lang w:val="mk-MK"/>
        </w:rPr>
      </w:pPr>
      <w:r>
        <w:rPr>
          <w:lang w:val="mk-MK"/>
        </w:rPr>
        <w:t>1.Благајнички максимум за ------ год ке изнесува__________________.</w:t>
      </w:r>
    </w:p>
    <w:p w:rsidR="00353F4B" w:rsidRDefault="00353F4B">
      <w:pPr>
        <w:pStyle w:val="Standard"/>
        <w:rPr>
          <w:lang w:val="mk-MK"/>
        </w:rPr>
      </w:pPr>
    </w:p>
    <w:p w:rsidR="00353F4B" w:rsidRDefault="009116C0">
      <w:pPr>
        <w:pStyle w:val="Standard"/>
        <w:rPr>
          <w:lang w:val="mk-MK"/>
        </w:rPr>
      </w:pPr>
      <w:r>
        <w:rPr>
          <w:lang w:val="mk-MK"/>
        </w:rPr>
        <w:t>2.Сите парични средства од дневен пазар  или по основ на готовинска фактура примени во готово се уплатуваат на трансак</w:t>
      </w:r>
      <w:r>
        <w:rPr>
          <w:lang w:val="mk-MK"/>
        </w:rPr>
        <w:t>циска сметка на деловниот субјект кај носителот на платен промет најдоцна наредниот работен ден од денот на наплатата.</w:t>
      </w:r>
    </w:p>
    <w:p w:rsidR="00353F4B" w:rsidRDefault="00353F4B">
      <w:pPr>
        <w:pStyle w:val="Standard"/>
        <w:rPr>
          <w:lang w:val="mk-MK"/>
        </w:rPr>
      </w:pPr>
    </w:p>
    <w:p w:rsidR="00353F4B" w:rsidRDefault="009116C0">
      <w:pPr>
        <w:pStyle w:val="Standard"/>
        <w:rPr>
          <w:lang w:val="mk-MK"/>
        </w:rPr>
      </w:pPr>
      <w:r>
        <w:rPr>
          <w:lang w:val="mk-MK"/>
        </w:rPr>
        <w:t>3.Оваа одлука се применува од денот на донесувањето.</w:t>
      </w:r>
    </w:p>
    <w:p w:rsidR="00353F4B" w:rsidRDefault="00353F4B">
      <w:pPr>
        <w:pStyle w:val="Standard"/>
        <w:rPr>
          <w:lang w:val="mk-MK"/>
        </w:rPr>
      </w:pPr>
    </w:p>
    <w:p w:rsidR="00353F4B" w:rsidRDefault="009116C0">
      <w:pPr>
        <w:pStyle w:val="Standard"/>
        <w:rPr>
          <w:lang w:val="mk-MK"/>
        </w:rPr>
      </w:pPr>
      <w:r>
        <w:rPr>
          <w:lang w:val="mk-MK"/>
        </w:rPr>
        <w:t>4.Со стапување во сила на оваа одлука престанува да важи предходно донесена</w:t>
      </w:r>
      <w:bookmarkStart w:id="0" w:name="_GoBack"/>
      <w:bookmarkEnd w:id="0"/>
      <w:r>
        <w:rPr>
          <w:lang w:val="mk-MK"/>
        </w:rPr>
        <w:t>та одлу</w:t>
      </w:r>
      <w:r>
        <w:rPr>
          <w:lang w:val="mk-MK"/>
        </w:rPr>
        <w:t>ка за благајнички максимум.</w:t>
      </w:r>
    </w:p>
    <w:p w:rsidR="00353F4B" w:rsidRDefault="00353F4B">
      <w:pPr>
        <w:pStyle w:val="Standard"/>
        <w:rPr>
          <w:lang w:val="mk-MK"/>
        </w:rPr>
      </w:pPr>
    </w:p>
    <w:p w:rsidR="00353F4B" w:rsidRDefault="00353F4B">
      <w:pPr>
        <w:pStyle w:val="Standard"/>
        <w:rPr>
          <w:lang w:val="mk-MK"/>
        </w:rPr>
      </w:pPr>
    </w:p>
    <w:p w:rsidR="00353F4B" w:rsidRDefault="00353F4B">
      <w:pPr>
        <w:pStyle w:val="Standard"/>
        <w:rPr>
          <w:lang w:val="mk-MK"/>
        </w:rPr>
      </w:pPr>
    </w:p>
    <w:p w:rsidR="00353F4B" w:rsidRDefault="009116C0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                           Претседател на управен одбор(управител)</w:t>
      </w:r>
    </w:p>
    <w:p w:rsidR="00353F4B" w:rsidRDefault="00353F4B">
      <w:pPr>
        <w:pStyle w:val="Standard"/>
        <w:rPr>
          <w:lang w:val="mk-MK"/>
        </w:rPr>
      </w:pPr>
    </w:p>
    <w:p w:rsidR="00353F4B" w:rsidRDefault="009116C0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                        _______________________</w:t>
      </w:r>
      <w:r>
        <w:rPr>
          <w:lang w:val="mk-MK"/>
        </w:rPr>
        <w:t>______________</w:t>
      </w:r>
    </w:p>
    <w:sectPr w:rsidR="00353F4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6C0" w:rsidRDefault="009116C0">
      <w:r>
        <w:separator/>
      </w:r>
    </w:p>
  </w:endnote>
  <w:endnote w:type="continuationSeparator" w:id="0">
    <w:p w:rsidR="009116C0" w:rsidRDefault="0091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6C0" w:rsidRDefault="009116C0">
      <w:r>
        <w:rPr>
          <w:color w:val="000000"/>
        </w:rPr>
        <w:separator/>
      </w:r>
    </w:p>
  </w:footnote>
  <w:footnote w:type="continuationSeparator" w:id="0">
    <w:p w:rsidR="009116C0" w:rsidRDefault="00911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3F4B"/>
    <w:rsid w:val="00353F4B"/>
    <w:rsid w:val="009116C0"/>
    <w:rsid w:val="00B3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dcterms:created xsi:type="dcterms:W3CDTF">2016-11-29T15:11:00Z</dcterms:created>
  <dcterms:modified xsi:type="dcterms:W3CDTF">2016-11-29T15:11:00Z</dcterms:modified>
</cp:coreProperties>
</file>