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0E5A43"/>
          <w:sz w:val="56"/>
          <w:szCs w:val="56"/>
        </w:rPr>
        <w:t xml:space="preserve">Eden AI Chat Assistant</w:t>
      </w:r>
    </w:p>
    <w:p>
      <w:pPr>
        <w:spacing w:after="80"/>
        <w:jc w:val="center"/>
      </w:pPr>
      <w:r>
        <w:rPr>
          <w:b/>
          <w:bCs/>
          <w:color w:val="C79600"/>
          <w:sz w:val="34"/>
          <w:szCs w:val="34"/>
        </w:rPr>
        <w:t xml:space="preserve">Setup &amp; Maintenance Guide</w:t>
      </w:r>
    </w:p>
    <w:p>
      <w:pPr>
        <w:spacing w:after="40"/>
        <w:jc w:val="center"/>
      </w:pPr>
      <w:r>
        <w:rPr>
          <w:i/>
          <w:iCs/>
          <w:color w:val="5B6472"/>
          <w:sz w:val="22"/>
          <w:szCs w:val="22"/>
        </w:rPr>
        <w:t xml:space="preserve">Everything needed to understand, modify and maintain the website chatbot</w:t>
      </w:r>
    </w:p>
    <w:p>
      <w:pPr>
        <w:spacing w:after="40"/>
        <w:jc w:val="center"/>
      </w:pPr>
      <w:r>
        <w:rPr>
          <w:color w:val="5B6472"/>
          <w:sz w:val="20"/>
          <w:szCs w:val="20"/>
        </w:rPr>
        <w:t xml:space="preserve">eden-studentservice.com</w:t>
      </w:r>
    </w:p>
    <w:p>
      <w:pPr>
        <w:spacing w:before="600"/>
        <w:jc w:val="center"/>
      </w:pPr>
      <w:r>
        <w:rPr>
          <w:color w:val="5B6472"/>
          <w:sz w:val="20"/>
          <w:szCs w:val="20"/>
        </w:rPr>
        <w:t xml:space="preserve">Version 1.0  ·  August 2026</w:t>
      </w:r>
    </w:p>
    <w:p>
      <w:r>
        <w:br w:type="page"/>
      </w:r>
    </w:p>
    <w:p>
      <w:pPr>
        <w:pStyle w:val="Heading1"/>
        <w:spacing w:after="140" w:before="320"/>
      </w:pPr>
      <w:r>
        <w:rPr>
          <w:b/>
          <w:bCs/>
          <w:color w:val="0E5A43"/>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0E5A43"/>
        </w:rPr>
        <w:t xml:space="preserve">1. What the chatbot is, in one page</w:t>
      </w:r>
    </w:p>
    <w:p>
      <w:pPr>
        <w:spacing w:after="120" w:line="276"/>
      </w:pPr>
      <w:r>
        <w:rPr>
          <w:color w:val="1F2937"/>
        </w:rPr>
        <w:t xml:space="preserve">The Eden website has a chat assistant in the bottom-right corner (the yellow "แชท" bubble). A visitor can ask questions about studying in Australia and it answers from Eden’s own website content, then points them to the team on LINE. It deliberately does a narrow job:</w:t>
      </w:r>
    </w:p>
    <w:p>
      <w:pPr>
        <w:pStyle w:val="ListParagraph"/>
        <w:numPr>
          <w:ilvl w:val="0"/>
          <w:numId w:val="2"/>
        </w:numPr>
        <w:spacing w:after="80" w:line="264"/>
      </w:pPr>
      <w:r>
        <w:rPr>
          <w:color w:val="1F2937"/>
        </w:rPr>
        <w:t xml:space="preserve">It answers general questions that are already published on the website (services, cities, courses, the FAQ).</w:t>
      </w:r>
    </w:p>
    <w:p>
      <w:pPr>
        <w:pStyle w:val="ListParagraph"/>
        <w:numPr>
          <w:ilvl w:val="0"/>
          <w:numId w:val="2"/>
        </w:numPr>
        <w:spacing w:after="80" w:line="264"/>
      </w:pPr>
      <w:r>
        <w:rPr>
          <w:color w:val="1F2937"/>
        </w:rPr>
        <w:t xml:space="preserve">It gives NO immigration or visa advice, quotes NO prices, and makes NO bookings or promises. Those all route to a human on LINE.</w:t>
      </w:r>
    </w:p>
    <w:p>
      <w:pPr>
        <w:pStyle w:val="ListParagraph"/>
        <w:numPr>
          <w:ilvl w:val="0"/>
          <w:numId w:val="2"/>
        </w:numPr>
        <w:spacing w:after="80" w:line="264"/>
      </w:pPr>
      <w:r>
        <w:rPr>
          <w:color w:val="1F2937"/>
        </w:rPr>
        <w:t xml:space="preserve">It replies in the language it is asked in — in practice, Thai.</w:t>
      </w:r>
    </w:p>
    <w:p>
      <w:pPr>
        <w:spacing w:after="120" w:line="276"/>
      </w:pPr>
      <w:r>
        <w:rPr>
          <w:color w:val="1F2937"/>
        </w:rPr>
        <w:t xml:space="preserve">It is intentionally simple and heavily guard-railed. Most of the work in this project is not the chatbot answering questions — it is the controls that stop it saying things it should not. That is the part to respect when you change anything.</w:t>
      </w:r>
    </w:p>
    <w:p>
      <w:pPr>
        <w:pStyle w:val="Heading2"/>
        <w:spacing w:after="100" w:before="240"/>
      </w:pPr>
      <w:r>
        <w:rPr>
          <w:b/>
          <w:bCs/>
          <w:color w:val="0E5A43"/>
        </w:rPr>
        <w:t xml:space="preserve">How it is put together (plain English)</w:t>
      </w:r>
    </w:p>
    <w:p>
      <w:pPr>
        <w:spacing w:after="120" w:line="276"/>
      </w:pPr>
      <w:r>
        <w:rPr>
          <w:color w:val="1F2937"/>
        </w:rPr>
        <w:t xml:space="preserve">Three pieces, each with a clear job:</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0E5A43" w:val="clear"/>
            <w:tcMar>
              <w:top w:type="dxa" w:w="60"/>
              <w:left w:type="dxa" w:w="120"/>
              <w:bottom w:type="dxa" w:w="60"/>
              <w:right w:type="dxa" w:w="120"/>
            </w:tcMar>
          </w:tcPr>
          <w:p>
            <w:r>
              <w:rPr>
                <w:b/>
                <w:bCs/>
                <w:color w:val="FFFFFF"/>
                <w:sz w:val="20"/>
                <w:szCs w:val="20"/>
              </w:rPr>
              <w:t xml:space="preserve">Piece</w:t>
            </w:r>
          </w:p>
        </w:tc>
        <w:tc>
          <w:tcPr>
            <w:tcW w:type="dxa" w:w="6100"/>
            <w:shd w:fill="0E5A43" w:val="clear"/>
            <w:tcMar>
              <w:top w:type="dxa" w:w="60"/>
              <w:left w:type="dxa" w:w="120"/>
              <w:bottom w:type="dxa" w:w="60"/>
              <w:right w:type="dxa" w:w="120"/>
            </w:tcMar>
          </w:tcPr>
          <w:p>
            <w:r>
              <w:rPr>
                <w:b/>
                <w:bCs/>
                <w:color w:val="FFFFFF"/>
                <w:sz w:val="20"/>
                <w:szCs w:val="20"/>
              </w:rPr>
              <w:t xml:space="preserve">What it does</w:t>
            </w:r>
          </w:p>
        </w:tc>
      </w:tr>
      <w:tr>
        <w:tc>
          <w:tcPr>
            <w:tcW w:type="dxa" w:w="3200"/>
            <w:shd w:fill="F2F4F3" w:val="clear"/>
            <w:tcMar>
              <w:top w:type="dxa" w:w="60"/>
              <w:left w:type="dxa" w:w="120"/>
              <w:bottom w:type="dxa" w:w="60"/>
              <w:right w:type="dxa" w:w="120"/>
            </w:tcMar>
          </w:tcPr>
          <w:p>
            <w:r>
              <w:rPr>
                <w:b/>
                <w:bCs/>
                <w:color w:val="1F2937"/>
                <w:sz w:val="20"/>
                <w:szCs w:val="20"/>
              </w:rPr>
              <w:t xml:space="preserve">The website (GitHub Pages)</w:t>
            </w:r>
          </w:p>
        </w:tc>
        <w:tc>
          <w:tcPr>
            <w:tcW w:type="dxa" w:w="6100"/>
            <w:tcMar>
              <w:top w:type="dxa" w:w="60"/>
              <w:left w:type="dxa" w:w="120"/>
              <w:bottom w:type="dxa" w:w="60"/>
              <w:right w:type="dxa" w:w="120"/>
            </w:tcMar>
          </w:tcPr>
          <w:p>
            <w:r>
              <w:rPr>
                <w:b w:val="false"/>
                <w:bCs w:val="false"/>
                <w:color w:val="1F2937"/>
                <w:sz w:val="20"/>
                <w:szCs w:val="20"/>
              </w:rPr>
              <w:t xml:space="preserve">Hosts the public pages and the chat widget. This is just files. It cannot keep a secret, so it never holds the API key.</w:t>
            </w:r>
          </w:p>
        </w:tc>
      </w:tr>
      <w:tr>
        <w:tc>
          <w:tcPr>
            <w:tcW w:type="dxa" w:w="3200"/>
            <w:shd w:fill="F2F4F3" w:val="clear"/>
            <w:tcMar>
              <w:top w:type="dxa" w:w="60"/>
              <w:left w:type="dxa" w:w="120"/>
              <w:bottom w:type="dxa" w:w="60"/>
              <w:right w:type="dxa" w:w="120"/>
            </w:tcMar>
          </w:tcPr>
          <w:p>
            <w:r>
              <w:rPr>
                <w:b/>
                <w:bCs/>
                <w:color w:val="1F2937"/>
                <w:sz w:val="20"/>
                <w:szCs w:val="20"/>
              </w:rPr>
              <w:t xml:space="preserve">The Worker (Cloudflare)</w:t>
            </w:r>
          </w:p>
        </w:tc>
        <w:tc>
          <w:tcPr>
            <w:tcW w:type="dxa" w:w="6100"/>
            <w:tcMar>
              <w:top w:type="dxa" w:w="60"/>
              <w:left w:type="dxa" w:w="120"/>
              <w:bottom w:type="dxa" w:w="60"/>
              <w:right w:type="dxa" w:w="120"/>
            </w:tcMar>
          </w:tcPr>
          <w:p>
            <w:r>
              <w:rPr>
                <w:b w:val="false"/>
                <w:bCs w:val="false"/>
                <w:color w:val="1F2937"/>
                <w:sz w:val="20"/>
                <w:szCs w:val="20"/>
              </w:rPr>
              <w:t xml:space="preserve">A tiny always-on program between the website and the AI. It holds the secret API key, checks who is allowed to call it, limits abuse, and forwards the conversation to the AI. This is the only "server".</w:t>
            </w:r>
          </w:p>
        </w:tc>
      </w:tr>
      <w:tr>
        <w:tc>
          <w:tcPr>
            <w:tcW w:type="dxa" w:w="3200"/>
            <w:shd w:fill="F2F4F3" w:val="clear"/>
            <w:tcMar>
              <w:top w:type="dxa" w:w="60"/>
              <w:left w:type="dxa" w:w="120"/>
              <w:bottom w:type="dxa" w:w="60"/>
              <w:right w:type="dxa" w:w="120"/>
            </w:tcMar>
          </w:tcPr>
          <w:p>
            <w:r>
              <w:rPr>
                <w:b/>
                <w:bCs/>
                <w:color w:val="1F2937"/>
                <w:sz w:val="20"/>
                <w:szCs w:val="20"/>
              </w:rPr>
              <w:t xml:space="preserve">The AI model (Anthropic)</w:t>
            </w:r>
          </w:p>
        </w:tc>
        <w:tc>
          <w:tcPr>
            <w:tcW w:type="dxa" w:w="6100"/>
            <w:tcMar>
              <w:top w:type="dxa" w:w="60"/>
              <w:left w:type="dxa" w:w="120"/>
              <w:bottom w:type="dxa" w:w="60"/>
              <w:right w:type="dxa" w:w="120"/>
            </w:tcMar>
          </w:tcPr>
          <w:p>
            <w:r>
              <w:rPr>
                <w:b w:val="false"/>
                <w:bCs w:val="false"/>
                <w:color w:val="1F2937"/>
                <w:sz w:val="20"/>
                <w:szCs w:val="20"/>
              </w:rPr>
              <w:t xml:space="preserve">Claude Haiku generates the actual replies, following the rules the Worker sends with every message.</w:t>
            </w:r>
          </w:p>
        </w:tc>
      </w:tr>
    </w:tbl>
    <w:p>
      <w:pPr>
        <w:spacing w:after="120" w:line="276"/>
      </w:pPr>
      <w:r>
        <w:rPr>
          <w:color w:val="1F2937"/>
        </w:rPr>
        <w:t xml:space="preserve">A message flows: </w:t>
      </w:r>
      <w:r>
        <w:rPr>
          <w:b/>
          <w:bCs/>
          <w:color w:val="1F2937"/>
        </w:rPr>
        <w:t xml:space="preserve">visitor types → widget sends to the Worker → Worker adds the rules + knowledge base → Anthropic replies → Worker streams it back → widget shows it as plain text.</w:t>
      </w:r>
    </w:p>
    <w:p>
      <w:pPr>
        <w:pStyle w:val="Heading1"/>
        <w:spacing w:after="140" w:before="320"/>
      </w:pPr>
      <w:r>
        <w:rPr>
          <w:b/>
          <w:bCs/>
          <w:color w:val="0E5A43"/>
        </w:rPr>
        <w:t xml:space="preserve">2. Accounts you need (the important part in 6 months)</w:t>
      </w:r>
    </w:p>
    <w:p>
      <w:pPr>
        <w:spacing w:after="120" w:line="276"/>
      </w:pPr>
      <w:r>
        <w:rPr>
          <w:color w:val="1F2937"/>
        </w:rPr>
        <w:t xml:space="preserve">If you can only keep one page, keep this one. These are the accounts the chatbot depends on. Losing access to any of them means you cannot maintain it.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0E5A43" w:val="clear"/>
            <w:tcMar>
              <w:top w:type="dxa" w:w="60"/>
              <w:left w:type="dxa" w:w="120"/>
              <w:bottom w:type="dxa" w:w="60"/>
              <w:right w:type="dxa" w:w="120"/>
            </w:tcMar>
          </w:tcPr>
          <w:p>
            <w:r>
              <w:rPr>
                <w:b/>
                <w:bCs/>
                <w:color w:val="FFFFFF"/>
                <w:sz w:val="20"/>
                <w:szCs w:val="20"/>
              </w:rPr>
              <w:t xml:space="preserve">Account</w:t>
            </w:r>
          </w:p>
        </w:tc>
        <w:tc>
          <w:tcPr>
            <w:tcW w:type="dxa" w:w="6100"/>
            <w:shd w:fill="0E5A43" w:val="clear"/>
            <w:tcMar>
              <w:top w:type="dxa" w:w="60"/>
              <w:left w:type="dxa" w:w="120"/>
              <w:bottom w:type="dxa" w:w="60"/>
              <w:right w:type="dxa" w:w="120"/>
            </w:tcMar>
          </w:tcPr>
          <w:p>
            <w:r>
              <w:rPr>
                <w:b/>
                <w:bCs/>
                <w:color w:val="FFFFFF"/>
                <w:sz w:val="20"/>
                <w:szCs w:val="20"/>
              </w:rPr>
              <w:t xml:space="preserve">Details</w:t>
            </w:r>
          </w:p>
        </w:tc>
      </w:tr>
      <w:tr>
        <w:tc>
          <w:tcPr>
            <w:tcW w:type="dxa" w:w="3200"/>
            <w:shd w:fill="F2F4F3" w:val="clear"/>
            <w:tcMar>
              <w:top w:type="dxa" w:w="60"/>
              <w:left w:type="dxa" w:w="120"/>
              <w:bottom w:type="dxa" w:w="60"/>
              <w:right w:type="dxa" w:w="120"/>
            </w:tcMar>
          </w:tcPr>
          <w:p>
            <w:r>
              <w:rPr>
                <w:b/>
                <w:bCs/>
                <w:color w:val="1F2937"/>
                <w:sz w:val="20"/>
                <w:szCs w:val="20"/>
              </w:rPr>
              <w:t xml:space="preserve">GitHub</w:t>
            </w:r>
          </w:p>
        </w:tc>
        <w:tc>
          <w:tcPr>
            <w:tcW w:type="dxa" w:w="6100"/>
            <w:tcMar>
              <w:top w:type="dxa" w:w="60"/>
              <w:left w:type="dxa" w:w="120"/>
              <w:bottom w:type="dxa" w:w="60"/>
              <w:right w:type="dxa" w:w="120"/>
            </w:tcMar>
          </w:tcPr>
          <w:p>
            <w:r>
              <w:rPr>
                <w:rFonts w:ascii="Consolas" w:cs="Consolas" w:eastAsia="Consolas" w:hAnsi="Consolas"/>
                <w:color w:val="9A3412"/>
                <w:sz w:val="19"/>
                <w:szCs w:val="19"/>
              </w:rPr>
              <w:t xml:space="preserve">github.com/andrekorte/Eden-Website</w:t>
            </w:r>
            <w:r>
              <w:rPr>
                <w:color w:val="1F2937"/>
              </w:rPr>
              <w:t xml:space="preserve">  — holds all the code, the rules, the tests, and the website. Runs the automated tests on every change.</w:t>
            </w:r>
          </w:p>
        </w:tc>
      </w:tr>
      <w:tr>
        <w:tc>
          <w:tcPr>
            <w:tcW w:type="dxa" w:w="3200"/>
            <w:shd w:fill="F2F4F3" w:val="clear"/>
            <w:tcMar>
              <w:top w:type="dxa" w:w="60"/>
              <w:left w:type="dxa" w:w="120"/>
              <w:bottom w:type="dxa" w:w="60"/>
              <w:right w:type="dxa" w:w="120"/>
            </w:tcMar>
          </w:tcPr>
          <w:p>
            <w:r>
              <w:rPr>
                <w:b/>
                <w:bCs/>
                <w:color w:val="1F2937"/>
                <w:sz w:val="20"/>
                <w:szCs w:val="20"/>
              </w:rPr>
              <w:t xml:space="preserve">Cloudflare</w:t>
            </w:r>
          </w:p>
        </w:tc>
        <w:tc>
          <w:tcPr>
            <w:tcW w:type="dxa" w:w="6100"/>
            <w:tcMar>
              <w:top w:type="dxa" w:w="60"/>
              <w:left w:type="dxa" w:w="120"/>
              <w:bottom w:type="dxa" w:w="60"/>
              <w:right w:type="dxa" w:w="120"/>
            </w:tcMar>
          </w:tcPr>
          <w:p>
            <w:r>
              <w:rPr>
                <w:color w:val="1F2937"/>
              </w:rPr>
              <w:t xml:space="preserve">Login </w:t>
            </w:r>
            <w:r>
              <w:rPr>
                <w:rFonts w:ascii="Consolas" w:cs="Consolas" w:eastAsia="Consolas" w:hAnsi="Consolas"/>
                <w:color w:val="9A3412"/>
                <w:sz w:val="19"/>
                <w:szCs w:val="19"/>
              </w:rPr>
              <w:t xml:space="preserve">Andrekorte1979@gmail.com</w:t>
            </w:r>
            <w:r>
              <w:rPr>
                <w:color w:val="1F2937"/>
              </w:rPr>
              <w:t xml:space="preserve">. Hosts the Worker named </w:t>
            </w:r>
            <w:r>
              <w:rPr>
                <w:rFonts w:ascii="Consolas" w:cs="Consolas" w:eastAsia="Consolas" w:hAnsi="Consolas"/>
                <w:color w:val="9A3412"/>
                <w:sz w:val="19"/>
                <w:szCs w:val="19"/>
              </w:rPr>
              <w:t xml:space="preserve">eden-chat</w:t>
            </w:r>
            <w:r>
              <w:rPr>
                <w:color w:val="1F2937"/>
              </w:rPr>
              <w:t xml:space="preserve">. This is where the API key and the abuse controls live.</w:t>
            </w:r>
          </w:p>
        </w:tc>
      </w:tr>
      <w:tr>
        <w:tc>
          <w:tcPr>
            <w:tcW w:type="dxa" w:w="3200"/>
            <w:shd w:fill="F2F4F3" w:val="clear"/>
            <w:tcMar>
              <w:top w:type="dxa" w:w="60"/>
              <w:left w:type="dxa" w:w="120"/>
              <w:bottom w:type="dxa" w:w="60"/>
              <w:right w:type="dxa" w:w="120"/>
            </w:tcMar>
          </w:tcPr>
          <w:p>
            <w:r>
              <w:rPr>
                <w:b/>
                <w:bCs/>
                <w:color w:val="1F2937"/>
                <w:sz w:val="20"/>
                <w:szCs w:val="20"/>
              </w:rPr>
              <w:t xml:space="preserve">Anthropic</w:t>
            </w:r>
          </w:p>
        </w:tc>
        <w:tc>
          <w:tcPr>
            <w:tcW w:type="dxa" w:w="6100"/>
            <w:tcMar>
              <w:top w:type="dxa" w:w="60"/>
              <w:left w:type="dxa" w:w="120"/>
              <w:bottom w:type="dxa" w:w="60"/>
              <w:right w:type="dxa" w:w="120"/>
            </w:tcMar>
          </w:tcPr>
          <w:p>
            <w:r>
              <w:rPr>
                <w:color w:val="1F2937"/>
              </w:rPr>
              <w:t xml:space="preserve">console.anthropic.com — provides the AI. This is where the API key is created and, crucially, where the monthly spend cap is set.</w:t>
            </w:r>
          </w:p>
        </w:tc>
      </w:tr>
      <w:tr>
        <w:tc>
          <w:tcPr>
            <w:tcW w:type="dxa" w:w="3200"/>
            <w:shd w:fill="F2F4F3" w:val="clear"/>
            <w:tcMar>
              <w:top w:type="dxa" w:w="60"/>
              <w:left w:type="dxa" w:w="120"/>
              <w:bottom w:type="dxa" w:w="60"/>
              <w:right w:type="dxa" w:w="120"/>
            </w:tcMar>
          </w:tcPr>
          <w:p>
            <w:r>
              <w:rPr>
                <w:b/>
                <w:bCs/>
                <w:color w:val="1F2937"/>
                <w:sz w:val="20"/>
                <w:szCs w:val="20"/>
              </w:rPr>
              <w:t xml:space="preserve">GoDaddy / DNS</w:t>
            </w:r>
          </w:p>
        </w:tc>
        <w:tc>
          <w:tcPr>
            <w:tcW w:type="dxa" w:w="6100"/>
            <w:tcMar>
              <w:top w:type="dxa" w:w="60"/>
              <w:left w:type="dxa" w:w="120"/>
              <w:bottom w:type="dxa" w:w="60"/>
              <w:right w:type="dxa" w:w="120"/>
            </w:tcMar>
          </w:tcPr>
          <w:p>
            <w:r>
              <w:rPr>
                <w:color w:val="1F2937"/>
              </w:rPr>
              <w:t xml:space="preserve">The domain </w:t>
            </w:r>
            <w:r>
              <w:rPr>
                <w:rFonts w:ascii="Consolas" w:cs="Consolas" w:eastAsia="Consolas" w:hAnsi="Consolas"/>
                <w:color w:val="9A3412"/>
                <w:sz w:val="19"/>
                <w:szCs w:val="19"/>
              </w:rPr>
              <w:t xml:space="preserve">eden-studentservice.com</w:t>
            </w:r>
            <w:r>
              <w:rPr>
                <w:color w:val="1F2937"/>
              </w:rPr>
              <w:t xml:space="preserve"> (DNS managed via Cloudflare). Not chatbot-specific, but the widget only works on this domain.</w:t>
            </w:r>
          </w:p>
        </w:tc>
      </w:tr>
    </w:tbl>
    <w:p>
      <w:pPr>
        <w:spacing w:after="120" w:line="276"/>
      </w:pPr>
      <w:r>
        <w:rPr>
          <w:b/>
          <w:bCs/>
          <w:color w:val="1F2937"/>
        </w:rPr>
        <w:t xml:space="preserve">Security rule that must not be broken: </w:t>
      </w:r>
      <w:r>
        <w:rPr>
          <w:color w:val="1F2937"/>
        </w:rPr>
        <w:t xml:space="preserve">the Anthropic API key is a password to spend money. It is stored encrypted in two places only — the Cloudflare Worker and GitHub Actions secrets. It is never written in the code, never pasted into chat or email, and cannot be read back once saved. If it is ever exposed, delete it in the Anthropic console and create a new one.</w:t>
      </w:r>
    </w:p>
    <w:p>
      <w:pPr>
        <w:pStyle w:val="Heading1"/>
        <w:spacing w:after="140" w:before="320"/>
      </w:pPr>
      <w:r>
        <w:rPr>
          <w:b/>
          <w:bCs/>
          <w:color w:val="0E5A43"/>
        </w:rPr>
        <w:t xml:space="preserve">3. Where everything lives in the code</w:t>
      </w:r>
    </w:p>
    <w:p>
      <w:pPr>
        <w:spacing w:after="120" w:line="276"/>
      </w:pPr>
      <w:r>
        <w:rPr>
          <w:color w:val="1F2937"/>
        </w:rPr>
        <w:t xml:space="preserve">Everything is in the one GitHub repository. The chatbot lives under two folders:</w:t>
      </w:r>
    </w:p>
    <w:p>
      <w:pPr>
        <w:pBdr>
          <w:left w:val="single" w:color="0E5A43" w:sz="18" w:space="8"/>
        </w:pBdr>
        <w:shd w:fill="F4F5F2" w:val="clear"/>
        <w:spacing w:after="0" w:before="40" w:line="260"/>
      </w:pPr>
      <w:r>
        <w:rPr>
          <w:rFonts w:ascii="Consolas" w:cs="Consolas" w:eastAsia="Consolas" w:hAnsi="Consolas"/>
          <w:color w:val="333333"/>
          <w:sz w:val="18"/>
          <w:szCs w:val="18"/>
        </w:rPr>
        <w:t xml:space="preserve">chatbot/</w:t>
      </w:r>
    </w:p>
    <w:p>
      <w:pPr>
        <w:pBdr>
          <w:left w:val="single" w:color="0E5A43" w:sz="18" w:space="8"/>
        </w:pBdr>
        <w:shd w:fill="F4F5F2" w:val="clear"/>
        <w:spacing w:after="0" w:before="0" w:line="260"/>
      </w:pPr>
      <w:r>
        <w:rPr>
          <w:rFonts w:ascii="Consolas" w:cs="Consolas" w:eastAsia="Consolas" w:hAnsi="Consolas"/>
          <w:color w:val="333333"/>
          <w:sz w:val="18"/>
          <w:szCs w:val="18"/>
        </w:rPr>
        <w:t xml:space="preserve">  RISKS.md            Risk register - every rule traces to a row here</w:t>
      </w:r>
    </w:p>
    <w:p>
      <w:pPr>
        <w:pBdr>
          <w:left w:val="single" w:color="0E5A43" w:sz="18" w:space="8"/>
        </w:pBdr>
        <w:shd w:fill="F4F5F2" w:val="clear"/>
        <w:spacing w:after="0" w:before="0" w:line="260"/>
      </w:pPr>
      <w:r>
        <w:rPr>
          <w:rFonts w:ascii="Consolas" w:cs="Consolas" w:eastAsia="Consolas" w:hAnsi="Consolas"/>
          <w:color w:val="333333"/>
          <w:sz w:val="18"/>
          <w:szCs w:val="18"/>
        </w:rPr>
        <w:t xml:space="preserve">  system-rules.md     What the bot may and may not say  &lt;- SOURCE OF TRUTH</w:t>
      </w:r>
    </w:p>
    <w:p>
      <w:pPr>
        <w:pBdr>
          <w:left w:val="single" w:color="0E5A43" w:sz="18" w:space="8"/>
        </w:pBdr>
        <w:shd w:fill="F4F5F2" w:val="clear"/>
        <w:spacing w:after="0" w:before="0" w:line="260"/>
      </w:pPr>
      <w:r>
        <w:rPr>
          <w:rFonts w:ascii="Consolas" w:cs="Consolas" w:eastAsia="Consolas" w:hAnsi="Consolas"/>
          <w:color w:val="333333"/>
          <w:sz w:val="18"/>
          <w:szCs w:val="18"/>
        </w:rPr>
        <w:t xml:space="preserve">  knowledge-base.md   GENERATED from the website - never edit by hand</w:t>
      </w:r>
    </w:p>
    <w:p>
      <w:pPr>
        <w:pBdr>
          <w:left w:val="single" w:color="0E5A43" w:sz="18" w:space="8"/>
        </w:pBdr>
        <w:shd w:fill="F4F5F2" w:val="clear"/>
        <w:spacing w:after="0" w:before="0" w:line="260"/>
      </w:pPr>
      <w:r>
        <w:rPr>
          <w:rFonts w:ascii="Consolas" w:cs="Consolas" w:eastAsia="Consolas" w:hAnsi="Consolas"/>
          <w:color w:val="333333"/>
          <w:sz w:val="18"/>
          <w:szCs w:val="18"/>
        </w:rPr>
        <w:t xml:space="preserve">  EVAL-LOG.md         Diary of every test run and what it found</w:t>
      </w:r>
    </w:p>
    <w:p>
      <w:pPr>
        <w:pBdr>
          <w:left w:val="single" w:color="0E5A43" w:sz="18" w:space="8"/>
        </w:pBdr>
        <w:shd w:fill="F4F5F2" w:val="clear"/>
        <w:spacing w:after="0" w:before="0" w:line="260"/>
      </w:pPr>
      <w:r>
        <w:rPr>
          <w:rFonts w:ascii="Consolas" w:cs="Consolas" w:eastAsia="Consolas" w:hAnsi="Consolas"/>
          <w:color w:val="333333"/>
          <w:sz w:val="18"/>
          <w:szCs w:val="18"/>
        </w:rPr>
        <w:t xml:space="preserve">  README.md           Short developer notes</w:t>
      </w:r>
    </w:p>
    <w:p>
      <w:pPr>
        <w:pBdr>
          <w:left w:val="single" w:color="0E5A43" w:sz="18" w:space="8"/>
        </w:pBdr>
        <w:shd w:fill="F4F5F2" w:val="clear"/>
        <w:spacing w:after="0" w:before="0" w:line="260"/>
      </w:pPr>
      <w:r>
        <w:rPr>
          <w:rFonts w:ascii="Consolas" w:cs="Consolas" w:eastAsia="Consolas" w:hAnsi="Consolas"/>
          <w:color w:val="333333"/>
          <w:sz w:val="18"/>
          <w:szCs w:val="18"/>
        </w:rPr>
        <w:t xml:space="preserve">  dev-server.py       Run the bot locally for testing</w:t>
      </w:r>
    </w:p>
    <w:p>
      <w:pPr>
        <w:pBdr>
          <w:left w:val="single" w:color="0E5A43" w:sz="18" w:space="8"/>
        </w:pBdr>
        <w:shd w:fill="F4F5F2" w:val="clear"/>
        <w:spacing w:after="0" w:before="0" w:line="260"/>
      </w:pPr>
      <w:r>
        <w:rPr>
          <w:rFonts w:ascii="Consolas" w:cs="Consolas" w:eastAsia="Consolas" w:hAnsi="Consolas"/>
          <w:color w:val="333333"/>
          <w:sz w:val="18"/>
          <w:szCs w:val="18"/>
        </w:rPr>
        <w:t xml:space="preserve">  evals/</w:t>
      </w:r>
    </w:p>
    <w:p>
      <w:pPr>
        <w:pBdr>
          <w:left w:val="single" w:color="0E5A43" w:sz="18" w:space="8"/>
        </w:pBdr>
        <w:shd w:fill="F4F5F2" w:val="clear"/>
        <w:spacing w:after="0" w:before="0" w:line="260"/>
      </w:pPr>
      <w:r>
        <w:rPr>
          <w:rFonts w:ascii="Consolas" w:cs="Consolas" w:eastAsia="Consolas" w:hAnsi="Consolas"/>
          <w:color w:val="333333"/>
          <w:sz w:val="18"/>
          <w:szCs w:val="18"/>
        </w:rPr>
        <w:t xml:space="preserve">    cases.json        27 English guardrail tests</w:t>
      </w:r>
    </w:p>
    <w:p>
      <w:pPr>
        <w:pBdr>
          <w:left w:val="single" w:color="0E5A43" w:sz="18" w:space="8"/>
        </w:pBdr>
        <w:shd w:fill="F4F5F2" w:val="clear"/>
        <w:spacing w:after="0" w:before="0" w:line="260"/>
      </w:pPr>
      <w:r>
        <w:rPr>
          <w:rFonts w:ascii="Consolas" w:cs="Consolas" w:eastAsia="Consolas" w:hAnsi="Consolas"/>
          <w:color w:val="333333"/>
          <w:sz w:val="18"/>
          <w:szCs w:val="18"/>
        </w:rPr>
        <w:t xml:space="preserve">    cases-th.json     11 Thai guardrail tests</w:t>
      </w:r>
    </w:p>
    <w:p>
      <w:pPr>
        <w:pBdr>
          <w:left w:val="single" w:color="0E5A43" w:sz="18" w:space="8"/>
        </w:pBdr>
        <w:shd w:fill="F4F5F2" w:val="clear"/>
        <w:spacing w:after="0" w:before="0" w:line="260"/>
      </w:pPr>
      <w:r>
        <w:rPr>
          <w:rFonts w:ascii="Consolas" w:cs="Consolas" w:eastAsia="Consolas" w:hAnsi="Consolas"/>
          <w:color w:val="333333"/>
          <w:sz w:val="18"/>
          <w:szCs w:val="18"/>
        </w:rPr>
        <w:t xml:space="preserve">    run.py            Runs the tests</w:t>
      </w:r>
    </w:p>
    <w:p>
      <w:pPr>
        <w:pBdr>
          <w:left w:val="single" w:color="0E5A43" w:sz="18" w:space="8"/>
        </w:pBdr>
        <w:shd w:fill="F4F5F2" w:val="clear"/>
        <w:spacing w:after="0" w:before="0" w:line="260"/>
      </w:pPr>
      <w:r>
        <w:rPr>
          <w:rFonts w:ascii="Consolas" w:cs="Consolas" w:eastAsia="Consolas" w:hAnsi="Consolas"/>
          <w:color w:val="333333"/>
          <w:sz w:val="18"/>
          <w:szCs w:val="18"/>
        </w:rPr>
        <w:t xml:space="preserve">    redteam.json      18 adversarial "try to break it" attempts</w:t>
      </w:r>
    </w:p>
    <w:p>
      <w:pPr>
        <w:pBdr>
          <w:left w:val="single" w:color="0E5A43" w:sz="18" w:space="8"/>
        </w:pBdr>
        <w:shd w:fill="F4F5F2" w:val="clear"/>
        <w:spacing w:after="0" w:before="0" w:line="260"/>
      </w:pPr>
      <w:r>
        <w:rPr>
          <w:rFonts w:ascii="Consolas" w:cs="Consolas" w:eastAsia="Consolas" w:hAnsi="Consolas"/>
          <w:color w:val="333333"/>
          <w:sz w:val="18"/>
          <w:szCs w:val="18"/>
        </w:rPr>
        <w:t xml:space="preserve">    redteam.py        Runs the red-team attempts</w:t>
      </w:r>
    </w:p>
    <w:p>
      <w:pPr>
        <w:pBdr>
          <w:left w:val="single" w:color="0E5A43" w:sz="18" w:space="8"/>
        </w:pBdr>
        <w:shd w:fill="F4F5F2" w:val="clear"/>
        <w:spacing w:after="0" w:before="0" w:line="260"/>
      </w:pPr>
      <w:r>
        <w:rPr>
          <w:rFonts w:ascii="Consolas" w:cs="Consolas" w:eastAsia="Consolas" w:hAnsi="Consolas"/>
          <w:color w:val="333333"/>
          <w:sz w:val="18"/>
          <w:szCs w:val="18"/>
        </w:rPr>
        <w:t xml:space="preserve">  worker/</w:t>
      </w:r>
    </w:p>
    <w:p>
      <w:pPr>
        <w:pBdr>
          <w:left w:val="single" w:color="0E5A43" w:sz="18" w:space="8"/>
        </w:pBdr>
        <w:shd w:fill="F4F5F2" w:val="clear"/>
        <w:spacing w:after="0" w:before="0" w:line="260"/>
      </w:pPr>
      <w:r>
        <w:rPr>
          <w:rFonts w:ascii="Consolas" w:cs="Consolas" w:eastAsia="Consolas" w:hAnsi="Consolas"/>
          <w:color w:val="333333"/>
          <w:sz w:val="18"/>
          <w:szCs w:val="18"/>
        </w:rPr>
        <w:t xml:space="preserve">    worker-standalone.js   The whole Worker in one file (what you paste</w:t>
      </w:r>
    </w:p>
    <w:p>
      <w:pPr>
        <w:pBdr>
          <w:left w:val="single" w:color="0E5A43" w:sz="18" w:space="8"/>
        </w:pBdr>
        <w:shd w:fill="F4F5F2" w:val="clear"/>
        <w:spacing w:after="0" w:before="0" w:line="260"/>
      </w:pPr>
      <w:r>
        <w:rPr>
          <w:rFonts w:ascii="Consolas" w:cs="Consolas" w:eastAsia="Consolas" w:hAnsi="Consolas"/>
          <w:color w:val="333333"/>
          <w:sz w:val="18"/>
          <w:szCs w:val="18"/>
        </w:rPr>
        <w:t xml:space="preserve">                           into Cloudflare)</w:t>
      </w:r>
    </w:p>
    <w:p>
      <w:pPr>
        <w:pBdr>
          <w:left w:val="single" w:color="0E5A43" w:sz="18" w:space="8"/>
        </w:pBdr>
        <w:shd w:fill="F4F5F2" w:val="clear"/>
        <w:spacing w:after="0" w:before="0" w:line="260"/>
      </w:pPr>
      <w:r>
        <w:rPr>
          <w:rFonts w:ascii="Consolas" w:cs="Consolas" w:eastAsia="Consolas" w:hAnsi="Consolas"/>
          <w:color w:val="333333"/>
          <w:sz w:val="18"/>
          <w:szCs w:val="18"/>
        </w:rPr>
        <w:t xml:space="preserve">    src/                   The same Worker as tidy source (for developers)</w:t>
      </w:r>
    </w:p>
    <w:p>
      <w:pPr>
        <w:pBdr>
          <w:left w:val="single" w:color="0E5A43" w:sz="18" w:space="8"/>
        </w:pBdr>
        <w:shd w:fill="F4F5F2" w:val="clear"/>
        <w:spacing w:after="0" w:before="0" w:line="260"/>
      </w:pPr>
      <w:r>
        <w:rPr>
          <w:rFonts w:ascii="Consolas" w:cs="Consolas" w:eastAsia="Consolas" w:hAnsi="Consolas"/>
          <w:color w:val="333333"/>
          <w:sz w:val="18"/>
          <w:szCs w:val="18"/>
        </w:rPr>
        <w:t xml:space="preserve">tools/</w:t>
      </w:r>
    </w:p>
    <w:p>
      <w:pPr>
        <w:pBdr>
          <w:left w:val="single" w:color="0E5A43" w:sz="18" w:space="8"/>
        </w:pBdr>
        <w:shd w:fill="F4F5F2" w:val="clear"/>
        <w:spacing w:after="0" w:before="0" w:line="260"/>
      </w:pPr>
      <w:r>
        <w:rPr>
          <w:rFonts w:ascii="Consolas" w:cs="Consolas" w:eastAsia="Consolas" w:hAnsi="Consolas"/>
          <w:color w:val="333333"/>
          <w:sz w:val="18"/>
          <w:szCs w:val="18"/>
        </w:rPr>
        <w:t xml:space="preserve">  build_kb.py         Regenerates the knowledge base from the website</w:t>
      </w:r>
    </w:p>
    <w:p>
      <w:pPr>
        <w:pBdr>
          <w:left w:val="single" w:color="0E5A43" w:sz="18" w:space="8"/>
        </w:pBdr>
        <w:shd w:fill="F4F5F2" w:val="clear"/>
        <w:spacing w:after="0" w:before="0" w:line="260"/>
      </w:pPr>
      <w:r>
        <w:rPr>
          <w:rFonts w:ascii="Consolas" w:cs="Consolas" w:eastAsia="Consolas" w:hAnsi="Consolas"/>
          <w:color w:val="333333"/>
          <w:sz w:val="18"/>
          <w:szCs w:val="18"/>
        </w:rPr>
        <w:t xml:space="preserve">  build_worker.py     Rebuilds worker-standalone.js from the rules + KB</w:t>
      </w:r>
    </w:p>
    <w:p>
      <w:pPr>
        <w:pBdr>
          <w:left w:val="single" w:color="0E5A43" w:sz="18" w:space="8"/>
        </w:pBdr>
        <w:shd w:fill="F4F5F2" w:val="clear"/>
        <w:spacing w:after="0" w:before="0" w:line="260"/>
      </w:pPr>
      <w:r>
        <w:rPr>
          <w:rFonts w:ascii="Consolas" w:cs="Consolas" w:eastAsia="Consolas" w:hAnsi="Consolas"/>
          <w:color w:val="333333"/>
          <w:sz w:val="18"/>
          <w:szCs w:val="18"/>
        </w:rPr>
        <w:t xml:space="preserve">assets/js/chat.js     The chat widget on the page</w:t>
      </w:r>
    </w:p>
    <w:p>
      <w:pPr>
        <w:pBdr>
          <w:left w:val="single" w:color="0E5A43" w:sz="18" w:space="8"/>
        </w:pBdr>
        <w:shd w:fill="F4F5F2" w:val="clear"/>
        <w:spacing w:after="140" w:before="0" w:line="260"/>
      </w:pPr>
      <w:r>
        <w:rPr>
          <w:rFonts w:ascii="Consolas" w:cs="Consolas" w:eastAsia="Consolas" w:hAnsi="Consolas"/>
          <w:color w:val="333333"/>
          <w:sz w:val="18"/>
          <w:szCs w:val="18"/>
        </w:rPr>
        <w:t xml:space="preserve">assets/css/style.css  The widget styling (the yellow bubble, etc.)</w:t>
      </w:r>
    </w:p>
    <w:p>
      <w:pPr>
        <w:spacing w:after="120" w:line="276"/>
      </w:pPr>
      <w:r>
        <w:rPr>
          <w:b/>
          <w:bCs/>
          <w:color w:val="1F2937"/>
        </w:rPr>
        <w:t xml:space="preserve">The golden rule: </w:t>
      </w:r>
      <w:r>
        <w:rPr>
          <w:color w:val="1F2937"/>
        </w:rPr>
        <w:t xml:space="preserve">two files are </w:t>
      </w:r>
      <w:r>
        <w:rPr>
          <w:b/>
          <w:bCs/>
          <w:color w:val="1F2937"/>
        </w:rPr>
        <w:t xml:space="preserve">generated</w:t>
      </w:r>
      <w:r>
        <w:rPr>
          <w:color w:val="1F2937"/>
        </w:rPr>
        <w:t xml:space="preserve"> and must never be edited by hand — </w:t>
      </w:r>
      <w:r>
        <w:rPr>
          <w:rFonts w:ascii="Consolas" w:cs="Consolas" w:eastAsia="Consolas" w:hAnsi="Consolas"/>
          <w:color w:val="9A3412"/>
          <w:sz w:val="19"/>
          <w:szCs w:val="19"/>
        </w:rPr>
        <w:t xml:space="preserve">knowledge-base.md</w:t>
      </w:r>
      <w:r>
        <w:rPr>
          <w:color w:val="1F2937"/>
        </w:rPr>
        <w:t xml:space="preserve"> and </w:t>
      </w:r>
      <w:r>
        <w:rPr>
          <w:rFonts w:ascii="Consolas" w:cs="Consolas" w:eastAsia="Consolas" w:hAnsi="Consolas"/>
          <w:color w:val="9A3412"/>
          <w:sz w:val="19"/>
          <w:szCs w:val="19"/>
        </w:rPr>
        <w:t xml:space="preserve">worker-standalone.js</w:t>
      </w:r>
      <w:r>
        <w:rPr>
          <w:color w:val="1F2937"/>
        </w:rPr>
        <w:t xml:space="preserve">. You change the </w:t>
      </w:r>
      <w:r>
        <w:rPr>
          <w:b/>
          <w:bCs/>
          <w:color w:val="1F2937"/>
        </w:rPr>
        <w:t xml:space="preserve">source</w:t>
      </w:r>
      <w:r>
        <w:rPr>
          <w:color w:val="1F2937"/>
        </w:rPr>
        <w:t xml:space="preserve"> (the rules, or the website) and then re-run the build tools. Editing a generated file directly will be silently overwritten the next time anyone builds.</w:t>
      </w:r>
    </w:p>
    <w:p>
      <w:pPr>
        <w:pStyle w:val="Heading1"/>
        <w:spacing w:after="140" w:before="320"/>
      </w:pPr>
      <w:r>
        <w:rPr>
          <w:b/>
          <w:bCs/>
          <w:color w:val="0E5A43"/>
        </w:rPr>
        <w:t xml:space="preserve">4. The two things that control what the bot says</w:t>
      </w:r>
    </w:p>
    <w:p>
      <w:pPr>
        <w:pStyle w:val="Heading2"/>
        <w:spacing w:after="100" w:before="240"/>
      </w:pPr>
      <w:r>
        <w:rPr>
          <w:b/>
          <w:bCs/>
          <w:color w:val="0E5A43"/>
        </w:rPr>
        <w:t xml:space="preserve">The rules — system-rules.md</w:t>
      </w:r>
    </w:p>
    <w:p>
      <w:pPr>
        <w:spacing w:after="120" w:line="276"/>
      </w:pPr>
      <w:r>
        <w:rPr>
          <w:color w:val="1F2937"/>
        </w:rPr>
        <w:t xml:space="preserve">This is the behavioural contract: 13 hard rules (no immigration advice, no prices, no predictions, no promises, and so on) plus a style section. It is the source of truth. It is written in plain English so the business owner can read and approve it. At the bottom is an approval table recording who signed off each version.</w:t>
      </w:r>
    </w:p>
    <w:p>
      <w:pPr>
        <w:pStyle w:val="Heading2"/>
        <w:spacing w:after="100" w:before="240"/>
      </w:pPr>
      <w:r>
        <w:rPr>
          <w:b/>
          <w:bCs/>
          <w:color w:val="0E5A43"/>
        </w:rPr>
        <w:t xml:space="preserve">The knowledge base — knowledge-base.md</w:t>
      </w:r>
    </w:p>
    <w:p>
      <w:pPr>
        <w:spacing w:after="120" w:line="276"/>
      </w:pPr>
      <w:r>
        <w:rPr>
          <w:color w:val="1F2937"/>
        </w:rPr>
        <w:t xml:space="preserve">This is everything the bot is allowed to state as fact. It is generated automatically from the website’s own pages plus a short list of "operational facts" (things the site does not say in words, e.g. the first consultation is free, or that Eden welcomes students of any nationality). Because it is generated from the site, the bot cannot drift away from what the website actually says.</w:t>
      </w:r>
    </w:p>
    <w:p>
      <w:pPr>
        <w:spacing w:after="120" w:line="276"/>
      </w:pPr>
      <w:r>
        <w:rPr>
          <w:b/>
          <w:bCs/>
          <w:color w:val="1F2937"/>
        </w:rPr>
        <w:t xml:space="preserve">To change a fact the bot knows: </w:t>
      </w:r>
      <w:r>
        <w:rPr>
          <w:color w:val="1F2937"/>
        </w:rPr>
        <w:t xml:space="preserve">either edit the website page it comes from, or edit the operational-facts list in </w:t>
      </w:r>
      <w:r>
        <w:rPr>
          <w:rFonts w:ascii="Consolas" w:cs="Consolas" w:eastAsia="Consolas" w:hAnsi="Consolas"/>
          <w:color w:val="9A3412"/>
          <w:sz w:val="19"/>
          <w:szCs w:val="19"/>
        </w:rPr>
        <w:t xml:space="preserve">tools/build_kb.py</w:t>
      </w:r>
      <w:r>
        <w:rPr>
          <w:color w:val="1F2937"/>
        </w:rPr>
        <w:t xml:space="preserve">, then rebuild. Never edit </w:t>
      </w:r>
      <w:r>
        <w:rPr>
          <w:rFonts w:ascii="Consolas" w:cs="Consolas" w:eastAsia="Consolas" w:hAnsi="Consolas"/>
          <w:color w:val="9A3412"/>
          <w:sz w:val="19"/>
          <w:szCs w:val="19"/>
        </w:rPr>
        <w:t xml:space="preserve">knowledge-base.md</w:t>
      </w:r>
      <w:r>
        <w:rPr>
          <w:color w:val="1F2937"/>
        </w:rPr>
        <w:t xml:space="preserve"> directly.</w:t>
      </w:r>
    </w:p>
    <w:p>
      <w:pPr>
        <w:pStyle w:val="Heading1"/>
        <w:spacing w:after="140" w:before="320"/>
      </w:pPr>
      <w:r>
        <w:rPr>
          <w:b/>
          <w:bCs/>
          <w:color w:val="0E5A43"/>
        </w:rPr>
        <w:t xml:space="preserve">5. How to change what the bot says</w:t>
      </w:r>
    </w:p>
    <w:p>
      <w:pPr>
        <w:spacing w:after="120" w:line="276"/>
      </w:pPr>
      <w:r>
        <w:rPr>
          <w:color w:val="1F2937"/>
        </w:rPr>
        <w:t xml:space="preserve">This is the most common maintenance task. Because the rules are business policy, changing them is a business decision — not just a code edit. The process:</w:t>
      </w:r>
    </w:p>
    <w:p>
      <w:pPr>
        <w:pStyle w:val="ListParagraph"/>
        <w:numPr>
          <w:ilvl w:val="0"/>
          <w:numId w:val="3"/>
        </w:numPr>
        <w:spacing w:after="90" w:line="264"/>
      </w:pPr>
      <w:r>
        <w:rPr>
          <w:color w:val="1F2937"/>
        </w:rPr>
        <w:t xml:space="preserve">Decide what should change, and whether it is a POLICY change (what the bot is allowed to do) or just wording. Policy changes need the business owner’s approval.</w:t>
      </w:r>
    </w:p>
    <w:p>
      <w:pPr>
        <w:pStyle w:val="ListParagraph"/>
        <w:numPr>
          <w:ilvl w:val="0"/>
          <w:numId w:val="3"/>
        </w:numPr>
        <w:spacing w:after="90" w:line="264"/>
      </w:pPr>
      <w:r>
        <w:rPr>
          <w:color w:val="1F2937"/>
        </w:rPr>
        <w:t xml:space="preserve">Edit the source: </w:t>
      </w:r>
      <w:r>
        <w:rPr>
          <w:rFonts w:ascii="Consolas" w:cs="Consolas" w:eastAsia="Consolas" w:hAnsi="Consolas"/>
          <w:color w:val="9A3412"/>
          <w:sz w:val="19"/>
          <w:szCs w:val="19"/>
        </w:rPr>
        <w:t xml:space="preserve">chatbot/system-rules.md</w:t>
      </w:r>
      <w:r>
        <w:rPr>
          <w:color w:val="1F2937"/>
        </w:rPr>
        <w:t xml:space="preserve"> for rules, or the website page / </w:t>
      </w:r>
      <w:r>
        <w:rPr>
          <w:rFonts w:ascii="Consolas" w:cs="Consolas" w:eastAsia="Consolas" w:hAnsi="Consolas"/>
          <w:color w:val="9A3412"/>
          <w:sz w:val="19"/>
          <w:szCs w:val="19"/>
        </w:rPr>
        <w:t xml:space="preserve">tools/build_kb.py</w:t>
      </w:r>
      <w:r>
        <w:rPr>
          <w:color w:val="1F2937"/>
        </w:rPr>
        <w:t xml:space="preserve"> for facts.</w:t>
      </w:r>
    </w:p>
    <w:p>
      <w:pPr>
        <w:pStyle w:val="ListParagraph"/>
        <w:numPr>
          <w:ilvl w:val="0"/>
          <w:numId w:val="3"/>
        </w:numPr>
        <w:spacing w:after="90" w:line="264"/>
      </w:pPr>
      <w:r>
        <w:rPr>
          <w:color w:val="1F2937"/>
        </w:rPr>
        <w:t xml:space="preserve">Add or update a test in </w:t>
      </w:r>
      <w:r>
        <w:rPr>
          <w:rFonts w:ascii="Consolas" w:cs="Consolas" w:eastAsia="Consolas" w:hAnsi="Consolas"/>
          <w:color w:val="9A3412"/>
          <w:sz w:val="19"/>
          <w:szCs w:val="19"/>
        </w:rPr>
        <w:t xml:space="preserve">chatbot/evals/cases.json</w:t>
      </w:r>
      <w:r>
        <w:rPr>
          <w:color w:val="1F2937"/>
        </w:rPr>
        <w:t xml:space="preserve"> that defends the change, so it cannot silently regress later.</w:t>
      </w:r>
    </w:p>
    <w:p>
      <w:pPr>
        <w:pStyle w:val="ListParagraph"/>
        <w:numPr>
          <w:ilvl w:val="0"/>
          <w:numId w:val="3"/>
        </w:numPr>
        <w:spacing w:after="90" w:line="264"/>
      </w:pPr>
      <w:r>
        <w:rPr>
          <w:color w:val="1F2937"/>
        </w:rPr>
        <w:t xml:space="preserve">Rebuild the generated files: run </w:t>
      </w:r>
      <w:r>
        <w:rPr>
          <w:rFonts w:ascii="Consolas" w:cs="Consolas" w:eastAsia="Consolas" w:hAnsi="Consolas"/>
          <w:color w:val="9A3412"/>
          <w:sz w:val="19"/>
          <w:szCs w:val="19"/>
        </w:rPr>
        <w:t xml:space="preserve">python3 tools/build_kb.py</w:t>
      </w:r>
      <w:r>
        <w:rPr>
          <w:color w:val="1F2937"/>
        </w:rPr>
        <w:t xml:space="preserve"> and </w:t>
      </w:r>
      <w:r>
        <w:rPr>
          <w:rFonts w:ascii="Consolas" w:cs="Consolas" w:eastAsia="Consolas" w:hAnsi="Consolas"/>
          <w:color w:val="9A3412"/>
          <w:sz w:val="19"/>
          <w:szCs w:val="19"/>
        </w:rPr>
        <w:t xml:space="preserve">python3 tools/build_worker.py</w:t>
      </w:r>
      <w:r>
        <w:rPr>
          <w:color w:val="1F2937"/>
        </w:rPr>
        <w:t xml:space="preserve">.</w:t>
      </w:r>
    </w:p>
    <w:p>
      <w:pPr>
        <w:pStyle w:val="ListParagraph"/>
        <w:numPr>
          <w:ilvl w:val="0"/>
          <w:numId w:val="3"/>
        </w:numPr>
        <w:spacing w:after="90" w:line="264"/>
      </w:pPr>
      <w:r>
        <w:rPr>
          <w:color w:val="1F2937"/>
        </w:rPr>
        <w:t xml:space="preserve">For a policy change, record the owner’s approval in the table at the foot of system-rules.md.</w:t>
      </w:r>
    </w:p>
    <w:p>
      <w:pPr>
        <w:pStyle w:val="ListParagraph"/>
        <w:numPr>
          <w:ilvl w:val="0"/>
          <w:numId w:val="3"/>
        </w:numPr>
        <w:spacing w:after="90" w:line="264"/>
      </w:pPr>
      <w:r>
        <w:rPr>
          <w:color w:val="1F2937"/>
        </w:rPr>
        <w:t xml:space="preserve">Commit and push. The automated tests run and block the change if a rule broke.</w:t>
      </w:r>
    </w:p>
    <w:p>
      <w:pPr>
        <w:pStyle w:val="ListParagraph"/>
        <w:numPr>
          <w:ilvl w:val="0"/>
          <w:numId w:val="3"/>
        </w:numPr>
        <w:spacing w:after="90" w:line="264"/>
      </w:pPr>
      <w:r>
        <w:rPr>
          <w:color w:val="1F2937"/>
        </w:rPr>
        <w:t xml:space="preserve">Re-deploy the Worker (Section 6) so the live bot picks up the change.</w:t>
      </w:r>
    </w:p>
    <w:p>
      <w:pPr>
        <w:spacing w:after="120" w:line="276"/>
      </w:pPr>
      <w:r>
        <w:rPr>
          <w:b/>
          <w:bCs/>
          <w:color w:val="1F2937"/>
        </w:rPr>
        <w:t xml:space="preserve">Important: </w:t>
      </w:r>
      <w:r>
        <w:rPr>
          <w:color w:val="1F2937"/>
        </w:rPr>
        <w:t xml:space="preserve">pushing to GitHub updates the code and the tests, but it does NOT update the live bot. The live bot only changes when you re-deploy the Worker in Cloudflare. This catches everyone once.</w:t>
      </w:r>
    </w:p>
    <w:p>
      <w:pPr>
        <w:pStyle w:val="Heading1"/>
        <w:spacing w:after="140" w:before="320"/>
      </w:pPr>
      <w:r>
        <w:rPr>
          <w:b/>
          <w:bCs/>
          <w:color w:val="0E5A43"/>
        </w:rPr>
        <w:t xml:space="preserve">6. How to update the live Worker</w:t>
      </w:r>
    </w:p>
    <w:p>
      <w:pPr>
        <w:spacing w:after="120" w:line="276"/>
      </w:pPr>
      <w:r>
        <w:rPr>
          <w:color w:val="1F2937"/>
        </w:rPr>
        <w:t xml:space="preserve">The Worker is deployed by copy-pasting one file into the Cloudflare dashboard — no developer tools required. This is deliberate: if deployment needs a developer, it stops happening.</w:t>
      </w:r>
    </w:p>
    <w:p>
      <w:pPr>
        <w:pStyle w:val="ListParagraph"/>
        <w:numPr>
          <w:ilvl w:val="0"/>
          <w:numId w:val="3"/>
        </w:numPr>
        <w:spacing w:after="90" w:line="264"/>
      </w:pPr>
      <w:r>
        <w:rPr>
          <w:color w:val="1F2937"/>
        </w:rPr>
        <w:t xml:space="preserve">Rebuild first (if you changed rules or facts): </w:t>
      </w:r>
      <w:r>
        <w:rPr>
          <w:rFonts w:ascii="Consolas" w:cs="Consolas" w:eastAsia="Consolas" w:hAnsi="Consolas"/>
          <w:color w:val="9A3412"/>
          <w:sz w:val="19"/>
          <w:szCs w:val="19"/>
        </w:rPr>
        <w:t xml:space="preserve">python3 tools/build_kb.py &amp;&amp; python3 tools/build_worker.py</w:t>
      </w:r>
      <w:r>
        <w:rPr>
          <w:color w:val="1F2937"/>
        </w:rPr>
        <w:t xml:space="preserve">, then commit and push.</w:t>
      </w:r>
    </w:p>
    <w:p>
      <w:pPr>
        <w:pStyle w:val="ListParagraph"/>
        <w:numPr>
          <w:ilvl w:val="0"/>
          <w:numId w:val="3"/>
        </w:numPr>
        <w:spacing w:after="90" w:line="264"/>
      </w:pPr>
      <w:r>
        <w:rPr>
          <w:color w:val="1F2937"/>
        </w:rPr>
        <w:t xml:space="preserve">In Cloudflare: Workers &amp; Pages → open the eden-chat worker → Edit code.</w:t>
      </w:r>
    </w:p>
    <w:p>
      <w:pPr>
        <w:pStyle w:val="ListParagraph"/>
        <w:numPr>
          <w:ilvl w:val="0"/>
          <w:numId w:val="3"/>
        </w:numPr>
        <w:spacing w:after="90" w:line="264"/>
      </w:pPr>
      <w:r>
        <w:rPr>
          <w:color w:val="1F2937"/>
        </w:rPr>
        <w:t xml:space="preserve">Select all (Ctrl+A), delete, then paste the entire contents of </w:t>
      </w:r>
      <w:r>
        <w:rPr>
          <w:rFonts w:ascii="Consolas" w:cs="Consolas" w:eastAsia="Consolas" w:hAnsi="Consolas"/>
          <w:color w:val="9A3412"/>
          <w:sz w:val="19"/>
          <w:szCs w:val="19"/>
        </w:rPr>
        <w:t xml:space="preserve">chatbot/worker/worker-standalone.js</w:t>
      </w:r>
      <w:r>
        <w:rPr>
          <w:color w:val="1F2937"/>
        </w:rPr>
        <w:t xml:space="preserve"> from GitHub.</w:t>
      </w:r>
    </w:p>
    <w:p>
      <w:pPr>
        <w:pStyle w:val="ListParagraph"/>
        <w:numPr>
          <w:ilvl w:val="0"/>
          <w:numId w:val="3"/>
        </w:numPr>
        <w:spacing w:after="90" w:line="264"/>
      </w:pPr>
      <w:r>
        <w:rPr>
          <w:color w:val="1F2937"/>
        </w:rPr>
        <w:t xml:space="preserve">Click Deploy.</w:t>
      </w:r>
    </w:p>
    <w:p>
      <w:pPr>
        <w:pStyle w:val="ListParagraph"/>
        <w:numPr>
          <w:ilvl w:val="0"/>
          <w:numId w:val="3"/>
        </w:numPr>
        <w:spacing w:after="90" w:line="264"/>
      </w:pPr>
      <w:r>
        <w:rPr>
          <w:color w:val="1F2937"/>
        </w:rPr>
        <w:t xml:space="preserve">Confirm it works: ask the live bot a question, or run the test suite against it (Section 8, </w:t>
      </w:r>
      <w:r>
        <w:rPr>
          <w:rFonts w:ascii="Consolas" w:cs="Consolas" w:eastAsia="Consolas" w:hAnsi="Consolas"/>
          <w:color w:val="9A3412"/>
          <w:sz w:val="19"/>
          <w:szCs w:val="19"/>
        </w:rPr>
        <w:t xml:space="preserve">--endpoint</w:t>
      </w:r>
      <w:r>
        <w:rPr>
          <w:color w:val="1F2937"/>
        </w:rPr>
        <w:t xml:space="preserve">).</w:t>
      </w:r>
    </w:p>
    <w:p>
      <w:pPr>
        <w:spacing w:after="120" w:line="276"/>
      </w:pPr>
      <w:r>
        <w:rPr>
          <w:color w:val="1F2937"/>
        </w:rPr>
        <w:t xml:space="preserve">The raw file to copy is always at: </w:t>
      </w:r>
      <w:r>
        <w:rPr>
          <w:rFonts w:ascii="Consolas" w:cs="Consolas" w:eastAsia="Consolas" w:hAnsi="Consolas"/>
          <w:color w:val="9A3412"/>
          <w:sz w:val="19"/>
          <w:szCs w:val="19"/>
        </w:rPr>
        <w:t xml:space="preserve">raw.githubusercontent.com/andrekorte/Eden-Website/main/chatbot/worker/worker-standalone.js</w:t>
      </w:r>
    </w:p>
    <w:p>
      <w:pPr>
        <w:pStyle w:val="Heading1"/>
        <w:spacing w:after="140" w:before="320"/>
      </w:pPr>
      <w:r>
        <w:rPr>
          <w:b/>
          <w:bCs/>
          <w:color w:val="0E5A43"/>
        </w:rPr>
        <w:t xml:space="preserve">7. Cloudflare Worker configuration</w:t>
      </w:r>
    </w:p>
    <w:p>
      <w:pPr>
        <w:spacing w:after="120" w:line="276"/>
      </w:pPr>
      <w:r>
        <w:rPr>
          <w:color w:val="1F2937"/>
        </w:rPr>
        <w:t xml:space="preserve">The Worker is named eden-chat. Its live web address is:</w:t>
      </w:r>
    </w:p>
    <w:p>
      <w:pPr>
        <w:pBdr>
          <w:left w:val="single" w:color="0E5A43" w:sz="18" w:space="8"/>
        </w:pBdr>
        <w:shd w:fill="F4F5F2" w:val="clear"/>
        <w:spacing w:after="140" w:before="40" w:line="260"/>
      </w:pPr>
      <w:r>
        <w:rPr>
          <w:rFonts w:ascii="Consolas" w:cs="Consolas" w:eastAsia="Consolas" w:hAnsi="Consolas"/>
          <w:color w:val="333333"/>
          <w:sz w:val="18"/>
          <w:szCs w:val="18"/>
        </w:rPr>
        <w:t xml:space="preserve">https://eden-chat.andrekorte1979.workers.dev/chat</w:t>
      </w:r>
    </w:p>
    <w:p>
      <w:pPr>
        <w:spacing w:after="120" w:line="276"/>
      </w:pPr>
      <w:r>
        <w:rPr>
          <w:color w:val="1F2937"/>
        </w:rPr>
        <w:t xml:space="preserve">That address is also hard-coded in the widget (assets/js/chat.js). If the Worker is ever renamed or moved, update it there too.</w:t>
      </w:r>
    </w:p>
    <w:p>
      <w:pPr>
        <w:pStyle w:val="Heading2"/>
        <w:spacing w:after="100" w:before="240"/>
      </w:pPr>
      <w:r>
        <w:rPr>
          <w:b/>
          <w:bCs/>
          <w:color w:val="0E5A43"/>
        </w:rPr>
        <w:t xml:space="preserve">Variables and secrets (Settings → Variables and Secrets)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0E5A43" w:val="clear"/>
            <w:tcMar>
              <w:top w:type="dxa" w:w="60"/>
              <w:left w:type="dxa" w:w="120"/>
              <w:bottom w:type="dxa" w:w="60"/>
              <w:right w:type="dxa" w:w="120"/>
            </w:tcMar>
          </w:tcPr>
          <w:p>
            <w:r>
              <w:rPr>
                <w:b/>
                <w:bCs/>
                <w:color w:val="FFFFFF"/>
                <w:sz w:val="20"/>
                <w:szCs w:val="20"/>
              </w:rPr>
              <w:t xml:space="preserve">Name</w:t>
            </w:r>
          </w:p>
        </w:tc>
        <w:tc>
          <w:tcPr>
            <w:tcW w:type="dxa" w:w="6100"/>
            <w:shd w:fill="0E5A43" w:val="clear"/>
            <w:tcMar>
              <w:top w:type="dxa" w:w="60"/>
              <w:left w:type="dxa" w:w="120"/>
              <w:bottom w:type="dxa" w:w="60"/>
              <w:right w:type="dxa" w:w="120"/>
            </w:tcMar>
          </w:tcPr>
          <w:p>
            <w:r>
              <w:rPr>
                <w:b/>
                <w:bCs/>
                <w:color w:val="FFFFFF"/>
                <w:sz w:val="20"/>
                <w:szCs w:val="20"/>
              </w:rPr>
              <w:t xml:space="preserve">Type / value</w:t>
            </w:r>
          </w:p>
        </w:tc>
      </w:tr>
      <w:tr>
        <w:tc>
          <w:tcPr>
            <w:tcW w:type="dxa" w:w="3200"/>
            <w:shd w:fill="F2F4F3" w:val="clear"/>
            <w:tcMar>
              <w:top w:type="dxa" w:w="60"/>
              <w:left w:type="dxa" w:w="120"/>
              <w:bottom w:type="dxa" w:w="60"/>
              <w:right w:type="dxa" w:w="120"/>
            </w:tcMar>
          </w:tcPr>
          <w:p>
            <w:r>
              <w:rPr>
                <w:b/>
                <w:bCs/>
                <w:color w:val="1F2937"/>
                <w:sz w:val="20"/>
                <w:szCs w:val="20"/>
              </w:rPr>
              <w:t xml:space="preserve">ANTHROPIC_API_KEY</w:t>
            </w:r>
          </w:p>
        </w:tc>
        <w:tc>
          <w:tcPr>
            <w:tcW w:type="dxa" w:w="6100"/>
            <w:tcMar>
              <w:top w:type="dxa" w:w="60"/>
              <w:left w:type="dxa" w:w="120"/>
              <w:bottom w:type="dxa" w:w="60"/>
              <w:right w:type="dxa" w:w="120"/>
            </w:tcMar>
          </w:tcPr>
          <w:p>
            <w:r>
              <w:rPr>
                <w:b/>
                <w:bCs/>
                <w:color w:val="1F2937"/>
              </w:rPr>
              <w:t xml:space="preserve">Secret</w:t>
            </w:r>
            <w:r>
              <w:rPr>
                <w:color w:val="1F2937"/>
              </w:rPr>
              <w:t xml:space="preserve"> (encrypted). The Anthropic API key. Cannot be read back; to change it, delete and re-add.</w:t>
            </w:r>
          </w:p>
        </w:tc>
      </w:tr>
      <w:tr>
        <w:tc>
          <w:tcPr>
            <w:tcW w:type="dxa" w:w="3200"/>
            <w:shd w:fill="F2F4F3" w:val="clear"/>
            <w:tcMar>
              <w:top w:type="dxa" w:w="60"/>
              <w:left w:type="dxa" w:w="120"/>
              <w:bottom w:type="dxa" w:w="60"/>
              <w:right w:type="dxa" w:w="120"/>
            </w:tcMar>
          </w:tcPr>
          <w:p>
            <w:r>
              <w:rPr>
                <w:b/>
                <w:bCs/>
                <w:color w:val="1F2937"/>
                <w:sz w:val="20"/>
                <w:szCs w:val="20"/>
              </w:rPr>
              <w:t xml:space="preserve">ALLOWED_ORIGINS</w:t>
            </w:r>
          </w:p>
        </w:tc>
        <w:tc>
          <w:tcPr>
            <w:tcW w:type="dxa" w:w="6100"/>
            <w:tcMar>
              <w:top w:type="dxa" w:w="60"/>
              <w:left w:type="dxa" w:w="120"/>
              <w:bottom w:type="dxa" w:w="60"/>
              <w:right w:type="dxa" w:w="120"/>
            </w:tcMar>
          </w:tcPr>
          <w:p>
            <w:r>
              <w:rPr>
                <w:b/>
                <w:bCs/>
                <w:color w:val="1F2937"/>
              </w:rPr>
              <w:t xml:space="preserve">Text</w:t>
            </w:r>
            <w:r>
              <w:rPr>
                <w:color w:val="1F2937"/>
              </w:rPr>
              <w:t xml:space="preserve">. Value: </w:t>
            </w:r>
            <w:r>
              <w:rPr>
                <w:rFonts w:ascii="Consolas" w:cs="Consolas" w:eastAsia="Consolas" w:hAnsi="Consolas"/>
                <w:color w:val="9A3412"/>
                <w:sz w:val="19"/>
                <w:szCs w:val="19"/>
              </w:rPr>
              <w:t xml:space="preserve">https://eden-studentservice.com,https://www.eden-studentservice.com</w:t>
            </w:r>
            <w:r>
              <w:rPr>
                <w:color w:val="1F2937"/>
              </w:rPr>
              <w:t xml:space="preserve">. The only websites allowed to use the Worker.</w:t>
            </w:r>
          </w:p>
        </w:tc>
      </w:tr>
      <w:tr>
        <w:tc>
          <w:tcPr>
            <w:tcW w:type="dxa" w:w="3200"/>
            <w:shd w:fill="F2F4F3" w:val="clear"/>
            <w:tcMar>
              <w:top w:type="dxa" w:w="60"/>
              <w:left w:type="dxa" w:w="120"/>
              <w:bottom w:type="dxa" w:w="60"/>
              <w:right w:type="dxa" w:w="120"/>
            </w:tcMar>
          </w:tcPr>
          <w:p>
            <w:r>
              <w:rPr>
                <w:b/>
                <w:bCs/>
                <w:color w:val="1F2937"/>
                <w:sz w:val="20"/>
                <w:szCs w:val="20"/>
              </w:rPr>
              <w:t xml:space="preserve">MODEL</w:t>
            </w:r>
          </w:p>
        </w:tc>
        <w:tc>
          <w:tcPr>
            <w:tcW w:type="dxa" w:w="6100"/>
            <w:tcMar>
              <w:top w:type="dxa" w:w="60"/>
              <w:left w:type="dxa" w:w="120"/>
              <w:bottom w:type="dxa" w:w="60"/>
              <w:right w:type="dxa" w:w="120"/>
            </w:tcMar>
          </w:tcPr>
          <w:p>
            <w:r>
              <w:rPr>
                <w:b/>
                <w:bCs/>
                <w:color w:val="1F2937"/>
              </w:rPr>
              <w:t xml:space="preserve">Text</w:t>
            </w:r>
            <w:r>
              <w:rPr>
                <w:color w:val="1F2937"/>
              </w:rPr>
              <w:t xml:space="preserve"> (optional). Which AI model to use. Defaults to </w:t>
            </w:r>
            <w:r>
              <w:rPr>
                <w:rFonts w:ascii="Consolas" w:cs="Consolas" w:eastAsia="Consolas" w:hAnsi="Consolas"/>
                <w:color w:val="9A3412"/>
                <w:sz w:val="19"/>
                <w:szCs w:val="19"/>
              </w:rPr>
              <w:t xml:space="preserve">claude-haiku-4-5</w:t>
            </w:r>
            <w:r>
              <w:rPr>
                <w:color w:val="1F2937"/>
              </w:rPr>
              <w:t xml:space="preserve"> if unset.</w:t>
            </w:r>
          </w:p>
        </w:tc>
      </w:tr>
    </w:tbl>
    <w:p>
      <w:pPr>
        <w:pStyle w:val="Heading2"/>
        <w:spacing w:after="100" w:before="240"/>
      </w:pPr>
      <w:r>
        <w:rPr>
          <w:b/>
          <w:bCs/>
          <w:color w:val="0E5A43"/>
        </w:rPr>
        <w:t xml:space="preserve">Rate limiter (Settings → Bindings)</w:t>
      </w:r>
    </w:p>
    <w:p>
      <w:pPr>
        <w:spacing w:after="120" w:line="276"/>
      </w:pPr>
      <w:r>
        <w:rPr>
          <w:color w:val="1F2937"/>
        </w:rPr>
        <w:t xml:space="preserve">A binding named </w:t>
      </w:r>
      <w:r>
        <w:rPr>
          <w:rFonts w:ascii="Consolas" w:cs="Consolas" w:eastAsia="Consolas" w:hAnsi="Consolas"/>
          <w:color w:val="9A3412"/>
          <w:sz w:val="19"/>
          <w:szCs w:val="19"/>
        </w:rPr>
        <w:t xml:space="preserve">RATE_LIMITER</w:t>
      </w:r>
      <w:r>
        <w:rPr>
          <w:color w:val="1F2937"/>
        </w:rPr>
        <w:t xml:space="preserve">, namespace ID </w:t>
      </w:r>
      <w:r>
        <w:rPr>
          <w:rFonts w:ascii="Consolas" w:cs="Consolas" w:eastAsia="Consolas" w:hAnsi="Consolas"/>
          <w:color w:val="9A3412"/>
          <w:sz w:val="19"/>
          <w:szCs w:val="19"/>
        </w:rPr>
        <w:t xml:space="preserve">1001</w:t>
      </w:r>
      <w:r>
        <w:rPr>
          <w:color w:val="1F2937"/>
        </w:rPr>
        <w:t xml:space="preserve">, set to </w:t>
      </w:r>
      <w:r>
        <w:rPr>
          <w:b/>
          <w:bCs/>
          <w:color w:val="1F2937"/>
        </w:rPr>
        <w:t xml:space="preserve">20 requests per 60 seconds</w:t>
      </w:r>
      <w:r>
        <w:rPr>
          <w:color w:val="1F2937"/>
        </w:rPr>
        <w:t xml:space="preserve"> per visitor. This slows down abuse. Note: after any change to variables or bindings you must re-deploy, or the change does not take effect.</w:t>
      </w:r>
    </w:p>
    <w:p>
      <w:pPr>
        <w:pStyle w:val="Heading2"/>
        <w:spacing w:after="100" w:before="240"/>
      </w:pPr>
      <w:r>
        <w:rPr>
          <w:b/>
          <w:bCs/>
          <w:color w:val="0E5A43"/>
        </w:rPr>
        <w:t xml:space="preserve">The spend cap — the real safety net</w:t>
      </w:r>
    </w:p>
    <w:p>
      <w:pPr>
        <w:spacing w:after="120" w:line="276"/>
      </w:pPr>
      <w:r>
        <w:rPr>
          <w:b/>
          <w:bCs/>
          <w:color w:val="1F2937"/>
        </w:rPr>
        <w:t xml:space="preserve">This lives in Anthropic, not Cloudflare. </w:t>
      </w:r>
      <w:r>
        <w:rPr>
          <w:color w:val="1F2937"/>
        </w:rPr>
        <w:t xml:space="preserve">In console.anthropic.com → Billing there is a monthly spend limit (set to about USD 20). This is the single most important cost control: rate limiting only slows an abuser down, but the spend cap actually stops the bill from running away. Check it exists and is set to a sensible number.</w:t>
      </w:r>
    </w:p>
    <w:p>
      <w:pPr>
        <w:pStyle w:val="Heading1"/>
        <w:spacing w:after="140" w:before="320"/>
      </w:pPr>
      <w:r>
        <w:rPr>
          <w:b/>
          <w:bCs/>
          <w:color w:val="0E5A43"/>
        </w:rPr>
        <w:t xml:space="preserve">8. Testing — how we know it behaves</w:t>
      </w:r>
    </w:p>
    <w:p>
      <w:pPr>
        <w:spacing w:after="120" w:line="276"/>
      </w:pPr>
      <w:r>
        <w:rPr>
          <w:color w:val="1F2937"/>
        </w:rPr>
        <w:t xml:space="preserve">The chatbot has an automated test suite that checks the guardrails still hold. There are two kinds of testing, and they answer different questions.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0E5A43" w:val="clear"/>
            <w:tcMar>
              <w:top w:type="dxa" w:w="60"/>
              <w:left w:type="dxa" w:w="120"/>
              <w:bottom w:type="dxa" w:w="60"/>
              <w:right w:type="dxa" w:w="120"/>
            </w:tcMar>
          </w:tcPr>
          <w:p>
            <w:r>
              <w:rPr>
                <w:b/>
                <w:bCs/>
                <w:color w:val="FFFFFF"/>
                <w:sz w:val="20"/>
                <w:szCs w:val="20"/>
              </w:rPr>
              <w:t xml:space="preserve">Command</w:t>
            </w:r>
          </w:p>
        </w:tc>
        <w:tc>
          <w:tcPr>
            <w:tcW w:type="dxa" w:w="6100"/>
            <w:shd w:fill="0E5A43" w:val="clear"/>
            <w:tcMar>
              <w:top w:type="dxa" w:w="60"/>
              <w:left w:type="dxa" w:w="120"/>
              <w:bottom w:type="dxa" w:w="60"/>
              <w:right w:type="dxa" w:w="120"/>
            </w:tcMar>
          </w:tcPr>
          <w:p>
            <w:r>
              <w:rPr>
                <w:b/>
                <w:bCs/>
                <w:color w:val="FFFFFF"/>
                <w:sz w:val="20"/>
                <w:szCs w:val="20"/>
              </w:rPr>
              <w:t xml:space="preserve">What it checks</w:t>
            </w:r>
          </w:p>
        </w:tc>
      </w:tr>
      <w:tr>
        <w:tc>
          <w:tcPr>
            <w:tcW w:type="dxa" w:w="3200"/>
            <w:shd w:fill="F2F4F3" w:val="clear"/>
            <w:tcMar>
              <w:top w:type="dxa" w:w="60"/>
              <w:left w:type="dxa" w:w="120"/>
              <w:bottom w:type="dxa" w:w="60"/>
              <w:right w:type="dxa" w:w="120"/>
            </w:tcMar>
          </w:tcPr>
          <w:p>
            <w:r>
              <w:rPr>
                <w:b/>
                <w:bCs/>
                <w:color w:val="1F2937"/>
                <w:sz w:val="20"/>
                <w:szCs w:val="20"/>
              </w:rPr>
              <w:t xml:space="preserve">python3 chatbot/evals/run.py</w:t>
            </w:r>
          </w:p>
        </w:tc>
        <w:tc>
          <w:tcPr>
            <w:tcW w:type="dxa" w:w="6100"/>
            <w:tcMar>
              <w:top w:type="dxa" w:w="60"/>
              <w:left w:type="dxa" w:w="120"/>
              <w:bottom w:type="dxa" w:w="60"/>
              <w:right w:type="dxa" w:w="120"/>
            </w:tcMar>
          </w:tcPr>
          <w:p>
            <w:r>
              <w:rPr>
                <w:b w:val="false"/>
                <w:bCs w:val="false"/>
                <w:color w:val="1F2937"/>
                <w:sz w:val="20"/>
                <w:szCs w:val="20"/>
              </w:rPr>
              <w:t xml:space="preserve">The 27 English guardrail tests against the rules ("do the rules hold?"). Needs ANTHROPIC_API_KEY.</w:t>
            </w:r>
          </w:p>
        </w:tc>
      </w:tr>
      <w:tr>
        <w:tc>
          <w:tcPr>
            <w:tcW w:type="dxa" w:w="3200"/>
            <w:shd w:fill="F2F4F3" w:val="clear"/>
            <w:tcMar>
              <w:top w:type="dxa" w:w="60"/>
              <w:left w:type="dxa" w:w="120"/>
              <w:bottom w:type="dxa" w:w="60"/>
              <w:right w:type="dxa" w:w="120"/>
            </w:tcMar>
          </w:tcPr>
          <w:p>
            <w:r>
              <w:rPr>
                <w:b/>
                <w:bCs/>
                <w:color w:val="1F2937"/>
                <w:sz w:val="20"/>
                <w:szCs w:val="20"/>
              </w:rPr>
              <w:t xml:space="preserve">...run.py --cases cases-th.json</w:t>
            </w:r>
          </w:p>
        </w:tc>
        <w:tc>
          <w:tcPr>
            <w:tcW w:type="dxa" w:w="6100"/>
            <w:tcMar>
              <w:top w:type="dxa" w:w="60"/>
              <w:left w:type="dxa" w:w="120"/>
              <w:bottom w:type="dxa" w:w="60"/>
              <w:right w:type="dxa" w:w="120"/>
            </w:tcMar>
          </w:tcPr>
          <w:p>
            <w:r>
              <w:rPr>
                <w:b w:val="false"/>
                <w:bCs w:val="false"/>
                <w:color w:val="1F2937"/>
                <w:sz w:val="20"/>
                <w:szCs w:val="20"/>
              </w:rPr>
              <w:t xml:space="preserve">The 11 Thai guardrail tests.</w:t>
            </w:r>
          </w:p>
        </w:tc>
      </w:tr>
      <w:tr>
        <w:tc>
          <w:tcPr>
            <w:tcW w:type="dxa" w:w="3200"/>
            <w:shd w:fill="F2F4F3" w:val="clear"/>
            <w:tcMar>
              <w:top w:type="dxa" w:w="60"/>
              <w:left w:type="dxa" w:w="120"/>
              <w:bottom w:type="dxa" w:w="60"/>
              <w:right w:type="dxa" w:w="120"/>
            </w:tcMar>
          </w:tcPr>
          <w:p>
            <w:r>
              <w:rPr>
                <w:b/>
                <w:bCs/>
                <w:color w:val="1F2937"/>
                <w:sz w:val="20"/>
                <w:szCs w:val="20"/>
              </w:rPr>
              <w:t xml:space="preserve">...run.py --endpoint &lt;worker-url&gt;</w:t>
            </w:r>
          </w:p>
        </w:tc>
        <w:tc>
          <w:tcPr>
            <w:tcW w:type="dxa" w:w="6100"/>
            <w:tcMar>
              <w:top w:type="dxa" w:w="60"/>
              <w:left w:type="dxa" w:w="120"/>
              <w:bottom w:type="dxa" w:w="60"/>
              <w:right w:type="dxa" w:w="120"/>
            </w:tcMar>
          </w:tcPr>
          <w:p>
            <w:r>
              <w:rPr>
                <w:b w:val="false"/>
                <w:bCs w:val="false"/>
                <w:color w:val="1F2937"/>
                <w:sz w:val="20"/>
                <w:szCs w:val="20"/>
              </w:rPr>
              <w:t xml:space="preserve">The same tests against the LIVE Worker ("is what we shipped behaving?").</w:t>
            </w:r>
          </w:p>
        </w:tc>
      </w:tr>
      <w:tr>
        <w:tc>
          <w:tcPr>
            <w:tcW w:type="dxa" w:w="3200"/>
            <w:shd w:fill="F2F4F3" w:val="clear"/>
            <w:tcMar>
              <w:top w:type="dxa" w:w="60"/>
              <w:left w:type="dxa" w:w="120"/>
              <w:bottom w:type="dxa" w:w="60"/>
              <w:right w:type="dxa" w:w="120"/>
            </w:tcMar>
          </w:tcPr>
          <w:p>
            <w:r>
              <w:rPr>
                <w:b/>
                <w:bCs/>
                <w:color w:val="1F2937"/>
                <w:sz w:val="20"/>
                <w:szCs w:val="20"/>
              </w:rPr>
              <w:t xml:space="preserve">python3 chatbot/evals/redteam.py --endpoint &lt;url&gt;</w:t>
            </w:r>
          </w:p>
        </w:tc>
        <w:tc>
          <w:tcPr>
            <w:tcW w:type="dxa" w:w="6100"/>
            <w:tcMar>
              <w:top w:type="dxa" w:w="60"/>
              <w:left w:type="dxa" w:w="120"/>
              <w:bottom w:type="dxa" w:w="60"/>
              <w:right w:type="dxa" w:w="120"/>
            </w:tcMar>
          </w:tcPr>
          <w:p>
            <w:r>
              <w:rPr>
                <w:b w:val="false"/>
                <w:bCs w:val="false"/>
                <w:color w:val="1F2937"/>
                <w:sz w:val="20"/>
                <w:szCs w:val="20"/>
              </w:rPr>
              <w:t xml:space="preserve">The 18 adversarial "try to break it" attempts. Read by a human, not auto-graded.</w:t>
            </w:r>
          </w:p>
        </w:tc>
      </w:tr>
    </w:tbl>
    <w:p>
      <w:pPr>
        <w:spacing w:after="120" w:line="276"/>
      </w:pPr>
      <w:r>
        <w:rPr>
          <w:b/>
          <w:bCs/>
          <w:color w:val="1F2937"/>
        </w:rPr>
        <w:t xml:space="preserve">Automatic testing: </w:t>
      </w:r>
      <w:r>
        <w:rPr>
          <w:color w:val="1F2937"/>
        </w:rPr>
        <w:t xml:space="preserve">every time anyone pushes a change to the chatbot, GitHub runs the full suite automatically. </w:t>
      </w:r>
      <w:r>
        <w:rPr>
          <w:b/>
          <w:bCs/>
          <w:color w:val="1F2937"/>
        </w:rPr>
        <w:t xml:space="preserve">A failed test blocks the change</w:t>
      </w:r>
      <w:r>
        <w:rPr>
          <w:color w:val="1F2937"/>
        </w:rPr>
        <w:t xml:space="preserve"> — it is a gate, not a warning.</w:t>
      </w:r>
    </w:p>
    <w:p>
      <w:pPr>
        <w:spacing w:after="120" w:line="276"/>
      </w:pPr>
      <w:r>
        <w:rPr>
          <w:b/>
          <w:bCs/>
          <w:color w:val="1F2937"/>
        </w:rPr>
        <w:t xml:space="preserve">About "flaky" failures: </w:t>
      </w:r>
      <w:r>
        <w:rPr>
          <w:color w:val="1F2937"/>
        </w:rPr>
        <w:t xml:space="preserve">the AI is not perfectly repeatable, so a test occasionally fails on a reply that is actually fine. The suite handles this by retrying a failing test a couple of times and only failing the build if it fails </w:t>
      </w:r>
      <w:r>
        <w:rPr>
          <w:b/>
          <w:bCs/>
          <w:color w:val="1F2937"/>
        </w:rPr>
        <w:t xml:space="preserve">every</w:t>
      </w:r>
      <w:r>
        <w:rPr>
          <w:color w:val="1F2937"/>
        </w:rPr>
        <w:t xml:space="preserve"> time. A one-off blip is reported as FLAKY but does not block. So if you get a failure email, it means a test failed consistently — worth looking at.</w:t>
      </w:r>
    </w:p>
    <w:p>
      <w:pPr>
        <w:spacing w:after="120" w:line="276"/>
      </w:pPr>
      <w:r>
        <w:rPr>
          <w:b/>
          <w:bCs/>
          <w:color w:val="1F2937"/>
        </w:rPr>
        <w:t xml:space="preserve">The governance idea behind all this: </w:t>
      </w:r>
      <w:r>
        <w:rPr>
          <w:color w:val="1F2937"/>
        </w:rPr>
        <w:t xml:space="preserve">every rule exists because of a risk (written in RISKS.md), every rule is defended by a test, and every test run is recorded (in EVAL-LOG.md). Risk → rule → test → evidence. If you add a rule, add its test. If you find the bot doing something wrong, write a test that catches it before you fix it.</w:t>
      </w:r>
    </w:p>
    <w:p>
      <w:pPr>
        <w:pStyle w:val="Heading1"/>
        <w:spacing w:after="140" w:before="320"/>
      </w:pPr>
      <w:r>
        <w:rPr>
          <w:b/>
          <w:bCs/>
          <w:color w:val="0E5A43"/>
        </w:rPr>
        <w:t xml:space="preserve">9. Monitoring and cost</w:t>
      </w:r>
    </w:p>
    <w:p>
      <w:pPr>
        <w:pStyle w:val="Heading2"/>
        <w:spacing w:after="100" w:before="240"/>
      </w:pPr>
      <w:r>
        <w:rPr>
          <w:b/>
          <w:bCs/>
          <w:color w:val="0E5A43"/>
        </w:rPr>
        <w:t xml:space="preserve">How many people use it</w:t>
      </w:r>
    </w:p>
    <w:p>
      <w:pPr>
        <w:spacing w:after="120" w:line="276"/>
      </w:pPr>
      <w:r>
        <w:rPr>
          <w:color w:val="1F2937"/>
        </w:rPr>
        <w:t xml:space="preserve">In Cloudflare, open the eden-chat Worker → </w:t>
      </w:r>
      <w:r>
        <w:rPr>
          <w:b/>
          <w:bCs/>
          <w:color w:val="1F2937"/>
        </w:rPr>
        <w:t xml:space="preserve">Metrics</w:t>
      </w:r>
      <w:r>
        <w:rPr>
          <w:color w:val="1F2937"/>
        </w:rPr>
        <w:t xml:space="preserve"> tab. "Invocations" is the number of chat requests — a good proxy for how much the chatbot is used, with trends over time. No setup needed.</w:t>
      </w:r>
    </w:p>
    <w:p>
      <w:pPr>
        <w:pStyle w:val="Heading2"/>
        <w:spacing w:after="100" w:before="240"/>
      </w:pPr>
      <w:r>
        <w:rPr>
          <w:b/>
          <w:bCs/>
          <w:color w:val="0E5A43"/>
        </w:rPr>
        <w:t xml:space="preserve">Reviewing actual conversations</w:t>
      </w:r>
    </w:p>
    <w:p>
      <w:pPr>
        <w:spacing w:after="120" w:line="276"/>
      </w:pPr>
      <w:r>
        <w:rPr>
          <w:b/>
          <w:bCs/>
          <w:color w:val="1F2937"/>
        </w:rPr>
        <w:t xml:space="preserve">By design, conversations are NOT stored anywhere. </w:t>
      </w:r>
      <w:r>
        <w:rPr>
          <w:color w:val="1F2937"/>
        </w:rPr>
        <w:t xml:space="preserve">This is a privacy feature: visitors sometimes paste passport numbers and financial details, and the safest thing to do with personal data is not keep it. If you ever want to review chats, that is a deliberate privacy decision — it means storing personal data, which brings legal obligations (retention, access control, and likely telling users). Do not switch on conversation logging casually.</w:t>
      </w:r>
    </w:p>
    <w:p>
      <w:pPr>
        <w:pStyle w:val="Heading2"/>
        <w:spacing w:after="100" w:before="240"/>
      </w:pPr>
      <w:r>
        <w:rPr>
          <w:b/>
          <w:bCs/>
          <w:color w:val="0E5A43"/>
        </w:rPr>
        <w:t xml:space="preserve">What it costs</w:t>
      </w:r>
    </w:p>
    <w:p>
      <w:pPr>
        <w:pStyle w:val="ListParagraph"/>
        <w:numPr>
          <w:ilvl w:val="0"/>
          <w:numId w:val="2"/>
        </w:numPr>
        <w:spacing w:after="80" w:line="264"/>
      </w:pPr>
      <w:r>
        <w:rPr>
          <w:color w:val="1F2937"/>
        </w:rPr>
        <w:t xml:space="preserve">Anthropic: pay-per-use, and Haiku is inexpensive. Typical enquiry traffic is a few dollars a month. The spend cap bounds the worst case.</w:t>
      </w:r>
    </w:p>
    <w:p>
      <w:pPr>
        <w:pStyle w:val="ListParagraph"/>
        <w:numPr>
          <w:ilvl w:val="0"/>
          <w:numId w:val="2"/>
        </w:numPr>
        <w:spacing w:after="80" w:line="264"/>
      </w:pPr>
      <w:r>
        <w:rPr>
          <w:color w:val="1F2937"/>
        </w:rPr>
        <w:t xml:space="preserve">Cloudflare Workers: the free tier covers this level of traffic. No cost expected.</w:t>
      </w:r>
    </w:p>
    <w:p>
      <w:pPr>
        <w:pStyle w:val="ListParagraph"/>
        <w:numPr>
          <w:ilvl w:val="0"/>
          <w:numId w:val="2"/>
        </w:numPr>
        <w:spacing w:after="80" w:line="264"/>
      </w:pPr>
      <w:r>
        <w:rPr>
          <w:color w:val="1F2937"/>
        </w:rPr>
        <w:t xml:space="preserve">GitHub Pages: free.</w:t>
      </w:r>
    </w:p>
    <w:p>
      <w:pPr>
        <w:pStyle w:val="Heading1"/>
        <w:spacing w:after="140" w:before="320"/>
      </w:pPr>
      <w:r>
        <w:rPr>
          <w:b/>
          <w:bCs/>
          <w:color w:val="0E5A43"/>
        </w:rPr>
        <w:t xml:space="preserve">10. Troubleshooting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0E5A43" w:val="clear"/>
            <w:tcMar>
              <w:top w:type="dxa" w:w="60"/>
              <w:left w:type="dxa" w:w="120"/>
              <w:bottom w:type="dxa" w:w="60"/>
              <w:right w:type="dxa" w:w="120"/>
            </w:tcMar>
          </w:tcPr>
          <w:p>
            <w:r>
              <w:rPr>
                <w:b/>
                <w:bCs/>
                <w:color w:val="FFFFFF"/>
                <w:sz w:val="20"/>
                <w:szCs w:val="20"/>
              </w:rPr>
              <w:t xml:space="preserve">Symptom</w:t>
            </w:r>
          </w:p>
        </w:tc>
        <w:tc>
          <w:tcPr>
            <w:tcW w:type="dxa" w:w="6100"/>
            <w:shd w:fill="0E5A43" w:val="clear"/>
            <w:tcMar>
              <w:top w:type="dxa" w:w="60"/>
              <w:left w:type="dxa" w:w="120"/>
              <w:bottom w:type="dxa" w:w="60"/>
              <w:right w:type="dxa" w:w="120"/>
            </w:tcMar>
          </w:tcPr>
          <w:p>
            <w:r>
              <w:rPr>
                <w:b/>
                <w:bCs/>
                <w:color w:val="FFFFFF"/>
                <w:sz w:val="20"/>
                <w:szCs w:val="20"/>
              </w:rPr>
              <w:t xml:space="preserve">Likely cause &amp; fix</w:t>
            </w:r>
          </w:p>
        </w:tc>
      </w:tr>
      <w:tr>
        <w:tc>
          <w:tcPr>
            <w:tcW w:type="dxa" w:w="3200"/>
            <w:shd w:fill="F2F4F3" w:val="clear"/>
            <w:tcMar>
              <w:top w:type="dxa" w:w="60"/>
              <w:left w:type="dxa" w:w="120"/>
              <w:bottom w:type="dxa" w:w="60"/>
              <w:right w:type="dxa" w:w="120"/>
            </w:tcMar>
          </w:tcPr>
          <w:p>
            <w:r>
              <w:rPr>
                <w:b/>
                <w:bCs/>
                <w:color w:val="1F2937"/>
                <w:sz w:val="20"/>
                <w:szCs w:val="20"/>
              </w:rPr>
              <w:t xml:space="preserve">Bot replies "Sorry, something went wrong"</w:t>
            </w:r>
          </w:p>
        </w:tc>
        <w:tc>
          <w:tcPr>
            <w:tcW w:type="dxa" w:w="6100"/>
            <w:tcMar>
              <w:top w:type="dxa" w:w="60"/>
              <w:left w:type="dxa" w:w="120"/>
              <w:bottom w:type="dxa" w:w="60"/>
              <w:right w:type="dxa" w:w="120"/>
            </w:tcMar>
          </w:tcPr>
          <w:p>
            <w:r>
              <w:rPr>
                <w:b w:val="false"/>
                <w:bCs w:val="false"/>
                <w:color w:val="1F2937"/>
                <w:sz w:val="20"/>
                <w:szCs w:val="20"/>
              </w:rPr>
              <w:t xml:space="preserve">The Worker cannot reach Anthropic — usually the API key is missing, wrong, or the spend cap was hit. Check the key in Cloudflare and the balance/cap in Anthropic.</w:t>
            </w:r>
          </w:p>
        </w:tc>
      </w:tr>
      <w:tr>
        <w:tc>
          <w:tcPr>
            <w:tcW w:type="dxa" w:w="3200"/>
            <w:shd w:fill="F2F4F3" w:val="clear"/>
            <w:tcMar>
              <w:top w:type="dxa" w:w="60"/>
              <w:left w:type="dxa" w:w="120"/>
              <w:bottom w:type="dxa" w:w="60"/>
              <w:right w:type="dxa" w:w="120"/>
            </w:tcMar>
          </w:tcPr>
          <w:p>
            <w:r>
              <w:rPr>
                <w:b/>
                <w:bCs/>
                <w:color w:val="1F2937"/>
                <w:sz w:val="20"/>
                <w:szCs w:val="20"/>
              </w:rPr>
              <w:t xml:space="preserve">Widget shows an error on the live site</w:t>
            </w:r>
          </w:p>
        </w:tc>
        <w:tc>
          <w:tcPr>
            <w:tcW w:type="dxa" w:w="6100"/>
            <w:tcMar>
              <w:top w:type="dxa" w:w="60"/>
              <w:left w:type="dxa" w:w="120"/>
              <w:bottom w:type="dxa" w:w="60"/>
              <w:right w:type="dxa" w:w="120"/>
            </w:tcMar>
          </w:tcPr>
          <w:p>
            <w:r>
              <w:rPr>
                <w:b w:val="false"/>
                <w:bCs w:val="false"/>
                <w:color w:val="1F2937"/>
                <w:sz w:val="20"/>
                <w:szCs w:val="20"/>
              </w:rPr>
              <w:t xml:space="preserve">The ANTHROPIC_API_KEY or ALLOWED_ORIGINS may be set but not deployed. Re-deploy the Worker. Variables only take effect on a new deployment.</w:t>
            </w:r>
          </w:p>
        </w:tc>
      </w:tr>
      <w:tr>
        <w:tc>
          <w:tcPr>
            <w:tcW w:type="dxa" w:w="3200"/>
            <w:shd w:fill="F2F4F3" w:val="clear"/>
            <w:tcMar>
              <w:top w:type="dxa" w:w="60"/>
              <w:left w:type="dxa" w:w="120"/>
              <w:bottom w:type="dxa" w:w="60"/>
              <w:right w:type="dxa" w:w="120"/>
            </w:tcMar>
          </w:tcPr>
          <w:p>
            <w:r>
              <w:rPr>
                <w:b/>
                <w:bCs/>
                <w:color w:val="1F2937"/>
                <w:sz w:val="20"/>
                <w:szCs w:val="20"/>
              </w:rPr>
              <w:t xml:space="preserve">Bot gives an out-of-date answer</w:t>
            </w:r>
          </w:p>
        </w:tc>
        <w:tc>
          <w:tcPr>
            <w:tcW w:type="dxa" w:w="6100"/>
            <w:tcMar>
              <w:top w:type="dxa" w:w="60"/>
              <w:left w:type="dxa" w:w="120"/>
              <w:bottom w:type="dxa" w:w="60"/>
              <w:right w:type="dxa" w:w="120"/>
            </w:tcMar>
          </w:tcPr>
          <w:p>
            <w:r>
              <w:rPr>
                <w:b w:val="false"/>
                <w:bCs w:val="false"/>
                <w:color w:val="1F2937"/>
                <w:sz w:val="20"/>
                <w:szCs w:val="20"/>
              </w:rPr>
              <w:t xml:space="preserve">The website/rules changed but the Worker was not re-deployed. Rebuild and re-paste worker-standalone.js (Section 6).</w:t>
            </w:r>
          </w:p>
        </w:tc>
      </w:tr>
      <w:tr>
        <w:tc>
          <w:tcPr>
            <w:tcW w:type="dxa" w:w="3200"/>
            <w:shd w:fill="F2F4F3" w:val="clear"/>
            <w:tcMar>
              <w:top w:type="dxa" w:w="60"/>
              <w:left w:type="dxa" w:w="120"/>
              <w:bottom w:type="dxa" w:w="60"/>
              <w:right w:type="dxa" w:w="120"/>
            </w:tcMar>
          </w:tcPr>
          <w:p>
            <w:r>
              <w:rPr>
                <w:b/>
                <w:bCs/>
                <w:color w:val="1F2937"/>
                <w:sz w:val="20"/>
                <w:szCs w:val="20"/>
              </w:rPr>
              <w:t xml:space="preserve">A change was rejected by the tests</w:t>
            </w:r>
          </w:p>
        </w:tc>
        <w:tc>
          <w:tcPr>
            <w:tcW w:type="dxa" w:w="6100"/>
            <w:tcMar>
              <w:top w:type="dxa" w:w="60"/>
              <w:left w:type="dxa" w:w="120"/>
              <w:bottom w:type="dxa" w:w="60"/>
              <w:right w:type="dxa" w:w="120"/>
            </w:tcMar>
          </w:tcPr>
          <w:p>
            <w:r>
              <w:rPr>
                <w:b w:val="false"/>
                <w:bCs w:val="false"/>
                <w:color w:val="1F2937"/>
                <w:sz w:val="20"/>
                <w:szCs w:val="20"/>
              </w:rPr>
              <w:t xml:space="preserve">A guardrail broke, or a generated file is stale. Run tools/build_kb.py, commit the generated files, and read the test output.</w:t>
            </w:r>
          </w:p>
        </w:tc>
      </w:tr>
      <w:tr>
        <w:tc>
          <w:tcPr>
            <w:tcW w:type="dxa" w:w="3200"/>
            <w:shd w:fill="F2F4F3" w:val="clear"/>
            <w:tcMar>
              <w:top w:type="dxa" w:w="60"/>
              <w:left w:type="dxa" w:w="120"/>
              <w:bottom w:type="dxa" w:w="60"/>
              <w:right w:type="dxa" w:w="120"/>
            </w:tcMar>
          </w:tcPr>
          <w:p>
            <w:r>
              <w:rPr>
                <w:b/>
                <w:bCs/>
                <w:color w:val="1F2937"/>
                <w:sz w:val="20"/>
                <w:szCs w:val="20"/>
              </w:rPr>
              <w:t xml:space="preserve">Failure emails from GitHub</w:t>
            </w:r>
          </w:p>
        </w:tc>
        <w:tc>
          <w:tcPr>
            <w:tcW w:type="dxa" w:w="6100"/>
            <w:tcMar>
              <w:top w:type="dxa" w:w="60"/>
              <w:left w:type="dxa" w:w="120"/>
              <w:bottom w:type="dxa" w:w="60"/>
              <w:right w:type="dxa" w:w="120"/>
            </w:tcMar>
          </w:tcPr>
          <w:p>
            <w:r>
              <w:rPr>
                <w:b w:val="false"/>
                <w:bCs w:val="false"/>
                <w:color w:val="1F2937"/>
                <w:sz w:val="20"/>
                <w:szCs w:val="20"/>
              </w:rPr>
              <w:t xml:space="preserve">A test failed consistently. Open the run, read which case failed and why. If it is a real regression, fix it; if the test itself is wrong, fix the test.</w:t>
            </w:r>
          </w:p>
        </w:tc>
      </w:tr>
      <w:tr>
        <w:tc>
          <w:tcPr>
            <w:tcW w:type="dxa" w:w="3200"/>
            <w:shd w:fill="F2F4F3" w:val="clear"/>
            <w:tcMar>
              <w:top w:type="dxa" w:w="60"/>
              <w:left w:type="dxa" w:w="120"/>
              <w:bottom w:type="dxa" w:w="60"/>
              <w:right w:type="dxa" w:w="120"/>
            </w:tcMar>
          </w:tcPr>
          <w:p>
            <w:r>
              <w:rPr>
                <w:b/>
                <w:bCs/>
                <w:color w:val="1F2937"/>
                <w:sz w:val="20"/>
                <w:szCs w:val="20"/>
              </w:rPr>
              <w:t xml:space="preserve">Someone else’s site is using our Worker</w:t>
            </w:r>
          </w:p>
        </w:tc>
        <w:tc>
          <w:tcPr>
            <w:tcW w:type="dxa" w:w="6100"/>
            <w:tcMar>
              <w:top w:type="dxa" w:w="60"/>
              <w:left w:type="dxa" w:w="120"/>
              <w:bottom w:type="dxa" w:w="60"/>
              <w:right w:type="dxa" w:w="120"/>
            </w:tcMar>
          </w:tcPr>
          <w:p>
            <w:r>
              <w:rPr>
                <w:b w:val="false"/>
                <w:bCs w:val="false"/>
                <w:color w:val="1F2937"/>
                <w:sz w:val="20"/>
                <w:szCs w:val="20"/>
              </w:rPr>
              <w:t xml:space="preserve">Check ALLOWED_ORIGINS lists only Eden’s domains, and that it deployed. The spend cap is the backstop.</w:t>
            </w:r>
          </w:p>
        </w:tc>
      </w:tr>
    </w:tbl>
    <w:p>
      <w:pPr>
        <w:pStyle w:val="Heading1"/>
        <w:spacing w:after="140" w:before="320"/>
      </w:pPr>
      <w:r>
        <w:rPr>
          <w:b/>
          <w:bCs/>
          <w:color w:val="0E5A43"/>
        </w:rPr>
        <w:t xml:space="preserve">11. Known limits (by design)</w:t>
      </w:r>
    </w:p>
    <w:p>
      <w:pPr>
        <w:spacing w:after="120" w:line="276"/>
      </w:pPr>
      <w:r>
        <w:rPr>
          <w:color w:val="1F2937"/>
        </w:rPr>
        <w:t xml:space="preserve">These are documented honestly in RISKS.md. They are accepted trade-offs, not bugs:</w:t>
      </w:r>
    </w:p>
    <w:p>
      <w:pPr>
        <w:pStyle w:val="ListParagraph"/>
        <w:numPr>
          <w:ilvl w:val="0"/>
          <w:numId w:val="2"/>
        </w:numPr>
        <w:spacing w:after="80" w:line="264"/>
      </w:pPr>
      <w:r>
        <w:rPr>
          <w:color w:val="1F2937"/>
        </w:rPr>
        <w:t xml:space="preserve">No conversation logging — so there is no data to improve from, but also no personal data to leak.</w:t>
      </w:r>
    </w:p>
    <w:p>
      <w:pPr>
        <w:pStyle w:val="ListParagraph"/>
        <w:numPr>
          <w:ilvl w:val="0"/>
          <w:numId w:val="2"/>
        </w:numPr>
        <w:spacing w:after="80" w:line="264"/>
      </w:pPr>
      <w:r>
        <w:rPr>
          <w:color w:val="1F2937"/>
        </w:rPr>
        <w:t xml:space="preserve">The origin allowlist stops other websites embedding the Worker, but a determined script can still call it. The spend cap is what bounds that cost.</w:t>
      </w:r>
    </w:p>
    <w:p>
      <w:pPr>
        <w:pStyle w:val="ListParagraph"/>
        <w:numPr>
          <w:ilvl w:val="0"/>
          <w:numId w:val="2"/>
        </w:numPr>
        <w:spacing w:after="80" w:line="264"/>
      </w:pPr>
      <w:r>
        <w:rPr>
          <w:color w:val="1F2937"/>
        </w:rPr>
        <w:t xml:space="preserve">The tests prove forbidden sentences are absent; they cannot prove an answer is good. A human still reads outputs.</w:t>
      </w:r>
    </w:p>
    <w:p>
      <w:pPr>
        <w:pStyle w:val="ListParagraph"/>
        <w:numPr>
          <w:ilvl w:val="0"/>
          <w:numId w:val="2"/>
        </w:numPr>
        <w:spacing w:after="80" w:line="264"/>
      </w:pPr>
      <w:r>
        <w:rPr>
          <w:color w:val="1F2937"/>
        </w:rPr>
        <w:t xml:space="preserve">The rules are approved and written in English; a proper Thai translation of the rules themselves is a separate task.</w:t>
      </w:r>
    </w:p>
    <w:p>
      <w:pPr>
        <w:pStyle w:val="Heading1"/>
        <w:spacing w:after="140" w:before="320"/>
      </w:pPr>
      <w:r>
        <w:rPr>
          <w:b/>
          <w:bCs/>
          <w:color w:val="0E5A43"/>
        </w:rPr>
        <w:t xml:space="preserve">12. Quick reference card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0E5A43" w:val="clear"/>
            <w:tcMar>
              <w:top w:type="dxa" w:w="60"/>
              <w:left w:type="dxa" w:w="120"/>
              <w:bottom w:type="dxa" w:w="60"/>
              <w:right w:type="dxa" w:w="120"/>
            </w:tcMar>
          </w:tcPr>
          <w:p>
            <w:r>
              <w:rPr>
                <w:b/>
                <w:bCs/>
                <w:color w:val="FFFFFF"/>
                <w:sz w:val="20"/>
                <w:szCs w:val="20"/>
              </w:rPr>
              <w:t xml:space="preserve">Item</w:t>
            </w:r>
          </w:p>
        </w:tc>
        <w:tc>
          <w:tcPr>
            <w:tcW w:type="dxa" w:w="6100"/>
            <w:shd w:fill="0E5A43" w:val="clear"/>
            <w:tcMar>
              <w:top w:type="dxa" w:w="60"/>
              <w:left w:type="dxa" w:w="120"/>
              <w:bottom w:type="dxa" w:w="60"/>
              <w:right w:type="dxa" w:w="120"/>
            </w:tcMar>
          </w:tcPr>
          <w:p>
            <w:r>
              <w:rPr>
                <w:b/>
                <w:bCs/>
                <w:color w:val="FFFFFF"/>
                <w:sz w:val="20"/>
                <w:szCs w:val="20"/>
              </w:rPr>
              <w:t xml:space="preserve">Value</w:t>
            </w:r>
          </w:p>
        </w:tc>
      </w:tr>
      <w:tr>
        <w:tc>
          <w:tcPr>
            <w:tcW w:type="dxa" w:w="3200"/>
            <w:shd w:fill="F2F4F3" w:val="clear"/>
            <w:tcMar>
              <w:top w:type="dxa" w:w="60"/>
              <w:left w:type="dxa" w:w="120"/>
              <w:bottom w:type="dxa" w:w="60"/>
              <w:right w:type="dxa" w:w="120"/>
            </w:tcMar>
          </w:tcPr>
          <w:p>
            <w:r>
              <w:rPr>
                <w:b/>
                <w:bCs/>
                <w:color w:val="1F2937"/>
                <w:sz w:val="20"/>
                <w:szCs w:val="20"/>
              </w:rPr>
              <w:t xml:space="preserve">Live Worker URL</w:t>
            </w:r>
          </w:p>
        </w:tc>
        <w:tc>
          <w:tcPr>
            <w:tcW w:type="dxa" w:w="6100"/>
            <w:tcMar>
              <w:top w:type="dxa" w:w="60"/>
              <w:left w:type="dxa" w:w="120"/>
              <w:bottom w:type="dxa" w:w="60"/>
              <w:right w:type="dxa" w:w="120"/>
            </w:tcMar>
          </w:tcPr>
          <w:p>
            <w:r>
              <w:rPr>
                <w:rFonts w:ascii="Consolas" w:cs="Consolas" w:eastAsia="Consolas" w:hAnsi="Consolas"/>
                <w:color w:val="9A3412"/>
                <w:sz w:val="19"/>
                <w:szCs w:val="19"/>
              </w:rPr>
              <w:t xml:space="preserve">https://eden-chat.andrekorte1979.workers.dev/chat</w:t>
            </w:r>
          </w:p>
        </w:tc>
      </w:tr>
      <w:tr>
        <w:tc>
          <w:tcPr>
            <w:tcW w:type="dxa" w:w="3200"/>
            <w:shd w:fill="F2F4F3" w:val="clear"/>
            <w:tcMar>
              <w:top w:type="dxa" w:w="60"/>
              <w:left w:type="dxa" w:w="120"/>
              <w:bottom w:type="dxa" w:w="60"/>
              <w:right w:type="dxa" w:w="120"/>
            </w:tcMar>
          </w:tcPr>
          <w:p>
            <w:r>
              <w:rPr>
                <w:b/>
                <w:bCs/>
                <w:color w:val="1F2937"/>
                <w:sz w:val="20"/>
                <w:szCs w:val="20"/>
              </w:rPr>
              <w:t xml:space="preserve">Code repository</w:t>
            </w:r>
          </w:p>
        </w:tc>
        <w:tc>
          <w:tcPr>
            <w:tcW w:type="dxa" w:w="6100"/>
            <w:tcMar>
              <w:top w:type="dxa" w:w="60"/>
              <w:left w:type="dxa" w:w="120"/>
              <w:bottom w:type="dxa" w:w="60"/>
              <w:right w:type="dxa" w:w="120"/>
            </w:tcMar>
          </w:tcPr>
          <w:p>
            <w:r>
              <w:rPr>
                <w:rFonts w:ascii="Consolas" w:cs="Consolas" w:eastAsia="Consolas" w:hAnsi="Consolas"/>
                <w:color w:val="9A3412"/>
                <w:sz w:val="19"/>
                <w:szCs w:val="19"/>
              </w:rPr>
              <w:t xml:space="preserve">github.com/andrekorte/Eden-Website</w:t>
            </w:r>
          </w:p>
        </w:tc>
      </w:tr>
      <w:tr>
        <w:tc>
          <w:tcPr>
            <w:tcW w:type="dxa" w:w="3200"/>
            <w:shd w:fill="F2F4F3" w:val="clear"/>
            <w:tcMar>
              <w:top w:type="dxa" w:w="60"/>
              <w:left w:type="dxa" w:w="120"/>
              <w:bottom w:type="dxa" w:w="60"/>
              <w:right w:type="dxa" w:w="120"/>
            </w:tcMar>
          </w:tcPr>
          <w:p>
            <w:r>
              <w:rPr>
                <w:b/>
                <w:bCs/>
                <w:color w:val="1F2937"/>
                <w:sz w:val="20"/>
                <w:szCs w:val="20"/>
              </w:rPr>
              <w:t xml:space="preserve">Worker name (Cloudflare)</w:t>
            </w:r>
          </w:p>
        </w:tc>
        <w:tc>
          <w:tcPr>
            <w:tcW w:type="dxa" w:w="6100"/>
            <w:tcMar>
              <w:top w:type="dxa" w:w="60"/>
              <w:left w:type="dxa" w:w="120"/>
              <w:bottom w:type="dxa" w:w="60"/>
              <w:right w:type="dxa" w:w="120"/>
            </w:tcMar>
          </w:tcPr>
          <w:p>
            <w:r>
              <w:rPr>
                <w:rFonts w:ascii="Consolas" w:cs="Consolas" w:eastAsia="Consolas" w:hAnsi="Consolas"/>
                <w:color w:val="9A3412"/>
                <w:sz w:val="19"/>
                <w:szCs w:val="19"/>
              </w:rPr>
              <w:t xml:space="preserve">eden-chat</w:t>
            </w:r>
          </w:p>
        </w:tc>
      </w:tr>
      <w:tr>
        <w:tc>
          <w:tcPr>
            <w:tcW w:type="dxa" w:w="3200"/>
            <w:shd w:fill="F2F4F3" w:val="clear"/>
            <w:tcMar>
              <w:top w:type="dxa" w:w="60"/>
              <w:left w:type="dxa" w:w="120"/>
              <w:bottom w:type="dxa" w:w="60"/>
              <w:right w:type="dxa" w:w="120"/>
            </w:tcMar>
          </w:tcPr>
          <w:p>
            <w:r>
              <w:rPr>
                <w:b/>
                <w:bCs/>
                <w:color w:val="1F2937"/>
                <w:sz w:val="20"/>
                <w:szCs w:val="20"/>
              </w:rPr>
              <w:t xml:space="preserve">Cloudflare login</w:t>
            </w:r>
          </w:p>
        </w:tc>
        <w:tc>
          <w:tcPr>
            <w:tcW w:type="dxa" w:w="6100"/>
            <w:tcMar>
              <w:top w:type="dxa" w:w="60"/>
              <w:left w:type="dxa" w:w="120"/>
              <w:bottom w:type="dxa" w:w="60"/>
              <w:right w:type="dxa" w:w="120"/>
            </w:tcMar>
          </w:tcPr>
          <w:p>
            <w:r>
              <w:rPr>
                <w:rFonts w:ascii="Consolas" w:cs="Consolas" w:eastAsia="Consolas" w:hAnsi="Consolas"/>
                <w:color w:val="9A3412"/>
                <w:sz w:val="19"/>
                <w:szCs w:val="19"/>
              </w:rPr>
              <w:t xml:space="preserve">Andrekorte1979@gmail.com</w:t>
            </w:r>
          </w:p>
        </w:tc>
      </w:tr>
      <w:tr>
        <w:tc>
          <w:tcPr>
            <w:tcW w:type="dxa" w:w="3200"/>
            <w:shd w:fill="F2F4F3" w:val="clear"/>
            <w:tcMar>
              <w:top w:type="dxa" w:w="60"/>
              <w:left w:type="dxa" w:w="120"/>
              <w:bottom w:type="dxa" w:w="60"/>
              <w:right w:type="dxa" w:w="120"/>
            </w:tcMar>
          </w:tcPr>
          <w:p>
            <w:r>
              <w:rPr>
                <w:b/>
                <w:bCs/>
                <w:color w:val="1F2937"/>
                <w:sz w:val="20"/>
                <w:szCs w:val="20"/>
              </w:rPr>
              <w:t xml:space="preserve">AI model</w:t>
            </w:r>
          </w:p>
        </w:tc>
        <w:tc>
          <w:tcPr>
            <w:tcW w:type="dxa" w:w="6100"/>
            <w:tcMar>
              <w:top w:type="dxa" w:w="60"/>
              <w:left w:type="dxa" w:w="120"/>
              <w:bottom w:type="dxa" w:w="60"/>
              <w:right w:type="dxa" w:w="120"/>
            </w:tcMar>
          </w:tcPr>
          <w:p>
            <w:r>
              <w:rPr>
                <w:rFonts w:ascii="Consolas" w:cs="Consolas" w:eastAsia="Consolas" w:hAnsi="Consolas"/>
                <w:color w:val="9A3412"/>
                <w:sz w:val="19"/>
                <w:szCs w:val="19"/>
              </w:rPr>
              <w:t xml:space="preserve">claude-haiku-4-5</w:t>
            </w:r>
            <w:r>
              <w:rPr>
                <w:color w:val="1F2937"/>
              </w:rPr>
              <w:t xml:space="preserve"> (Anthropic)</w:t>
            </w:r>
          </w:p>
        </w:tc>
      </w:tr>
      <w:tr>
        <w:tc>
          <w:tcPr>
            <w:tcW w:type="dxa" w:w="3200"/>
            <w:shd w:fill="F2F4F3" w:val="clear"/>
            <w:tcMar>
              <w:top w:type="dxa" w:w="60"/>
              <w:left w:type="dxa" w:w="120"/>
              <w:bottom w:type="dxa" w:w="60"/>
              <w:right w:type="dxa" w:w="120"/>
            </w:tcMar>
          </w:tcPr>
          <w:p>
            <w:r>
              <w:rPr>
                <w:b/>
                <w:bCs/>
                <w:color w:val="1F2937"/>
                <w:sz w:val="20"/>
                <w:szCs w:val="20"/>
              </w:rPr>
              <w:t xml:space="preserve">Source of truth (rules)</w:t>
            </w:r>
          </w:p>
        </w:tc>
        <w:tc>
          <w:tcPr>
            <w:tcW w:type="dxa" w:w="6100"/>
            <w:tcMar>
              <w:top w:type="dxa" w:w="60"/>
              <w:left w:type="dxa" w:w="120"/>
              <w:bottom w:type="dxa" w:w="60"/>
              <w:right w:type="dxa" w:w="120"/>
            </w:tcMar>
          </w:tcPr>
          <w:p>
            <w:r>
              <w:rPr>
                <w:rFonts w:ascii="Consolas" w:cs="Consolas" w:eastAsia="Consolas" w:hAnsi="Consolas"/>
                <w:color w:val="9A3412"/>
                <w:sz w:val="19"/>
                <w:szCs w:val="19"/>
              </w:rPr>
              <w:t xml:space="preserve">chatbot/system-rules.md</w:t>
            </w:r>
          </w:p>
        </w:tc>
      </w:tr>
      <w:tr>
        <w:tc>
          <w:tcPr>
            <w:tcW w:type="dxa" w:w="3200"/>
            <w:shd w:fill="F2F4F3" w:val="clear"/>
            <w:tcMar>
              <w:top w:type="dxa" w:w="60"/>
              <w:left w:type="dxa" w:w="120"/>
              <w:bottom w:type="dxa" w:w="60"/>
              <w:right w:type="dxa" w:w="120"/>
            </w:tcMar>
          </w:tcPr>
          <w:p>
            <w:r>
              <w:rPr>
                <w:b/>
                <w:bCs/>
                <w:color w:val="1F2937"/>
                <w:sz w:val="20"/>
                <w:szCs w:val="20"/>
              </w:rPr>
              <w:t xml:space="preserve">Never edit by hand</w:t>
            </w:r>
          </w:p>
        </w:tc>
        <w:tc>
          <w:tcPr>
            <w:tcW w:type="dxa" w:w="6100"/>
            <w:tcMar>
              <w:top w:type="dxa" w:w="60"/>
              <w:left w:type="dxa" w:w="120"/>
              <w:bottom w:type="dxa" w:w="60"/>
              <w:right w:type="dxa" w:w="120"/>
            </w:tcMar>
          </w:tcPr>
          <w:p>
            <w:r>
              <w:rPr>
                <w:rFonts w:ascii="Consolas" w:cs="Consolas" w:eastAsia="Consolas" w:hAnsi="Consolas"/>
                <w:color w:val="9A3412"/>
                <w:sz w:val="19"/>
                <w:szCs w:val="19"/>
              </w:rPr>
              <w:t xml:space="preserve">knowledge-base.md</w:t>
            </w:r>
            <w:r>
              <w:rPr>
                <w:color w:val="1F2937"/>
              </w:rPr>
              <w:t xml:space="preserve">, </w:t>
            </w:r>
            <w:r>
              <w:rPr>
                <w:rFonts w:ascii="Consolas" w:cs="Consolas" w:eastAsia="Consolas" w:hAnsi="Consolas"/>
                <w:color w:val="9A3412"/>
                <w:sz w:val="19"/>
                <w:szCs w:val="19"/>
              </w:rPr>
              <w:t xml:space="preserve">worker-standalone.js</w:t>
            </w:r>
          </w:p>
        </w:tc>
      </w:tr>
      <w:tr>
        <w:tc>
          <w:tcPr>
            <w:tcW w:type="dxa" w:w="3200"/>
            <w:shd w:fill="F2F4F3" w:val="clear"/>
            <w:tcMar>
              <w:top w:type="dxa" w:w="60"/>
              <w:left w:type="dxa" w:w="120"/>
              <w:bottom w:type="dxa" w:w="60"/>
              <w:right w:type="dxa" w:w="120"/>
            </w:tcMar>
          </w:tcPr>
          <w:p>
            <w:r>
              <w:rPr>
                <w:b/>
                <w:bCs/>
                <w:color w:val="1F2937"/>
                <w:sz w:val="20"/>
                <w:szCs w:val="20"/>
              </w:rPr>
              <w:t xml:space="preserve">Rebuild command</w:t>
            </w:r>
          </w:p>
        </w:tc>
        <w:tc>
          <w:tcPr>
            <w:tcW w:type="dxa" w:w="6100"/>
            <w:tcMar>
              <w:top w:type="dxa" w:w="60"/>
              <w:left w:type="dxa" w:w="120"/>
              <w:bottom w:type="dxa" w:w="60"/>
              <w:right w:type="dxa" w:w="120"/>
            </w:tcMar>
          </w:tcPr>
          <w:p>
            <w:r>
              <w:rPr>
                <w:rFonts w:ascii="Consolas" w:cs="Consolas" w:eastAsia="Consolas" w:hAnsi="Consolas"/>
                <w:color w:val="9A3412"/>
                <w:sz w:val="19"/>
                <w:szCs w:val="19"/>
              </w:rPr>
              <w:t xml:space="preserve">python3 tools/build_kb.py &amp;&amp; python3 tools/build_worker.py</w:t>
            </w:r>
          </w:p>
        </w:tc>
      </w:tr>
      <w:tr>
        <w:tc>
          <w:tcPr>
            <w:tcW w:type="dxa" w:w="3200"/>
            <w:shd w:fill="F2F4F3" w:val="clear"/>
            <w:tcMar>
              <w:top w:type="dxa" w:w="60"/>
              <w:left w:type="dxa" w:w="120"/>
              <w:bottom w:type="dxa" w:w="60"/>
              <w:right w:type="dxa" w:w="120"/>
            </w:tcMar>
          </w:tcPr>
          <w:p>
            <w:r>
              <w:rPr>
                <w:b/>
                <w:bCs/>
                <w:color w:val="1F2937"/>
                <w:sz w:val="20"/>
                <w:szCs w:val="20"/>
              </w:rPr>
              <w:t xml:space="preserve">Spend cap</w:t>
            </w:r>
          </w:p>
        </w:tc>
        <w:tc>
          <w:tcPr>
            <w:tcW w:type="dxa" w:w="6100"/>
            <w:tcMar>
              <w:top w:type="dxa" w:w="60"/>
              <w:left w:type="dxa" w:w="120"/>
              <w:bottom w:type="dxa" w:w="60"/>
              <w:right w:type="dxa" w:w="120"/>
            </w:tcMar>
          </w:tcPr>
          <w:p>
            <w:r>
              <w:rPr>
                <w:color w:val="1F2937"/>
              </w:rPr>
              <w:t xml:space="preserve">Anthropic console → Billing (~USD 20/month)</w:t>
            </w:r>
          </w:p>
        </w:tc>
      </w:tr>
      <w:tr>
        <w:tc>
          <w:tcPr>
            <w:tcW w:type="dxa" w:w="3200"/>
            <w:shd w:fill="F2F4F3" w:val="clear"/>
            <w:tcMar>
              <w:top w:type="dxa" w:w="60"/>
              <w:left w:type="dxa" w:w="120"/>
              <w:bottom w:type="dxa" w:w="60"/>
              <w:right w:type="dxa" w:w="120"/>
            </w:tcMar>
          </w:tcPr>
          <w:p>
            <w:r>
              <w:rPr>
                <w:b/>
                <w:bCs/>
                <w:color w:val="1F2937"/>
                <w:sz w:val="20"/>
                <w:szCs w:val="20"/>
              </w:rPr>
              <w:t xml:space="preserve">Usage stats</w:t>
            </w:r>
          </w:p>
        </w:tc>
        <w:tc>
          <w:tcPr>
            <w:tcW w:type="dxa" w:w="6100"/>
            <w:tcMar>
              <w:top w:type="dxa" w:w="60"/>
              <w:left w:type="dxa" w:w="120"/>
              <w:bottom w:type="dxa" w:w="60"/>
              <w:right w:type="dxa" w:w="120"/>
            </w:tcMar>
          </w:tcPr>
          <w:p>
            <w:r>
              <w:rPr>
                <w:color w:val="1F2937"/>
              </w:rPr>
              <w:t xml:space="preserve">Cloudflare → eden-chat → Metrics</w:t>
            </w:r>
          </w:p>
        </w:tc>
      </w:tr>
    </w:tbl>
    <w:p>
      <w:pPr>
        <w:pBdr>
          <w:top w:val="single" w:color="CCCCCC" w:sz="6" w:space="8"/>
        </w:pBdr>
        <w:spacing w:before="300"/>
      </w:pPr>
      <w:r>
        <w:rPr>
          <w:i/>
          <w:iCs/>
          <w:color w:val="5B6472"/>
          <w:sz w:val="19"/>
          <w:szCs w:val="19"/>
        </w:rPr>
        <w:t xml:space="preserve">Read the three governance documents in this order to understand the "why": RISKS.md (the risks) → system-rules.md (the rules) → EVAL-LOG.md (what testing found).</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b/>
      <w:bCs/>
      <w:color w:val="0E5A43"/>
      <w:sz w:val="30"/>
      <w:szCs w:val="30"/>
    </w:rPr>
  </w:style>
  <w:style w:type="paragraph" w:styleId="Heading2">
    <w:name w:val="Heading 2"/>
    <w:basedOn w:val="Normal"/>
    <w:next w:val="Normal"/>
    <w:qFormat/>
    <w:pPr>
      <w:spacing w:after="100" w:before="240"/>
    </w:pPr>
    <w:rPr>
      <w:b/>
      <w:bCs/>
      <w:color w:val="0E5A4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Eden AI Chat Assistant — Setup &amp; Maintenance Guide</dc:title>
  <dc:creator>Eden Student and Migration Service</dc:creator>
  <cp:lastModifiedBy>Un-named</cp:lastModifiedBy>
  <cp:revision>1</cp:revision>
  <dcterms:created xsi:type="dcterms:W3CDTF">2026-08-15T04:19:12.369Z</dcterms:created>
  <dcterms:modified xsi:type="dcterms:W3CDTF">2026-08-15T04:19:12.381Z</dcterms:modified>
</cp:coreProperties>
</file>

<file path=docProps/custom.xml><?xml version="1.0" encoding="utf-8"?>
<Properties xmlns="http://schemas.openxmlformats.org/officeDocument/2006/custom-properties" xmlns:vt="http://schemas.openxmlformats.org/officeDocument/2006/docPropsVTypes"/>
</file>