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200" w:before="200" w:lineRule="auto"/>
        <w:ind w:left="0" w:firstLine="0"/>
        <w:jc w:val="both"/>
        <w:rPr>
          <w:rFonts w:ascii="Twentieth Century" w:cs="Twentieth Century" w:eastAsia="Twentieth Century" w:hAnsi="Twentieth Century"/>
          <w:b w:val="1"/>
          <w:color w:val="000000"/>
          <w:sz w:val="32"/>
          <w:szCs w:val="32"/>
        </w:rPr>
      </w:pPr>
      <w:bookmarkStart w:colFirst="0" w:colLast="0" w:name="_a6dqbazardq" w:id="0"/>
      <w:bookmarkEnd w:id="0"/>
      <w:r w:rsidDel="00000000" w:rsidR="00000000" w:rsidRPr="00000000">
        <w:rPr>
          <w:rFonts w:ascii="Twentieth Century" w:cs="Twentieth Century" w:eastAsia="Twentieth Century" w:hAnsi="Twentieth Century"/>
          <w:b w:val="1"/>
          <w:color w:val="000000"/>
          <w:sz w:val="32"/>
          <w:szCs w:val="32"/>
          <w:rtl w:val="0"/>
        </w:rPr>
        <w:t xml:space="preserve">SIMULADO 1</w:t>
      </w:r>
    </w:p>
    <w:p w:rsidR="00000000" w:rsidDel="00000000" w:rsidP="00000000" w:rsidRDefault="00000000" w:rsidRPr="00000000" w14:paraId="00000002">
      <w:pPr>
        <w:pStyle w:val="Heading3"/>
        <w:spacing w:after="200" w:before="200" w:lineRule="auto"/>
        <w:jc w:val="both"/>
        <w:rPr>
          <w:rFonts w:ascii="Twentieth Century" w:cs="Twentieth Century" w:eastAsia="Twentieth Century" w:hAnsi="Twentieth Century"/>
          <w:b w:val="1"/>
        </w:rPr>
      </w:pPr>
      <w:bookmarkStart w:colFirst="0" w:colLast="0" w:name="_15spkbidzcs6" w:id="1"/>
      <w:bookmarkEnd w:id="1"/>
      <w:r w:rsidDel="00000000" w:rsidR="00000000" w:rsidRPr="00000000">
        <w:rPr>
          <w:rFonts w:ascii="Twentieth Century" w:cs="Twentieth Century" w:eastAsia="Twentieth Century" w:hAnsi="Twentieth Century"/>
          <w:b w:val="1"/>
          <w:rtl w:val="0"/>
        </w:rPr>
        <w:t xml:space="preserve">Soluções possíveis para o simulado</w:t>
      </w:r>
    </w:p>
    <w:p w:rsidR="00000000" w:rsidDel="00000000" w:rsidP="00000000" w:rsidRDefault="00000000" w:rsidRPr="00000000" w14:paraId="00000003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rtl w:val="0"/>
        </w:rPr>
        <w:t xml:space="preserve">Dado o seguinte MER  e esquemas para uma clínica veterinária, implemente o código DDL que cria fisicamente o relacionamento entre as entidades "pet" e "responsavel". Utilize os tipos de dados mais coerentes para cada atributo. </w:t>
      </w:r>
    </w:p>
    <w:p w:rsidR="00000000" w:rsidDel="00000000" w:rsidP="00000000" w:rsidRDefault="00000000" w:rsidRPr="00000000" w14:paraId="00000004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</w:rPr>
        <w:drawing>
          <wp:inline distB="114300" distT="114300" distL="114300" distR="114300">
            <wp:extent cx="5731200" cy="2730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Fonts w:ascii="Twentieth Century" w:cs="Twentieth Century" w:eastAsia="Twentieth Century" w:hAnsi="Twentieth Century"/>
          <w:rtl w:val="0"/>
        </w:rPr>
        <w:t xml:space="preserve">pet(rg: texto, nome: texto, nascimento: data, sexo: caractere, especie: texto, raca: texto, cor: texto)</w:t>
      </w:r>
    </w:p>
    <w:p w:rsidR="00000000" w:rsidDel="00000000" w:rsidP="00000000" w:rsidRDefault="00000000" w:rsidRPr="00000000" w14:paraId="00000006">
      <w:pPr>
        <w:jc w:val="both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Fonts w:ascii="Twentieth Century" w:cs="Twentieth Century" w:eastAsia="Twentieth Century" w:hAnsi="Twentieth Century"/>
          <w:rtl w:val="0"/>
        </w:rPr>
        <w:t xml:space="preserve">responsavel(cpf: numérico, nome: texto, nascimento: data, sexo: caractere, celular: numérico)</w:t>
      </w:r>
    </w:p>
    <w:p w:rsidR="00000000" w:rsidDel="00000000" w:rsidP="00000000" w:rsidRDefault="00000000" w:rsidRPr="00000000" w14:paraId="00000007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</w:rPr>
        <w:drawing>
          <wp:inline distB="114300" distT="114300" distL="114300" distR="114300">
            <wp:extent cx="3772273" cy="192373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2273" cy="1923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</w:rPr>
        <w:drawing>
          <wp:inline distB="114300" distT="114300" distL="114300" distR="114300">
            <wp:extent cx="5731200" cy="2730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rtl w:val="0"/>
        </w:rPr>
        <w:t xml:space="preserve">Crie o código SQL que insere a responsável , Mary Help Sunday cpf 12345678969 nascida em 12/08/1999, feminina com celular (12)955667788.</w:t>
      </w:r>
    </w:p>
    <w:p w:rsidR="00000000" w:rsidDel="00000000" w:rsidP="00000000" w:rsidRDefault="00000000" w:rsidRPr="00000000" w14:paraId="0000000D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</w:rPr>
        <w:drawing>
          <wp:inline distB="114300" distT="114300" distL="114300" distR="114300">
            <wp:extent cx="5329238" cy="49574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495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</w:rPr>
        <w:drawing>
          <wp:inline distB="114300" distT="114300" distL="114300" distR="114300">
            <wp:extent cx="5731200" cy="2730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rtl w:val="0"/>
        </w:rPr>
        <w:t xml:space="preserve">Selecione todos os serviços em que 10% do seu valor seja superior a R$ 12,50.</w:t>
      </w:r>
    </w:p>
    <w:p w:rsidR="00000000" w:rsidDel="00000000" w:rsidP="00000000" w:rsidRDefault="00000000" w:rsidRPr="00000000" w14:paraId="00000014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</w:rPr>
        <w:drawing>
          <wp:inline distB="114300" distT="114300" distL="114300" distR="114300">
            <wp:extent cx="2328863" cy="67612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676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wentieth 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