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FF61A" w14:textId="3895EF1F" w:rsidR="6EC09B92" w:rsidRDefault="6D449020"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b/>
          <w:bCs/>
          <w:color w:val="000000" w:themeColor="text1"/>
          <w:sz w:val="28"/>
          <w:szCs w:val="28"/>
        </w:rPr>
        <w:t>But :</w:t>
      </w:r>
    </w:p>
    <w:p w14:paraId="10E4540A" w14:textId="29D47AB1" w:rsidR="765B7E9C" w:rsidRPr="00DE7EB0" w:rsidRDefault="2D1DA35A"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Dans un premier temps</w:t>
      </w:r>
      <w:r w:rsidR="6D449020" w:rsidRPr="3CCC5D2B">
        <w:rPr>
          <w:rFonts w:ascii="Times New Roman" w:eastAsia="Times New Roman" w:hAnsi="Times New Roman" w:cs="Times New Roman"/>
          <w:color w:val="000000" w:themeColor="text1"/>
          <w:sz w:val="24"/>
          <w:szCs w:val="24"/>
        </w:rPr>
        <w:t xml:space="preserve">, </w:t>
      </w:r>
      <w:r w:rsidR="4380F2B5" w:rsidRPr="3CCC5D2B">
        <w:rPr>
          <w:rFonts w:ascii="Times New Roman" w:eastAsia="Times New Roman" w:hAnsi="Times New Roman" w:cs="Times New Roman"/>
          <w:color w:val="000000" w:themeColor="text1"/>
          <w:sz w:val="24"/>
          <w:szCs w:val="24"/>
        </w:rPr>
        <w:t>le but</w:t>
      </w:r>
      <w:r w:rsidR="28DB5A15" w:rsidRPr="3CCC5D2B">
        <w:rPr>
          <w:rFonts w:ascii="Times New Roman" w:eastAsia="Times New Roman" w:hAnsi="Times New Roman" w:cs="Times New Roman"/>
          <w:color w:val="000000" w:themeColor="text1"/>
          <w:sz w:val="24"/>
          <w:szCs w:val="24"/>
        </w:rPr>
        <w:t xml:space="preserve"> est</w:t>
      </w:r>
      <w:r w:rsidR="4380F2B5" w:rsidRPr="3CCC5D2B">
        <w:rPr>
          <w:rFonts w:ascii="Times New Roman" w:eastAsia="Times New Roman" w:hAnsi="Times New Roman" w:cs="Times New Roman"/>
          <w:color w:val="000000" w:themeColor="text1"/>
          <w:sz w:val="24"/>
          <w:szCs w:val="24"/>
        </w:rPr>
        <w:t xml:space="preserve"> de se familiariser avec</w:t>
      </w:r>
      <w:r w:rsidR="09C36A0B" w:rsidRPr="3CCC5D2B">
        <w:rPr>
          <w:rFonts w:ascii="Times New Roman" w:eastAsia="Times New Roman" w:hAnsi="Times New Roman" w:cs="Times New Roman"/>
          <w:color w:val="000000" w:themeColor="text1"/>
          <w:sz w:val="24"/>
          <w:szCs w:val="24"/>
        </w:rPr>
        <w:t xml:space="preserve"> le montage</w:t>
      </w:r>
      <w:r w:rsidR="7DF8BF7A" w:rsidRPr="3CCC5D2B">
        <w:rPr>
          <w:rFonts w:ascii="Times New Roman" w:eastAsia="Times New Roman" w:hAnsi="Times New Roman" w:cs="Times New Roman"/>
          <w:color w:val="000000" w:themeColor="text1"/>
          <w:sz w:val="24"/>
          <w:szCs w:val="24"/>
        </w:rPr>
        <w:t xml:space="preserve"> et de s’assurer que ce dernier </w:t>
      </w:r>
      <w:r w:rsidR="4DCCA8FD" w:rsidRPr="3CCC5D2B">
        <w:rPr>
          <w:rFonts w:ascii="Times New Roman" w:eastAsia="Times New Roman" w:hAnsi="Times New Roman" w:cs="Times New Roman"/>
          <w:color w:val="000000" w:themeColor="text1"/>
          <w:sz w:val="24"/>
          <w:szCs w:val="24"/>
        </w:rPr>
        <w:t xml:space="preserve">démontre </w:t>
      </w:r>
      <w:r w:rsidR="1153C66E" w:rsidRPr="3CCC5D2B">
        <w:rPr>
          <w:rFonts w:ascii="Times New Roman" w:eastAsia="Times New Roman" w:hAnsi="Times New Roman" w:cs="Times New Roman"/>
          <w:color w:val="000000" w:themeColor="text1"/>
          <w:sz w:val="24"/>
          <w:szCs w:val="24"/>
        </w:rPr>
        <w:t>une efficacité maximale</w:t>
      </w:r>
      <w:r w:rsidR="09C36A0B" w:rsidRPr="3CCC5D2B">
        <w:rPr>
          <w:rFonts w:ascii="Times New Roman" w:eastAsia="Times New Roman" w:hAnsi="Times New Roman" w:cs="Times New Roman"/>
          <w:color w:val="000000" w:themeColor="text1"/>
          <w:sz w:val="24"/>
          <w:szCs w:val="24"/>
        </w:rPr>
        <w:t xml:space="preserve">. </w:t>
      </w:r>
      <w:r w:rsidR="7996D62F" w:rsidRPr="3CCC5D2B">
        <w:rPr>
          <w:rFonts w:ascii="Times New Roman" w:eastAsia="Times New Roman" w:hAnsi="Times New Roman" w:cs="Times New Roman"/>
          <w:color w:val="000000" w:themeColor="text1"/>
          <w:sz w:val="24"/>
          <w:szCs w:val="24"/>
        </w:rPr>
        <w:t xml:space="preserve">Ainsi, il </w:t>
      </w:r>
      <w:r w:rsidR="5F870787" w:rsidRPr="3CCC5D2B">
        <w:rPr>
          <w:rFonts w:ascii="Times New Roman" w:eastAsia="Times New Roman" w:hAnsi="Times New Roman" w:cs="Times New Roman"/>
          <w:color w:val="000000" w:themeColor="text1"/>
          <w:sz w:val="24"/>
          <w:szCs w:val="24"/>
        </w:rPr>
        <w:t xml:space="preserve">a </w:t>
      </w:r>
      <w:r w:rsidR="4C3BA3E5" w:rsidRPr="3CCC5D2B">
        <w:rPr>
          <w:rFonts w:ascii="Times New Roman" w:eastAsia="Times New Roman" w:hAnsi="Times New Roman" w:cs="Times New Roman"/>
          <w:color w:val="000000" w:themeColor="text1"/>
          <w:sz w:val="24"/>
          <w:szCs w:val="24"/>
        </w:rPr>
        <w:t>été possible</w:t>
      </w:r>
      <w:r w:rsidR="7996D62F" w:rsidRPr="3CCC5D2B">
        <w:rPr>
          <w:rFonts w:ascii="Times New Roman" w:eastAsia="Times New Roman" w:hAnsi="Times New Roman" w:cs="Times New Roman"/>
          <w:color w:val="000000" w:themeColor="text1"/>
          <w:sz w:val="24"/>
          <w:szCs w:val="24"/>
        </w:rPr>
        <w:t xml:space="preserve"> de voi</w:t>
      </w:r>
      <w:r w:rsidR="618315C2" w:rsidRPr="3CCC5D2B">
        <w:rPr>
          <w:rFonts w:ascii="Times New Roman" w:eastAsia="Times New Roman" w:hAnsi="Times New Roman" w:cs="Times New Roman"/>
          <w:color w:val="000000" w:themeColor="text1"/>
          <w:sz w:val="24"/>
          <w:szCs w:val="24"/>
        </w:rPr>
        <w:t>r la présence d’</w:t>
      </w:r>
      <w:r w:rsidR="7996D62F" w:rsidRPr="3CCC5D2B">
        <w:rPr>
          <w:rFonts w:ascii="Times New Roman" w:eastAsia="Times New Roman" w:hAnsi="Times New Roman" w:cs="Times New Roman"/>
          <w:color w:val="000000" w:themeColor="text1"/>
          <w:sz w:val="24"/>
          <w:szCs w:val="24"/>
        </w:rPr>
        <w:t xml:space="preserve">une variation des paramètres de </w:t>
      </w:r>
      <w:r w:rsidR="072B1578" w:rsidRPr="3CCC5D2B">
        <w:rPr>
          <w:rFonts w:ascii="Times New Roman" w:eastAsia="Times New Roman" w:hAnsi="Times New Roman" w:cs="Times New Roman"/>
          <w:color w:val="000000" w:themeColor="text1"/>
          <w:sz w:val="24"/>
          <w:szCs w:val="24"/>
        </w:rPr>
        <w:t xml:space="preserve">la </w:t>
      </w:r>
      <w:r w:rsidR="7996D62F" w:rsidRPr="3CCC5D2B">
        <w:rPr>
          <w:rFonts w:ascii="Times New Roman" w:eastAsia="Times New Roman" w:hAnsi="Times New Roman" w:cs="Times New Roman"/>
          <w:color w:val="000000" w:themeColor="text1"/>
          <w:sz w:val="24"/>
          <w:szCs w:val="24"/>
        </w:rPr>
        <w:t>permittivité diélectrique avec l’ajout d’alcool dans l’eau</w:t>
      </w:r>
      <w:r w:rsidR="3D246157" w:rsidRPr="3CCC5D2B">
        <w:rPr>
          <w:rFonts w:ascii="Times New Roman" w:eastAsia="Times New Roman" w:hAnsi="Times New Roman" w:cs="Times New Roman"/>
          <w:color w:val="000000" w:themeColor="text1"/>
          <w:sz w:val="24"/>
          <w:szCs w:val="24"/>
        </w:rPr>
        <w:t>.</w:t>
      </w:r>
      <w:r w:rsidR="603F74B7" w:rsidRPr="3CCC5D2B">
        <w:rPr>
          <w:rFonts w:ascii="Times New Roman" w:eastAsia="Times New Roman" w:hAnsi="Times New Roman" w:cs="Times New Roman"/>
          <w:color w:val="000000" w:themeColor="text1"/>
          <w:sz w:val="24"/>
          <w:szCs w:val="24"/>
        </w:rPr>
        <w:t xml:space="preserve"> </w:t>
      </w:r>
      <w:r w:rsidR="0C24AA76" w:rsidRPr="3CCC5D2B">
        <w:rPr>
          <w:rFonts w:ascii="Times New Roman" w:eastAsia="Times New Roman" w:hAnsi="Times New Roman" w:cs="Times New Roman"/>
          <w:color w:val="000000" w:themeColor="text1"/>
          <w:sz w:val="24"/>
          <w:szCs w:val="24"/>
        </w:rPr>
        <w:t>Par la suite</w:t>
      </w:r>
      <w:r w:rsidR="657CF31E" w:rsidRPr="3CCC5D2B">
        <w:rPr>
          <w:rFonts w:ascii="Times New Roman" w:eastAsia="Times New Roman" w:hAnsi="Times New Roman" w:cs="Times New Roman"/>
          <w:color w:val="000000" w:themeColor="text1"/>
          <w:sz w:val="24"/>
          <w:szCs w:val="24"/>
        </w:rPr>
        <w:t xml:space="preserve">, </w:t>
      </w:r>
      <w:r w:rsidR="603F74B7" w:rsidRPr="3CCC5D2B">
        <w:rPr>
          <w:rFonts w:ascii="Times New Roman" w:eastAsia="Times New Roman" w:hAnsi="Times New Roman" w:cs="Times New Roman"/>
          <w:color w:val="000000" w:themeColor="text1"/>
          <w:sz w:val="24"/>
          <w:szCs w:val="24"/>
        </w:rPr>
        <w:t>il sera possible d’évaluer et quantifier l’évolution de la permittivité relative</w:t>
      </w:r>
      <w:r w:rsidR="055AC3E7" w:rsidRPr="3CCC5D2B">
        <w:rPr>
          <w:rFonts w:ascii="Times New Roman" w:eastAsia="Times New Roman" w:hAnsi="Times New Roman" w:cs="Times New Roman"/>
          <w:color w:val="000000" w:themeColor="text1"/>
          <w:sz w:val="24"/>
          <w:szCs w:val="24"/>
        </w:rPr>
        <w:t xml:space="preserve"> </w:t>
      </w:r>
      <w:r w:rsidR="603F74B7" w:rsidRPr="3CCC5D2B">
        <w:rPr>
          <w:rFonts w:ascii="Times New Roman" w:eastAsia="Times New Roman" w:hAnsi="Times New Roman" w:cs="Times New Roman"/>
          <w:color w:val="000000" w:themeColor="text1"/>
          <w:sz w:val="24"/>
          <w:szCs w:val="24"/>
        </w:rPr>
        <w:t>d</w:t>
      </w:r>
      <w:r w:rsidR="2A465F53" w:rsidRPr="3CCC5D2B">
        <w:rPr>
          <w:rFonts w:ascii="Times New Roman" w:eastAsia="Times New Roman" w:hAnsi="Times New Roman" w:cs="Times New Roman"/>
          <w:color w:val="000000" w:themeColor="text1"/>
          <w:sz w:val="24"/>
          <w:szCs w:val="24"/>
        </w:rPr>
        <w:t>’un morceau de</w:t>
      </w:r>
      <w:r w:rsidR="603F74B7" w:rsidRPr="3CCC5D2B">
        <w:rPr>
          <w:rFonts w:ascii="Times New Roman" w:eastAsia="Times New Roman" w:hAnsi="Times New Roman" w:cs="Times New Roman"/>
          <w:color w:val="000000" w:themeColor="text1"/>
          <w:sz w:val="24"/>
          <w:szCs w:val="24"/>
        </w:rPr>
        <w:t xml:space="preserve"> foie de bœuf</w:t>
      </w:r>
      <w:r w:rsidR="1D21470B" w:rsidRPr="3CCC5D2B">
        <w:rPr>
          <w:rFonts w:ascii="Times New Roman" w:eastAsia="Times New Roman" w:hAnsi="Times New Roman" w:cs="Times New Roman"/>
          <w:color w:val="000000" w:themeColor="text1"/>
          <w:sz w:val="24"/>
          <w:szCs w:val="24"/>
        </w:rPr>
        <w:t>, étant</w:t>
      </w:r>
      <w:r w:rsidR="603F74B7" w:rsidRPr="3CCC5D2B">
        <w:rPr>
          <w:rFonts w:ascii="Times New Roman" w:eastAsia="Times New Roman" w:hAnsi="Times New Roman" w:cs="Times New Roman"/>
          <w:color w:val="000000" w:themeColor="text1"/>
          <w:sz w:val="24"/>
          <w:szCs w:val="24"/>
        </w:rPr>
        <w:t xml:space="preserve"> soumis à plusieurs co</w:t>
      </w:r>
      <w:r w:rsidR="3A4C48E9" w:rsidRPr="3CCC5D2B">
        <w:rPr>
          <w:rFonts w:ascii="Times New Roman" w:eastAsia="Times New Roman" w:hAnsi="Times New Roman" w:cs="Times New Roman"/>
          <w:color w:val="000000" w:themeColor="text1"/>
          <w:sz w:val="24"/>
          <w:szCs w:val="24"/>
        </w:rPr>
        <w:t>nditions</w:t>
      </w:r>
      <w:r w:rsidR="603F74B7" w:rsidRPr="3CCC5D2B">
        <w:rPr>
          <w:rFonts w:ascii="Times New Roman" w:eastAsia="Times New Roman" w:hAnsi="Times New Roman" w:cs="Times New Roman"/>
          <w:color w:val="000000" w:themeColor="text1"/>
          <w:sz w:val="24"/>
          <w:szCs w:val="24"/>
        </w:rPr>
        <w:t xml:space="preserve"> d’ablation</w:t>
      </w:r>
      <w:r w:rsidR="7AE722E0" w:rsidRPr="3CCC5D2B">
        <w:rPr>
          <w:rFonts w:ascii="Times New Roman" w:eastAsia="Times New Roman" w:hAnsi="Times New Roman" w:cs="Times New Roman"/>
          <w:color w:val="000000" w:themeColor="text1"/>
          <w:sz w:val="24"/>
          <w:szCs w:val="24"/>
        </w:rPr>
        <w:t xml:space="preserve">, </w:t>
      </w:r>
      <w:r w:rsidR="1C50D3D6" w:rsidRPr="3CCC5D2B">
        <w:rPr>
          <w:rFonts w:ascii="Times New Roman" w:eastAsia="Times New Roman" w:hAnsi="Times New Roman" w:cs="Times New Roman"/>
          <w:color w:val="000000" w:themeColor="text1"/>
          <w:sz w:val="24"/>
          <w:szCs w:val="24"/>
        </w:rPr>
        <w:t>avec et sans l’ajout</w:t>
      </w:r>
      <w:r w:rsidR="7AE722E0" w:rsidRPr="3CCC5D2B">
        <w:rPr>
          <w:rFonts w:ascii="Times New Roman" w:eastAsia="Times New Roman" w:hAnsi="Times New Roman" w:cs="Times New Roman"/>
          <w:color w:val="000000" w:themeColor="text1"/>
          <w:sz w:val="24"/>
          <w:szCs w:val="24"/>
        </w:rPr>
        <w:t xml:space="preserve"> </w:t>
      </w:r>
      <w:r w:rsidR="6BA2E25D" w:rsidRPr="3CCC5D2B">
        <w:rPr>
          <w:rFonts w:ascii="Times New Roman" w:eastAsia="Times New Roman" w:hAnsi="Times New Roman" w:cs="Times New Roman"/>
          <w:color w:val="000000" w:themeColor="text1"/>
          <w:sz w:val="24"/>
          <w:szCs w:val="24"/>
        </w:rPr>
        <w:t>d</w:t>
      </w:r>
      <w:r w:rsidR="7AE722E0" w:rsidRPr="3CCC5D2B">
        <w:rPr>
          <w:rFonts w:ascii="Times New Roman" w:eastAsia="Times New Roman" w:hAnsi="Times New Roman" w:cs="Times New Roman"/>
          <w:color w:val="000000" w:themeColor="text1"/>
          <w:sz w:val="24"/>
          <w:szCs w:val="24"/>
        </w:rPr>
        <w:t>’éthanol en</w:t>
      </w:r>
      <w:r w:rsidR="00F53BCC">
        <w:rPr>
          <w:rFonts w:ascii="Times New Roman" w:eastAsia="Times New Roman" w:hAnsi="Times New Roman" w:cs="Times New Roman"/>
          <w:color w:val="000000" w:themeColor="text1"/>
          <w:sz w:val="24"/>
          <w:szCs w:val="24"/>
        </w:rPr>
        <w:t xml:space="preserve"> </w:t>
      </w:r>
      <w:r w:rsidR="7AE722E0" w:rsidRPr="3CCC5D2B">
        <w:rPr>
          <w:rFonts w:ascii="Times New Roman" w:eastAsia="Times New Roman" w:hAnsi="Times New Roman" w:cs="Times New Roman"/>
          <w:color w:val="000000" w:themeColor="text1"/>
          <w:sz w:val="24"/>
          <w:szCs w:val="24"/>
        </w:rPr>
        <w:t>quantité</w:t>
      </w:r>
      <w:r w:rsidR="00F53BCC">
        <w:rPr>
          <w:rFonts w:ascii="Times New Roman" w:eastAsia="Times New Roman" w:hAnsi="Times New Roman" w:cs="Times New Roman"/>
          <w:color w:val="000000" w:themeColor="text1"/>
          <w:sz w:val="24"/>
          <w:szCs w:val="24"/>
        </w:rPr>
        <w:t xml:space="preserve"> </w:t>
      </w:r>
      <w:r w:rsidR="7AE722E0" w:rsidRPr="3CCC5D2B">
        <w:rPr>
          <w:rFonts w:ascii="Times New Roman" w:eastAsia="Times New Roman" w:hAnsi="Times New Roman" w:cs="Times New Roman"/>
          <w:color w:val="000000" w:themeColor="text1"/>
          <w:sz w:val="24"/>
          <w:szCs w:val="24"/>
        </w:rPr>
        <w:t>modeste.</w:t>
      </w:r>
      <w:r w:rsidR="765B7E9C">
        <w:br/>
      </w:r>
    </w:p>
    <w:p w14:paraId="44BAD308" w14:textId="2DA3DECD" w:rsidR="6EC09B92" w:rsidRPr="00DE7EB0" w:rsidRDefault="6EC09B92" w:rsidP="00F53BCC">
      <w:pPr>
        <w:rPr>
          <w:rFonts w:ascii="Times New Roman" w:eastAsia="Times New Roman" w:hAnsi="Times New Roman" w:cs="Times New Roman"/>
          <w:b/>
          <w:bCs/>
          <w:color w:val="000000" w:themeColor="text1"/>
          <w:sz w:val="28"/>
          <w:szCs w:val="28"/>
        </w:rPr>
      </w:pPr>
      <w:r w:rsidRPr="00DE7EB0">
        <w:rPr>
          <w:rFonts w:ascii="Times New Roman" w:eastAsia="Times New Roman" w:hAnsi="Times New Roman" w:cs="Times New Roman"/>
          <w:b/>
          <w:bCs/>
          <w:color w:val="000000" w:themeColor="text1"/>
          <w:sz w:val="28"/>
          <w:szCs w:val="28"/>
        </w:rPr>
        <w:t>Matériel</w:t>
      </w:r>
      <w:r w:rsidR="49263A79" w:rsidRPr="00DE7EB0">
        <w:rPr>
          <w:rFonts w:ascii="Times New Roman" w:eastAsia="Times New Roman" w:hAnsi="Times New Roman" w:cs="Times New Roman"/>
          <w:b/>
          <w:bCs/>
          <w:color w:val="000000" w:themeColor="text1"/>
          <w:sz w:val="28"/>
          <w:szCs w:val="28"/>
        </w:rPr>
        <w:t xml:space="preserve"> :</w:t>
      </w:r>
    </w:p>
    <w:p w14:paraId="27E3C76D" w14:textId="478F7697" w:rsidR="6EC09B92" w:rsidRPr="00DE7EB0" w:rsidRDefault="6EC09B92" w:rsidP="00F53BCC">
      <w:pPr>
        <w:pStyle w:val="ListParagraph"/>
        <w:numPr>
          <w:ilvl w:val="0"/>
          <w:numId w:val="22"/>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color w:val="000000" w:themeColor="text1"/>
          <w:sz w:val="24"/>
          <w:szCs w:val="24"/>
        </w:rPr>
        <w:t>Sonde d’</w:t>
      </w:r>
      <w:r w:rsidR="3483620A" w:rsidRPr="00DE7EB0">
        <w:rPr>
          <w:rFonts w:ascii="Times New Roman" w:eastAsia="Times New Roman" w:hAnsi="Times New Roman" w:cs="Times New Roman"/>
          <w:color w:val="000000" w:themeColor="text1"/>
          <w:sz w:val="24"/>
          <w:szCs w:val="24"/>
        </w:rPr>
        <w:t>émission</w:t>
      </w:r>
      <w:r w:rsidRPr="00DE7EB0">
        <w:rPr>
          <w:rFonts w:ascii="Times New Roman" w:eastAsia="Times New Roman" w:hAnsi="Times New Roman" w:cs="Times New Roman"/>
          <w:color w:val="000000" w:themeColor="text1"/>
          <w:sz w:val="24"/>
          <w:szCs w:val="24"/>
        </w:rPr>
        <w:t xml:space="preserve"> micro-ondes capable de distribuer l’éthanol (ou autre agent chimique)</w:t>
      </w:r>
    </w:p>
    <w:p w14:paraId="5C1A6772" w14:textId="7445C812" w:rsidR="19FEB0B8" w:rsidRPr="00DE7EB0" w:rsidRDefault="19FEB0B8" w:rsidP="00F53BCC">
      <w:pPr>
        <w:pStyle w:val="ListParagraph"/>
        <w:numPr>
          <w:ilvl w:val="0"/>
          <w:numId w:val="22"/>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color w:val="000000" w:themeColor="text1"/>
          <w:sz w:val="24"/>
          <w:szCs w:val="24"/>
        </w:rPr>
        <w:t>Génératrice SAIREM KMS200 (200 Watts)</w:t>
      </w:r>
    </w:p>
    <w:p w14:paraId="3EC1982B" w14:textId="7FEE7D27" w:rsidR="6EC09B92" w:rsidRPr="00DE7EB0" w:rsidRDefault="6D449020" w:rsidP="00F53BCC">
      <w:pPr>
        <w:pStyle w:val="ListParagraph"/>
        <w:numPr>
          <w:ilvl w:val="0"/>
          <w:numId w:val="22"/>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color w:val="000000" w:themeColor="text1"/>
          <w:sz w:val="24"/>
          <w:szCs w:val="24"/>
        </w:rPr>
        <w:t>Montage de mesures diélectriques</w:t>
      </w:r>
      <w:r w:rsidR="3113FB40" w:rsidRPr="00DE7EB0">
        <w:rPr>
          <w:rFonts w:ascii="Times New Roman" w:eastAsia="Times New Roman" w:hAnsi="Times New Roman" w:cs="Times New Roman"/>
          <w:color w:val="000000" w:themeColor="text1"/>
          <w:sz w:val="24"/>
          <w:szCs w:val="24"/>
        </w:rPr>
        <w:t xml:space="preserve"> (montr</w:t>
      </w:r>
      <w:r w:rsidR="54B3AE81" w:rsidRPr="00DE7EB0">
        <w:rPr>
          <w:rFonts w:ascii="Times New Roman" w:eastAsia="Times New Roman" w:hAnsi="Times New Roman" w:cs="Times New Roman"/>
          <w:color w:val="000000" w:themeColor="text1"/>
          <w:sz w:val="24"/>
          <w:szCs w:val="24"/>
        </w:rPr>
        <w:t>é</w:t>
      </w:r>
      <w:r w:rsidR="3113FB40" w:rsidRPr="00DE7EB0">
        <w:rPr>
          <w:rFonts w:ascii="Times New Roman" w:eastAsia="Times New Roman" w:hAnsi="Times New Roman" w:cs="Times New Roman"/>
          <w:color w:val="000000" w:themeColor="text1"/>
          <w:sz w:val="24"/>
          <w:szCs w:val="24"/>
        </w:rPr>
        <w:t xml:space="preserve"> à la figure </w:t>
      </w:r>
      <w:r w:rsidR="6764C367" w:rsidRPr="00DE7EB0">
        <w:rPr>
          <w:rFonts w:ascii="Times New Roman" w:eastAsia="Times New Roman" w:hAnsi="Times New Roman" w:cs="Times New Roman"/>
          <w:color w:val="000000" w:themeColor="text1"/>
          <w:sz w:val="24"/>
          <w:szCs w:val="24"/>
        </w:rPr>
        <w:t>1</w:t>
      </w:r>
      <w:r w:rsidR="5F1B14F2" w:rsidRPr="00DE7EB0">
        <w:rPr>
          <w:rFonts w:ascii="Times New Roman" w:eastAsia="Times New Roman" w:hAnsi="Times New Roman" w:cs="Times New Roman"/>
          <w:color w:val="000000" w:themeColor="text1"/>
          <w:sz w:val="24"/>
          <w:szCs w:val="24"/>
        </w:rPr>
        <w:t>)</w:t>
      </w:r>
      <w:r w:rsidR="6EC09B92" w:rsidRPr="00DE7EB0">
        <w:br/>
      </w:r>
      <w:proofErr w:type="gramStart"/>
      <w:r w:rsidR="522E67C0" w:rsidRPr="00DE7EB0">
        <w:rPr>
          <w:rFonts w:ascii="Times New Roman" w:eastAsia="Times New Roman" w:hAnsi="Times New Roman" w:cs="Times New Roman"/>
          <w:color w:val="000000" w:themeColor="text1"/>
          <w:sz w:val="24"/>
          <w:szCs w:val="24"/>
        </w:rPr>
        <w:t>→</w:t>
      </w:r>
      <w:r w:rsidR="00A77BAB" w:rsidRPr="00DE7EB0">
        <w:rPr>
          <w:rFonts w:ascii="Times New Roman" w:eastAsia="Times New Roman" w:hAnsi="Times New Roman" w:cs="Times New Roman"/>
          <w:color w:val="000000" w:themeColor="text1"/>
          <w:sz w:val="24"/>
          <w:szCs w:val="24"/>
        </w:rPr>
        <w:t xml:space="preserve">  </w:t>
      </w:r>
      <w:proofErr w:type="spellStart"/>
      <w:r w:rsidR="307B2E1B" w:rsidRPr="00DE7EB0">
        <w:rPr>
          <w:rFonts w:ascii="Times New Roman" w:eastAsia="Times New Roman" w:hAnsi="Times New Roman" w:cs="Times New Roman"/>
          <w:color w:val="000000" w:themeColor="text1"/>
          <w:sz w:val="24"/>
          <w:szCs w:val="24"/>
        </w:rPr>
        <w:t>Keysight</w:t>
      </w:r>
      <w:proofErr w:type="spellEnd"/>
      <w:proofErr w:type="gramEnd"/>
      <w:r w:rsidR="00D20356" w:rsidRPr="00DE7EB0">
        <w:rPr>
          <w:rFonts w:ascii="Times New Roman" w:eastAsia="Times New Roman" w:hAnsi="Times New Roman" w:cs="Times New Roman"/>
          <w:color w:val="000000" w:themeColor="text1"/>
          <w:sz w:val="24"/>
          <w:szCs w:val="24"/>
        </w:rPr>
        <w:t xml:space="preserve"> </w:t>
      </w:r>
      <w:r w:rsidR="307B2E1B" w:rsidRPr="00DE7EB0">
        <w:rPr>
          <w:rFonts w:ascii="Times New Roman" w:eastAsia="Times New Roman" w:hAnsi="Times New Roman" w:cs="Times New Roman"/>
          <w:color w:val="000000" w:themeColor="text1"/>
          <w:sz w:val="24"/>
          <w:szCs w:val="24"/>
        </w:rPr>
        <w:t xml:space="preserve">: E5080A ENA, </w:t>
      </w:r>
      <w:proofErr w:type="spellStart"/>
      <w:r w:rsidR="307B2E1B" w:rsidRPr="00DE7EB0">
        <w:rPr>
          <w:rFonts w:ascii="Times New Roman" w:eastAsia="Times New Roman" w:hAnsi="Times New Roman" w:cs="Times New Roman"/>
          <w:color w:val="000000" w:themeColor="text1"/>
          <w:sz w:val="24"/>
          <w:szCs w:val="24"/>
        </w:rPr>
        <w:t>ECal</w:t>
      </w:r>
      <w:proofErr w:type="spellEnd"/>
      <w:r w:rsidR="307B2E1B" w:rsidRPr="00DE7EB0">
        <w:rPr>
          <w:rFonts w:ascii="Times New Roman" w:eastAsia="Times New Roman" w:hAnsi="Times New Roman" w:cs="Times New Roman"/>
          <w:color w:val="000000" w:themeColor="text1"/>
          <w:sz w:val="24"/>
          <w:szCs w:val="24"/>
        </w:rPr>
        <w:t xml:space="preserve"> </w:t>
      </w:r>
      <w:r w:rsidR="374DAD02" w:rsidRPr="00DE7EB0">
        <w:rPr>
          <w:rFonts w:ascii="Times New Roman" w:eastAsia="Times New Roman" w:hAnsi="Times New Roman" w:cs="Times New Roman"/>
          <w:color w:val="000000" w:themeColor="text1"/>
          <w:sz w:val="24"/>
          <w:szCs w:val="24"/>
        </w:rPr>
        <w:t>N4696D</w:t>
      </w:r>
      <w:r w:rsidR="307B2E1B" w:rsidRPr="00DE7EB0">
        <w:rPr>
          <w:rFonts w:ascii="Times New Roman" w:eastAsia="Times New Roman" w:hAnsi="Times New Roman" w:cs="Times New Roman"/>
          <w:color w:val="000000" w:themeColor="text1"/>
          <w:sz w:val="24"/>
          <w:szCs w:val="24"/>
        </w:rPr>
        <w:t xml:space="preserve">, Slim </w:t>
      </w:r>
      <w:proofErr w:type="spellStart"/>
      <w:r w:rsidR="5276F1BB" w:rsidRPr="00DE7EB0">
        <w:rPr>
          <w:rFonts w:ascii="Times New Roman" w:eastAsia="Times New Roman" w:hAnsi="Times New Roman" w:cs="Times New Roman"/>
          <w:color w:val="000000" w:themeColor="text1"/>
          <w:sz w:val="24"/>
          <w:szCs w:val="24"/>
        </w:rPr>
        <w:t>form</w:t>
      </w:r>
      <w:proofErr w:type="spellEnd"/>
      <w:r w:rsidR="5276F1BB" w:rsidRPr="00DE7EB0">
        <w:rPr>
          <w:rFonts w:ascii="Times New Roman" w:eastAsia="Times New Roman" w:hAnsi="Times New Roman" w:cs="Times New Roman"/>
          <w:color w:val="000000" w:themeColor="text1"/>
          <w:sz w:val="24"/>
          <w:szCs w:val="24"/>
        </w:rPr>
        <w:t xml:space="preserve"> </w:t>
      </w:r>
      <w:r w:rsidR="307B2E1B" w:rsidRPr="00DE7EB0">
        <w:rPr>
          <w:rFonts w:ascii="Times New Roman" w:eastAsia="Times New Roman" w:hAnsi="Times New Roman" w:cs="Times New Roman"/>
          <w:color w:val="000000" w:themeColor="text1"/>
          <w:sz w:val="24"/>
          <w:szCs w:val="24"/>
        </w:rPr>
        <w:t>probe</w:t>
      </w:r>
      <w:r w:rsidR="075BDD09" w:rsidRPr="00DE7EB0">
        <w:rPr>
          <w:rFonts w:ascii="Times New Roman" w:eastAsia="Times New Roman" w:hAnsi="Times New Roman" w:cs="Times New Roman"/>
          <w:color w:val="000000" w:themeColor="text1"/>
          <w:sz w:val="24"/>
          <w:szCs w:val="24"/>
        </w:rPr>
        <w:t xml:space="preserve"> kit (court-</w:t>
      </w:r>
      <w:r w:rsidR="5B324CFF" w:rsidRPr="00DE7EB0">
        <w:rPr>
          <w:rFonts w:ascii="Times New Roman" w:eastAsia="Times New Roman" w:hAnsi="Times New Roman" w:cs="Times New Roman"/>
          <w:color w:val="000000" w:themeColor="text1"/>
          <w:sz w:val="24"/>
          <w:szCs w:val="24"/>
        </w:rPr>
        <w:t xml:space="preserve">circuit,                        </w:t>
      </w:r>
      <w:r w:rsidR="075BDD09" w:rsidRPr="00DE7EB0">
        <w:rPr>
          <w:rFonts w:ascii="Times New Roman" w:eastAsia="Times New Roman" w:hAnsi="Times New Roman" w:cs="Times New Roman"/>
          <w:color w:val="000000" w:themeColor="text1"/>
          <w:sz w:val="24"/>
          <w:szCs w:val="24"/>
        </w:rPr>
        <w:t>sonde</w:t>
      </w:r>
      <w:r w:rsidR="3E8EB840" w:rsidRPr="00DE7EB0">
        <w:rPr>
          <w:rFonts w:ascii="Times New Roman" w:eastAsia="Times New Roman" w:hAnsi="Times New Roman" w:cs="Times New Roman"/>
          <w:color w:val="000000" w:themeColor="text1"/>
          <w:sz w:val="24"/>
          <w:szCs w:val="24"/>
        </w:rPr>
        <w:t xml:space="preserve"> de mesure</w:t>
      </w:r>
      <w:r w:rsidR="075BDD09" w:rsidRPr="00DE7EB0">
        <w:rPr>
          <w:rFonts w:ascii="Times New Roman" w:eastAsia="Times New Roman" w:hAnsi="Times New Roman" w:cs="Times New Roman"/>
          <w:color w:val="000000" w:themeColor="text1"/>
          <w:sz w:val="24"/>
          <w:szCs w:val="24"/>
        </w:rPr>
        <w:t>,</w:t>
      </w:r>
      <w:r w:rsidR="76558C46" w:rsidRPr="00DE7EB0">
        <w:rPr>
          <w:rFonts w:ascii="Times New Roman" w:eastAsia="Times New Roman" w:hAnsi="Times New Roman" w:cs="Times New Roman"/>
          <w:color w:val="000000" w:themeColor="text1"/>
          <w:sz w:val="24"/>
          <w:szCs w:val="24"/>
        </w:rPr>
        <w:t xml:space="preserve"> </w:t>
      </w:r>
      <w:r w:rsidR="0B125EC1" w:rsidRPr="00DE7EB0">
        <w:rPr>
          <w:rFonts w:ascii="Times New Roman" w:eastAsia="Times New Roman" w:hAnsi="Times New Roman" w:cs="Times New Roman"/>
          <w:color w:val="000000" w:themeColor="text1"/>
          <w:sz w:val="24"/>
          <w:szCs w:val="24"/>
        </w:rPr>
        <w:t>adapteurs</w:t>
      </w:r>
      <w:r w:rsidR="075BDD09" w:rsidRPr="00DE7EB0">
        <w:rPr>
          <w:rFonts w:ascii="Times New Roman" w:eastAsia="Times New Roman" w:hAnsi="Times New Roman" w:cs="Times New Roman"/>
          <w:color w:val="000000" w:themeColor="text1"/>
          <w:sz w:val="24"/>
          <w:szCs w:val="24"/>
        </w:rPr>
        <w:t>, etc.)</w:t>
      </w:r>
    </w:p>
    <w:p w14:paraId="4AB7B1B3" w14:textId="1992E752" w:rsidR="701B0C11" w:rsidRPr="00DE7EB0" w:rsidRDefault="701B0C11" w:rsidP="00F53BCC">
      <w:pPr>
        <w:pStyle w:val="ListParagraph"/>
        <w:numPr>
          <w:ilvl w:val="0"/>
          <w:numId w:val="22"/>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color w:val="000000" w:themeColor="text1"/>
          <w:sz w:val="24"/>
          <w:szCs w:val="24"/>
        </w:rPr>
        <w:t>Câbles :</w:t>
      </w:r>
      <w:r w:rsidR="58F91355" w:rsidRPr="00DE7EB0">
        <w:rPr>
          <w:rFonts w:ascii="Times New Roman" w:eastAsia="Times New Roman" w:hAnsi="Times New Roman" w:cs="Times New Roman"/>
          <w:color w:val="000000" w:themeColor="text1"/>
          <w:sz w:val="24"/>
          <w:szCs w:val="24"/>
        </w:rPr>
        <w:t xml:space="preserve"> coaxial </w:t>
      </w:r>
      <w:r w:rsidR="6DC52B39" w:rsidRPr="00DE7EB0">
        <w:rPr>
          <w:rFonts w:ascii="Times New Roman" w:eastAsia="Times New Roman" w:hAnsi="Times New Roman" w:cs="Times New Roman"/>
          <w:color w:val="000000" w:themeColor="text1"/>
          <w:sz w:val="24"/>
          <w:szCs w:val="24"/>
        </w:rPr>
        <w:t>type N</w:t>
      </w:r>
      <w:r w:rsidR="213F3558" w:rsidRPr="00DE7EB0">
        <w:rPr>
          <w:rFonts w:ascii="Times New Roman" w:eastAsia="Times New Roman" w:hAnsi="Times New Roman" w:cs="Times New Roman"/>
          <w:color w:val="000000" w:themeColor="text1"/>
          <w:sz w:val="24"/>
          <w:szCs w:val="24"/>
        </w:rPr>
        <w:t>, 3.5 mm, 2.5 mm, etc.</w:t>
      </w:r>
    </w:p>
    <w:p w14:paraId="1D6EA7F2" w14:textId="4239D544" w:rsidR="6EC09B92" w:rsidRPr="00DE7EB0" w:rsidRDefault="6EC09B92" w:rsidP="00F53BCC">
      <w:pPr>
        <w:pStyle w:val="ListParagraph"/>
        <w:numPr>
          <w:ilvl w:val="0"/>
          <w:numId w:val="22"/>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color w:val="000000" w:themeColor="text1"/>
          <w:sz w:val="24"/>
          <w:szCs w:val="24"/>
        </w:rPr>
        <w:t xml:space="preserve">OmniFlex-2 FO Signal </w:t>
      </w:r>
      <w:r w:rsidR="3BFA0AC9" w:rsidRPr="00DE7EB0">
        <w:rPr>
          <w:rFonts w:ascii="Times New Roman" w:eastAsia="Times New Roman" w:hAnsi="Times New Roman" w:cs="Times New Roman"/>
          <w:color w:val="000000" w:themeColor="text1"/>
          <w:sz w:val="24"/>
          <w:szCs w:val="24"/>
        </w:rPr>
        <w:t>Conditionner</w:t>
      </w:r>
      <w:r w:rsidRPr="00DE7EB0">
        <w:rPr>
          <w:rFonts w:ascii="Times New Roman" w:eastAsia="Times New Roman" w:hAnsi="Times New Roman" w:cs="Times New Roman"/>
          <w:color w:val="000000" w:themeColor="text1"/>
          <w:sz w:val="24"/>
          <w:szCs w:val="24"/>
        </w:rPr>
        <w:t xml:space="preserve"> et thermomètres FO</w:t>
      </w:r>
    </w:p>
    <w:p w14:paraId="3AFF8A36" w14:textId="21968C6B" w:rsidR="714113CC" w:rsidRPr="00DE7EB0" w:rsidRDefault="714113CC" w:rsidP="00F53BCC">
      <w:pPr>
        <w:pStyle w:val="ListParagraph"/>
        <w:numPr>
          <w:ilvl w:val="0"/>
          <w:numId w:val="22"/>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sz w:val="24"/>
          <w:szCs w:val="24"/>
        </w:rPr>
        <w:t xml:space="preserve">Capteurs </w:t>
      </w:r>
      <w:r w:rsidR="74385996" w:rsidRPr="00DE7EB0">
        <w:rPr>
          <w:rFonts w:ascii="Times New Roman" w:eastAsia="Times New Roman" w:hAnsi="Times New Roman" w:cs="Times New Roman"/>
          <w:sz w:val="24"/>
          <w:szCs w:val="24"/>
        </w:rPr>
        <w:t>d</w:t>
      </w:r>
      <w:r w:rsidR="7B503C3C" w:rsidRPr="00DE7EB0">
        <w:rPr>
          <w:rFonts w:ascii="Times New Roman" w:eastAsia="Times New Roman" w:hAnsi="Times New Roman" w:cs="Times New Roman"/>
          <w:sz w:val="24"/>
          <w:szCs w:val="24"/>
        </w:rPr>
        <w:t>e</w:t>
      </w:r>
      <w:r w:rsidR="74385996" w:rsidRPr="00DE7EB0">
        <w:rPr>
          <w:rFonts w:ascii="Times New Roman" w:eastAsia="Times New Roman" w:hAnsi="Times New Roman" w:cs="Times New Roman"/>
          <w:sz w:val="24"/>
          <w:szCs w:val="24"/>
        </w:rPr>
        <w:t xml:space="preserve"> température et d</w:t>
      </w:r>
      <w:r w:rsidR="03EBE0C6" w:rsidRPr="00DE7EB0">
        <w:rPr>
          <w:rFonts w:ascii="Times New Roman" w:eastAsia="Times New Roman" w:hAnsi="Times New Roman" w:cs="Times New Roman"/>
          <w:sz w:val="24"/>
          <w:szCs w:val="24"/>
        </w:rPr>
        <w:t>’</w:t>
      </w:r>
      <w:r w:rsidR="4D179DD2" w:rsidRPr="00DE7EB0">
        <w:rPr>
          <w:rFonts w:ascii="Times New Roman" w:eastAsia="Times New Roman" w:hAnsi="Times New Roman" w:cs="Times New Roman"/>
          <w:sz w:val="24"/>
          <w:szCs w:val="24"/>
        </w:rPr>
        <w:t>humidité</w:t>
      </w:r>
      <w:r w:rsidR="794DAD2D" w:rsidRPr="00DE7EB0">
        <w:rPr>
          <w:rFonts w:ascii="Times New Roman" w:eastAsia="Times New Roman" w:hAnsi="Times New Roman" w:cs="Times New Roman"/>
          <w:sz w:val="24"/>
          <w:szCs w:val="24"/>
        </w:rPr>
        <w:t xml:space="preserve"> </w:t>
      </w:r>
    </w:p>
    <w:p w14:paraId="33F1DC22" w14:textId="0F34EE87" w:rsidR="6EC09B92" w:rsidRPr="00DE7EB0" w:rsidRDefault="6D449020" w:rsidP="00F53BCC">
      <w:pPr>
        <w:pStyle w:val="ListParagraph"/>
        <w:numPr>
          <w:ilvl w:val="0"/>
          <w:numId w:val="18"/>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sz w:val="24"/>
          <w:szCs w:val="24"/>
        </w:rPr>
        <w:t>Agilent, pompe isocratique</w:t>
      </w:r>
      <w:r w:rsidR="6D91E7C9" w:rsidRPr="00DE7EB0">
        <w:rPr>
          <w:rFonts w:ascii="Times New Roman" w:eastAsia="Times New Roman" w:hAnsi="Times New Roman" w:cs="Times New Roman"/>
          <w:sz w:val="24"/>
          <w:szCs w:val="24"/>
        </w:rPr>
        <w:t>, série 1200</w:t>
      </w:r>
    </w:p>
    <w:p w14:paraId="47FB270B" w14:textId="10499418" w:rsidR="6EC09B92" w:rsidRPr="00DE7EB0" w:rsidRDefault="6D449020" w:rsidP="00F53BCC">
      <w:pPr>
        <w:pStyle w:val="ListParagraph"/>
        <w:numPr>
          <w:ilvl w:val="0"/>
          <w:numId w:val="18"/>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color w:val="000000" w:themeColor="text1"/>
          <w:sz w:val="24"/>
          <w:szCs w:val="24"/>
        </w:rPr>
        <w:t>Pompe péristaltique</w:t>
      </w:r>
      <w:r w:rsidR="2FE78700" w:rsidRPr="00DE7EB0">
        <w:rPr>
          <w:rFonts w:ascii="Times New Roman" w:eastAsia="Times New Roman" w:hAnsi="Times New Roman" w:cs="Times New Roman"/>
          <w:color w:val="000000" w:themeColor="text1"/>
          <w:sz w:val="24"/>
          <w:szCs w:val="24"/>
        </w:rPr>
        <w:t>, VWR</w:t>
      </w:r>
      <w:r w:rsidR="46D9380B" w:rsidRPr="00DE7EB0">
        <w:rPr>
          <w:rFonts w:ascii="Times New Roman" w:eastAsia="Times New Roman" w:hAnsi="Times New Roman" w:cs="Times New Roman"/>
          <w:color w:val="000000" w:themeColor="text1"/>
          <w:sz w:val="24"/>
          <w:szCs w:val="24"/>
        </w:rPr>
        <w:t>, PP440</w:t>
      </w:r>
      <w:r w:rsidR="35455FE2" w:rsidRPr="00DE7EB0">
        <w:rPr>
          <w:rFonts w:ascii="Times New Roman" w:eastAsia="Times New Roman" w:hAnsi="Times New Roman" w:cs="Times New Roman"/>
          <w:color w:val="000000" w:themeColor="text1"/>
          <w:sz w:val="24"/>
          <w:szCs w:val="24"/>
        </w:rPr>
        <w:t>0</w:t>
      </w:r>
    </w:p>
    <w:p w14:paraId="78F6B9F0" w14:textId="6C8A0050" w:rsidR="79D55572" w:rsidRPr="00DE7EB0" w:rsidRDefault="142C4248" w:rsidP="00F53BCC">
      <w:pPr>
        <w:pStyle w:val="ListParagraph"/>
        <w:numPr>
          <w:ilvl w:val="0"/>
          <w:numId w:val="18"/>
        </w:numPr>
        <w:ind w:left="270" w:hanging="270"/>
        <w:rPr>
          <w:rFonts w:ascii="Times New Roman" w:eastAsia="Times New Roman" w:hAnsi="Times New Roman" w:cs="Times New Roman"/>
          <w:color w:val="000000" w:themeColor="text1"/>
          <w:sz w:val="24"/>
          <w:szCs w:val="24"/>
        </w:rPr>
      </w:pPr>
      <w:r w:rsidRPr="00DE7EB0">
        <w:rPr>
          <w:rFonts w:ascii="Times New Roman" w:eastAsia="Times New Roman" w:hAnsi="Times New Roman" w:cs="Times New Roman"/>
          <w:color w:val="000000" w:themeColor="text1"/>
          <w:sz w:val="24"/>
          <w:szCs w:val="24"/>
        </w:rPr>
        <w:t>Machine à glace</w:t>
      </w:r>
    </w:p>
    <w:p w14:paraId="70EFA3A7" w14:textId="535C6F60" w:rsidR="3E365580" w:rsidRPr="00DE7EB0" w:rsidRDefault="3E365580" w:rsidP="00F53BCC">
      <w:pPr>
        <w:pStyle w:val="ListParagraph"/>
        <w:numPr>
          <w:ilvl w:val="0"/>
          <w:numId w:val="18"/>
        </w:numPr>
        <w:ind w:left="270" w:hanging="270"/>
        <w:rPr>
          <w:color w:val="000000" w:themeColor="text1"/>
          <w:sz w:val="24"/>
          <w:szCs w:val="24"/>
        </w:rPr>
      </w:pPr>
      <w:r w:rsidRPr="00DE7EB0">
        <w:rPr>
          <w:rFonts w:ascii="Times New Roman" w:eastAsia="Times New Roman" w:hAnsi="Times New Roman" w:cs="Times New Roman"/>
          <w:color w:val="000000" w:themeColor="text1"/>
          <w:sz w:val="24"/>
          <w:szCs w:val="24"/>
        </w:rPr>
        <w:t>Ordinateur portable DELL-MW-03</w:t>
      </w:r>
    </w:p>
    <w:p w14:paraId="3105BAE8" w14:textId="2352A202" w:rsidR="3E365580" w:rsidRDefault="3E365580" w:rsidP="00F53BCC">
      <w:pPr>
        <w:pStyle w:val="ListParagraph"/>
        <w:numPr>
          <w:ilvl w:val="0"/>
          <w:numId w:val="18"/>
        </w:numPr>
        <w:ind w:left="270" w:hanging="270"/>
        <w:rPr>
          <w:color w:val="000000" w:themeColor="text1"/>
          <w:sz w:val="24"/>
          <w:szCs w:val="24"/>
        </w:rPr>
      </w:pPr>
      <w:r w:rsidRPr="3CCC5D2B">
        <w:rPr>
          <w:rFonts w:ascii="Times New Roman" w:eastAsia="Times New Roman" w:hAnsi="Times New Roman" w:cs="Times New Roman"/>
          <w:color w:val="000000" w:themeColor="text1"/>
          <w:sz w:val="24"/>
          <w:szCs w:val="24"/>
        </w:rPr>
        <w:t>Ordinateur stationnaire DELL</w:t>
      </w:r>
    </w:p>
    <w:p w14:paraId="6E617694" w14:textId="44ADC049" w:rsidR="6EC09B92" w:rsidRDefault="6D449020" w:rsidP="00F53BCC">
      <w:pPr>
        <w:pStyle w:val="ListParagraph"/>
        <w:numPr>
          <w:ilvl w:val="0"/>
          <w:numId w:val="18"/>
        </w:numPr>
        <w:ind w:left="270" w:hanging="270"/>
        <w:rPr>
          <w:rFonts w:eastAsiaTheme="minorEastAsia"/>
          <w:color w:val="000000" w:themeColor="text1"/>
          <w:sz w:val="24"/>
          <w:szCs w:val="24"/>
        </w:rPr>
      </w:pPr>
      <w:proofErr w:type="spellStart"/>
      <w:r w:rsidRPr="3CCC5D2B">
        <w:rPr>
          <w:rFonts w:ascii="Times New Roman" w:eastAsia="Times New Roman" w:hAnsi="Times New Roman" w:cs="Times New Roman"/>
          <w:color w:val="000000" w:themeColor="text1"/>
          <w:sz w:val="24"/>
          <w:szCs w:val="24"/>
        </w:rPr>
        <w:t>Keysight</w:t>
      </w:r>
      <w:proofErr w:type="spellEnd"/>
      <w:r w:rsidRPr="3CCC5D2B">
        <w:rPr>
          <w:rFonts w:ascii="Times New Roman" w:eastAsia="Times New Roman" w:hAnsi="Times New Roman" w:cs="Times New Roman"/>
          <w:color w:val="000000" w:themeColor="text1"/>
          <w:sz w:val="24"/>
          <w:szCs w:val="24"/>
        </w:rPr>
        <w:t xml:space="preserve"> </w:t>
      </w:r>
      <w:r w:rsidR="2A3E9C32" w:rsidRPr="3CCC5D2B">
        <w:rPr>
          <w:rFonts w:ascii="Times New Roman" w:eastAsia="Times New Roman" w:hAnsi="Times New Roman" w:cs="Times New Roman"/>
          <w:color w:val="000000" w:themeColor="text1"/>
          <w:sz w:val="24"/>
          <w:szCs w:val="24"/>
        </w:rPr>
        <w:t>N1500</w:t>
      </w:r>
      <w:r w:rsidR="67AF8387" w:rsidRPr="3CCC5D2B">
        <w:rPr>
          <w:rFonts w:ascii="Times New Roman" w:eastAsia="Times New Roman" w:hAnsi="Times New Roman" w:cs="Times New Roman"/>
          <w:color w:val="000000" w:themeColor="text1"/>
          <w:sz w:val="24"/>
          <w:szCs w:val="24"/>
        </w:rPr>
        <w:t>A</w:t>
      </w:r>
      <w:r w:rsidR="2A3E9C32" w:rsidRPr="3CCC5D2B">
        <w:rPr>
          <w:rFonts w:ascii="Times New Roman" w:eastAsia="Times New Roman" w:hAnsi="Times New Roman" w:cs="Times New Roman"/>
          <w:color w:val="000000" w:themeColor="text1"/>
          <w:sz w:val="24"/>
          <w:szCs w:val="24"/>
        </w:rPr>
        <w:t xml:space="preserve"> </w:t>
      </w:r>
      <w:r w:rsidRPr="3CCC5D2B">
        <w:rPr>
          <w:rFonts w:ascii="Times New Roman" w:eastAsia="Times New Roman" w:hAnsi="Times New Roman" w:cs="Times New Roman"/>
          <w:color w:val="000000" w:themeColor="text1"/>
          <w:sz w:val="24"/>
          <w:szCs w:val="24"/>
        </w:rPr>
        <w:t xml:space="preserve">Materials </w:t>
      </w:r>
      <w:proofErr w:type="spellStart"/>
      <w:r w:rsidRPr="3CCC5D2B">
        <w:rPr>
          <w:rFonts w:ascii="Times New Roman" w:eastAsia="Times New Roman" w:hAnsi="Times New Roman" w:cs="Times New Roman"/>
          <w:color w:val="000000" w:themeColor="text1"/>
          <w:sz w:val="24"/>
          <w:szCs w:val="24"/>
        </w:rPr>
        <w:t>Measu</w:t>
      </w:r>
      <w:r w:rsidR="5D2CEA0F" w:rsidRPr="3CCC5D2B">
        <w:rPr>
          <w:rFonts w:ascii="Times New Roman" w:eastAsia="Times New Roman" w:hAnsi="Times New Roman" w:cs="Times New Roman"/>
          <w:color w:val="000000" w:themeColor="text1"/>
          <w:sz w:val="24"/>
          <w:szCs w:val="24"/>
        </w:rPr>
        <w:t>rement</w:t>
      </w:r>
      <w:proofErr w:type="spellEnd"/>
      <w:r w:rsidR="5D2CEA0F" w:rsidRPr="3CCC5D2B">
        <w:rPr>
          <w:rFonts w:ascii="Times New Roman" w:eastAsia="Times New Roman" w:hAnsi="Times New Roman" w:cs="Times New Roman"/>
          <w:color w:val="000000" w:themeColor="text1"/>
          <w:sz w:val="24"/>
          <w:szCs w:val="24"/>
        </w:rPr>
        <w:t xml:space="preserve"> </w:t>
      </w:r>
      <w:r w:rsidRPr="3CCC5D2B">
        <w:rPr>
          <w:rFonts w:ascii="Times New Roman" w:eastAsia="Times New Roman" w:hAnsi="Times New Roman" w:cs="Times New Roman"/>
          <w:color w:val="000000" w:themeColor="text1"/>
          <w:sz w:val="24"/>
          <w:szCs w:val="24"/>
        </w:rPr>
        <w:t>Suite (sur l’ENA)</w:t>
      </w:r>
    </w:p>
    <w:p w14:paraId="0B53051D" w14:textId="6DAA0A4B" w:rsidR="09598C7B" w:rsidRDefault="6DF2D1D1" w:rsidP="00F53BCC">
      <w:pPr>
        <w:pStyle w:val="ListParagraph"/>
        <w:numPr>
          <w:ilvl w:val="0"/>
          <w:numId w:val="16"/>
        </w:numPr>
        <w:ind w:left="270" w:hanging="270"/>
        <w:rPr>
          <w:color w:val="000000" w:themeColor="text1"/>
          <w:sz w:val="24"/>
          <w:szCs w:val="24"/>
        </w:rPr>
      </w:pPr>
      <w:r w:rsidRPr="3CCC5D2B">
        <w:rPr>
          <w:rFonts w:ascii="Times New Roman" w:eastAsia="Times New Roman" w:hAnsi="Times New Roman" w:cs="Times New Roman"/>
          <w:color w:val="000000" w:themeColor="text1"/>
          <w:sz w:val="24"/>
          <w:szCs w:val="24"/>
        </w:rPr>
        <w:t xml:space="preserve">Logiciel </w:t>
      </w:r>
      <w:r w:rsidR="7B1D4107" w:rsidRPr="3CCC5D2B">
        <w:rPr>
          <w:rFonts w:ascii="Times New Roman" w:eastAsia="Times New Roman" w:hAnsi="Times New Roman" w:cs="Times New Roman"/>
          <w:color w:val="000000" w:themeColor="text1"/>
          <w:sz w:val="24"/>
          <w:szCs w:val="24"/>
        </w:rPr>
        <w:t xml:space="preserve">de contrôle </w:t>
      </w:r>
      <w:r w:rsidRPr="3CCC5D2B">
        <w:rPr>
          <w:rFonts w:ascii="Times New Roman" w:eastAsia="Times New Roman" w:hAnsi="Times New Roman" w:cs="Times New Roman"/>
          <w:color w:val="000000" w:themeColor="text1"/>
          <w:sz w:val="24"/>
          <w:szCs w:val="24"/>
        </w:rPr>
        <w:t xml:space="preserve">d’ENA (mesure de paramètres </w:t>
      </w:r>
      <w:r w:rsidRPr="3CCC5D2B">
        <w:rPr>
          <w:rFonts w:ascii="Times New Roman" w:eastAsia="Times New Roman" w:hAnsi="Times New Roman" w:cs="Times New Roman"/>
          <w:i/>
          <w:iCs/>
          <w:color w:val="000000" w:themeColor="text1"/>
          <w:sz w:val="24"/>
          <w:szCs w:val="24"/>
        </w:rPr>
        <w:t>S11</w:t>
      </w:r>
      <w:r w:rsidRPr="3CCC5D2B">
        <w:rPr>
          <w:rFonts w:ascii="Times New Roman" w:eastAsia="Times New Roman" w:hAnsi="Times New Roman" w:cs="Times New Roman"/>
          <w:color w:val="000000" w:themeColor="text1"/>
          <w:sz w:val="24"/>
          <w:szCs w:val="24"/>
        </w:rPr>
        <w:t>)</w:t>
      </w:r>
    </w:p>
    <w:p w14:paraId="28D2EF69" w14:textId="1D634CCC" w:rsidR="3EDC159B" w:rsidRDefault="0FB0EF26"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Limiteur de puissance (N9356B-FG, 6</w:t>
      </w:r>
      <w:r w:rsidR="00C5DD13" w:rsidRPr="3CCC5D2B">
        <w:rPr>
          <w:rFonts w:ascii="Times New Roman" w:eastAsia="Times New Roman" w:hAnsi="Times New Roman" w:cs="Times New Roman"/>
          <w:color w:val="000000" w:themeColor="text1"/>
          <w:sz w:val="24"/>
          <w:szCs w:val="24"/>
        </w:rPr>
        <w:t xml:space="preserve"> </w:t>
      </w:r>
      <w:r w:rsidRPr="3CCC5D2B">
        <w:rPr>
          <w:rFonts w:ascii="Times New Roman" w:eastAsia="Times New Roman" w:hAnsi="Times New Roman" w:cs="Times New Roman"/>
          <w:color w:val="000000" w:themeColor="text1"/>
          <w:sz w:val="24"/>
          <w:szCs w:val="24"/>
        </w:rPr>
        <w:t>W</w:t>
      </w:r>
      <w:r w:rsidR="740E673A" w:rsidRPr="3CCC5D2B">
        <w:rPr>
          <w:rFonts w:ascii="Times New Roman" w:eastAsia="Times New Roman" w:hAnsi="Times New Roman" w:cs="Times New Roman"/>
          <w:color w:val="000000" w:themeColor="text1"/>
          <w:sz w:val="24"/>
          <w:szCs w:val="24"/>
        </w:rPr>
        <w:t>atts</w:t>
      </w:r>
      <w:r w:rsidRPr="3CCC5D2B">
        <w:rPr>
          <w:rFonts w:ascii="Times New Roman" w:eastAsia="Times New Roman" w:hAnsi="Times New Roman" w:cs="Times New Roman"/>
          <w:color w:val="000000" w:themeColor="text1"/>
          <w:sz w:val="24"/>
          <w:szCs w:val="24"/>
        </w:rPr>
        <w:t>)</w:t>
      </w:r>
    </w:p>
    <w:p w14:paraId="3681F8E4" w14:textId="71B66819" w:rsidR="6EC09B92" w:rsidRDefault="6D449020"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Application web pour l’OmniFlex-2 FO Signal </w:t>
      </w:r>
      <w:r w:rsidR="793B1CA7" w:rsidRPr="3CCC5D2B">
        <w:rPr>
          <w:rFonts w:ascii="Times New Roman" w:eastAsia="Times New Roman" w:hAnsi="Times New Roman" w:cs="Times New Roman"/>
          <w:color w:val="000000" w:themeColor="text1"/>
          <w:sz w:val="24"/>
          <w:szCs w:val="24"/>
        </w:rPr>
        <w:t>Conditionner</w:t>
      </w:r>
    </w:p>
    <w:p w14:paraId="1E789CA3" w14:textId="42AD835F" w:rsidR="6EC09B92" w:rsidRDefault="6D449020"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Code </w:t>
      </w:r>
      <w:r w:rsidR="07DAA8E1" w:rsidRPr="3CCC5D2B">
        <w:rPr>
          <w:rFonts w:ascii="Times New Roman" w:eastAsia="Times New Roman" w:hAnsi="Times New Roman" w:cs="Times New Roman"/>
          <w:color w:val="000000" w:themeColor="text1"/>
          <w:sz w:val="24"/>
          <w:szCs w:val="24"/>
        </w:rPr>
        <w:t>d’</w:t>
      </w:r>
      <w:r w:rsidRPr="3CCC5D2B">
        <w:rPr>
          <w:rFonts w:ascii="Times New Roman" w:eastAsia="Times New Roman" w:hAnsi="Times New Roman" w:cs="Times New Roman"/>
          <w:color w:val="000000" w:themeColor="text1"/>
          <w:sz w:val="24"/>
          <w:szCs w:val="24"/>
        </w:rPr>
        <w:t>automatisation (</w:t>
      </w:r>
      <w:r w:rsidR="14CD29E0" w:rsidRPr="3CCC5D2B">
        <w:rPr>
          <w:rFonts w:ascii="Times New Roman" w:eastAsia="Times New Roman" w:hAnsi="Times New Roman" w:cs="Times New Roman"/>
          <w:color w:val="000000" w:themeColor="text1"/>
          <w:sz w:val="24"/>
          <w:szCs w:val="24"/>
        </w:rPr>
        <w:t xml:space="preserve">créé </w:t>
      </w:r>
      <w:r w:rsidRPr="3CCC5D2B">
        <w:rPr>
          <w:rFonts w:ascii="Times New Roman" w:eastAsia="Times New Roman" w:hAnsi="Times New Roman" w:cs="Times New Roman"/>
          <w:color w:val="000000" w:themeColor="text1"/>
          <w:sz w:val="24"/>
          <w:szCs w:val="24"/>
        </w:rPr>
        <w:t>par André</w:t>
      </w:r>
      <w:r w:rsidR="4D8ECCD6" w:rsidRPr="3CCC5D2B">
        <w:rPr>
          <w:rFonts w:ascii="Times New Roman" w:eastAsia="Times New Roman" w:hAnsi="Times New Roman" w:cs="Times New Roman"/>
          <w:color w:val="000000" w:themeColor="text1"/>
          <w:sz w:val="24"/>
          <w:szCs w:val="24"/>
        </w:rPr>
        <w:t xml:space="preserve"> </w:t>
      </w:r>
      <w:proofErr w:type="spellStart"/>
      <w:r w:rsidRPr="3CCC5D2B">
        <w:rPr>
          <w:rFonts w:ascii="Times New Roman" w:eastAsia="Times New Roman" w:hAnsi="Times New Roman" w:cs="Times New Roman"/>
          <w:color w:val="000000" w:themeColor="text1"/>
          <w:sz w:val="24"/>
          <w:szCs w:val="24"/>
        </w:rPr>
        <w:t>LeBlanc</w:t>
      </w:r>
      <w:proofErr w:type="spellEnd"/>
      <w:r w:rsidRPr="3CCC5D2B">
        <w:rPr>
          <w:rFonts w:ascii="Times New Roman" w:eastAsia="Times New Roman" w:hAnsi="Times New Roman" w:cs="Times New Roman"/>
          <w:color w:val="000000" w:themeColor="text1"/>
          <w:sz w:val="24"/>
          <w:szCs w:val="24"/>
        </w:rPr>
        <w:t>)</w:t>
      </w:r>
    </w:p>
    <w:p w14:paraId="0A3F0152" w14:textId="0F3DA742" w:rsidR="46ADB471" w:rsidRDefault="46ADB471" w:rsidP="00F53BCC">
      <w:pPr>
        <w:pStyle w:val="ListParagraph"/>
        <w:numPr>
          <w:ilvl w:val="0"/>
          <w:numId w:val="16"/>
        </w:numPr>
        <w:ind w:left="270" w:hanging="270"/>
        <w:rPr>
          <w:color w:val="000000" w:themeColor="text1"/>
          <w:sz w:val="24"/>
          <w:szCs w:val="24"/>
        </w:rPr>
      </w:pPr>
      <w:r w:rsidRPr="3CCC5D2B">
        <w:rPr>
          <w:rFonts w:ascii="Times New Roman" w:eastAsia="Times New Roman" w:hAnsi="Times New Roman" w:cs="Times New Roman"/>
          <w:color w:val="000000" w:themeColor="text1"/>
          <w:sz w:val="24"/>
          <w:szCs w:val="24"/>
        </w:rPr>
        <w:t>Charte Excel pour traitement de données (créé par Jean-Christophe Savoie)</w:t>
      </w:r>
    </w:p>
    <w:p w14:paraId="3213B1F8" w14:textId="4CDA45BC" w:rsidR="6EC09B92" w:rsidRDefault="6EC09B92"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t>Microsoft Excel</w:t>
      </w:r>
    </w:p>
    <w:p w14:paraId="06C5B50D" w14:textId="5B2FBD94" w:rsidR="2CEEA27A" w:rsidRDefault="2CEEA27A"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lastRenderedPageBreak/>
        <w:t>Béchers</w:t>
      </w:r>
    </w:p>
    <w:p w14:paraId="38258ACD" w14:textId="3CDA45BB" w:rsidR="2CEEA27A" w:rsidRDefault="2CEEA27A"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t>Eau distillée</w:t>
      </w:r>
    </w:p>
    <w:p w14:paraId="5DCF86ED" w14:textId="38E34904" w:rsidR="28A87D0D" w:rsidRDefault="28A87D0D"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t>Pinces</w:t>
      </w:r>
      <w:r w:rsidR="11BB9445" w:rsidRPr="01A8BF6A">
        <w:rPr>
          <w:rFonts w:ascii="Times New Roman" w:eastAsia="Times New Roman" w:hAnsi="Times New Roman" w:cs="Times New Roman"/>
          <w:color w:val="000000" w:themeColor="text1"/>
          <w:sz w:val="24"/>
          <w:szCs w:val="24"/>
        </w:rPr>
        <w:t xml:space="preserve"> et</w:t>
      </w:r>
      <w:r w:rsidRPr="01A8BF6A">
        <w:rPr>
          <w:rFonts w:ascii="Times New Roman" w:eastAsia="Times New Roman" w:hAnsi="Times New Roman" w:cs="Times New Roman"/>
          <w:color w:val="000000" w:themeColor="text1"/>
          <w:sz w:val="24"/>
          <w:szCs w:val="24"/>
        </w:rPr>
        <w:t xml:space="preserve"> supports</w:t>
      </w:r>
    </w:p>
    <w:p w14:paraId="13B1DBC7" w14:textId="20B583CE" w:rsidR="115EE67B" w:rsidRDefault="115EE67B"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t xml:space="preserve">Plateforme </w:t>
      </w:r>
      <w:r w:rsidR="229F05D6" w:rsidRPr="01A8BF6A">
        <w:rPr>
          <w:rFonts w:ascii="Times New Roman" w:eastAsia="Times New Roman" w:hAnsi="Times New Roman" w:cs="Times New Roman"/>
          <w:color w:val="000000" w:themeColor="text1"/>
          <w:sz w:val="24"/>
          <w:szCs w:val="24"/>
        </w:rPr>
        <w:t>élévatrice</w:t>
      </w:r>
    </w:p>
    <w:p w14:paraId="449A3393" w14:textId="5D5E3E72" w:rsidR="49560A74" w:rsidRDefault="49560A74"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t>Carton</w:t>
      </w:r>
    </w:p>
    <w:p w14:paraId="45EEBE00" w14:textId="5D1621E7" w:rsidR="32ED53CE" w:rsidRDefault="32ED53CE" w:rsidP="00F53BCC">
      <w:pPr>
        <w:pStyle w:val="ListParagraph"/>
        <w:numPr>
          <w:ilvl w:val="0"/>
          <w:numId w:val="16"/>
        </w:numPr>
        <w:ind w:left="270" w:hanging="270"/>
        <w:rPr>
          <w:color w:val="000000" w:themeColor="text1"/>
          <w:sz w:val="24"/>
          <w:szCs w:val="24"/>
        </w:rPr>
      </w:pPr>
      <w:r w:rsidRPr="01A8BF6A">
        <w:rPr>
          <w:rFonts w:ascii="Times New Roman" w:eastAsia="Times New Roman" w:hAnsi="Times New Roman" w:cs="Times New Roman"/>
          <w:color w:val="000000" w:themeColor="text1"/>
          <w:sz w:val="24"/>
          <w:szCs w:val="24"/>
        </w:rPr>
        <w:t>Couteaux</w:t>
      </w:r>
    </w:p>
    <w:p w14:paraId="6D702CFF" w14:textId="1D46A278" w:rsidR="6C92BA83" w:rsidRDefault="6C92BA83"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proofErr w:type="spellStart"/>
      <w:r w:rsidRPr="01A8BF6A">
        <w:rPr>
          <w:rFonts w:ascii="Times New Roman" w:eastAsia="Times New Roman" w:hAnsi="Times New Roman" w:cs="Times New Roman"/>
          <w:color w:val="000000" w:themeColor="text1"/>
          <w:sz w:val="24"/>
          <w:szCs w:val="24"/>
        </w:rPr>
        <w:t>Kimtech</w:t>
      </w:r>
      <w:proofErr w:type="spellEnd"/>
      <w:r w:rsidRPr="01A8BF6A">
        <w:rPr>
          <w:rFonts w:ascii="Times New Roman" w:eastAsia="Times New Roman" w:hAnsi="Times New Roman" w:cs="Times New Roman"/>
          <w:color w:val="000000" w:themeColor="text1"/>
          <w:sz w:val="24"/>
          <w:szCs w:val="24"/>
        </w:rPr>
        <w:t xml:space="preserve"> Science</w:t>
      </w:r>
      <w:r w:rsidR="7F87128A" w:rsidRPr="01A8BF6A">
        <w:rPr>
          <w:rFonts w:ascii="Times New Roman" w:eastAsia="Times New Roman" w:hAnsi="Times New Roman" w:cs="Times New Roman"/>
          <w:color w:val="000000" w:themeColor="text1"/>
          <w:sz w:val="24"/>
          <w:szCs w:val="24"/>
        </w:rPr>
        <w:t xml:space="preserve"> </w:t>
      </w:r>
      <w:proofErr w:type="spellStart"/>
      <w:r w:rsidR="7F87128A" w:rsidRPr="01A8BF6A">
        <w:rPr>
          <w:rFonts w:ascii="Times New Roman" w:eastAsia="Times New Roman" w:hAnsi="Times New Roman" w:cs="Times New Roman"/>
          <w:color w:val="000000" w:themeColor="text1"/>
          <w:sz w:val="24"/>
          <w:szCs w:val="24"/>
        </w:rPr>
        <w:t>Kimwipes</w:t>
      </w:r>
      <w:proofErr w:type="spellEnd"/>
    </w:p>
    <w:p w14:paraId="302F0CF3" w14:textId="699A87D3" w:rsidR="11174492" w:rsidRDefault="11174492"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t xml:space="preserve">Micromètre </w:t>
      </w:r>
      <w:proofErr w:type="spellStart"/>
      <w:r w:rsidRPr="01A8BF6A">
        <w:rPr>
          <w:rFonts w:ascii="Times New Roman" w:eastAsia="Times New Roman" w:hAnsi="Times New Roman" w:cs="Times New Roman"/>
          <w:color w:val="000000" w:themeColor="text1"/>
          <w:sz w:val="24"/>
          <w:szCs w:val="24"/>
        </w:rPr>
        <w:t>Mitutoyo</w:t>
      </w:r>
      <w:proofErr w:type="spellEnd"/>
    </w:p>
    <w:p w14:paraId="7614D3C0" w14:textId="16BE1B45" w:rsidR="7BAB3C86" w:rsidRDefault="7BAB3C86" w:rsidP="00F53BCC">
      <w:pPr>
        <w:pStyle w:val="ListParagraph"/>
        <w:numPr>
          <w:ilvl w:val="0"/>
          <w:numId w:val="16"/>
        </w:numPr>
        <w:ind w:left="270" w:hanging="270"/>
        <w:rPr>
          <w:color w:val="000000" w:themeColor="text1"/>
          <w:sz w:val="24"/>
          <w:szCs w:val="24"/>
        </w:rPr>
      </w:pPr>
      <w:r w:rsidRPr="01A8BF6A">
        <w:rPr>
          <w:rFonts w:ascii="Times New Roman" w:eastAsia="Times New Roman" w:hAnsi="Times New Roman" w:cs="Times New Roman"/>
          <w:color w:val="000000" w:themeColor="text1"/>
          <w:sz w:val="24"/>
          <w:szCs w:val="24"/>
        </w:rPr>
        <w:t>Ruban adhésif, VWR</w:t>
      </w:r>
    </w:p>
    <w:p w14:paraId="40281155" w14:textId="53F8BF19" w:rsidR="11174492" w:rsidRDefault="1BB3B23A"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Règle</w:t>
      </w:r>
      <w:r w:rsidR="05AEECF8" w:rsidRPr="3CCC5D2B">
        <w:rPr>
          <w:rFonts w:ascii="Times New Roman" w:eastAsia="Times New Roman" w:hAnsi="Times New Roman" w:cs="Times New Roman"/>
          <w:color w:val="000000" w:themeColor="text1"/>
          <w:sz w:val="24"/>
          <w:szCs w:val="24"/>
        </w:rPr>
        <w:t>s</w:t>
      </w:r>
      <w:r w:rsidR="1DB9A1FF" w:rsidRPr="3CCC5D2B">
        <w:rPr>
          <w:rFonts w:ascii="Times New Roman" w:eastAsia="Times New Roman" w:hAnsi="Times New Roman" w:cs="Times New Roman"/>
          <w:color w:val="000000" w:themeColor="text1"/>
          <w:sz w:val="24"/>
          <w:szCs w:val="24"/>
        </w:rPr>
        <w:t>, VWR</w:t>
      </w:r>
    </w:p>
    <w:p w14:paraId="17E8F0E2" w14:textId="6396EBC7" w:rsidR="1DB9A1FF" w:rsidRDefault="1DB9A1FF" w:rsidP="00F53BCC">
      <w:pPr>
        <w:pStyle w:val="ListParagraph"/>
        <w:numPr>
          <w:ilvl w:val="0"/>
          <w:numId w:val="16"/>
        </w:numPr>
        <w:ind w:left="270" w:hanging="270"/>
        <w:rPr>
          <w:color w:val="000000" w:themeColor="text1"/>
          <w:sz w:val="24"/>
          <w:szCs w:val="24"/>
        </w:rPr>
      </w:pPr>
      <w:r w:rsidRPr="3CCC5D2B">
        <w:rPr>
          <w:rFonts w:ascii="Times New Roman" w:eastAsia="Times New Roman" w:hAnsi="Times New Roman" w:cs="Times New Roman"/>
          <w:color w:val="000000" w:themeColor="text1"/>
          <w:sz w:val="24"/>
          <w:szCs w:val="24"/>
        </w:rPr>
        <w:t>Tournevis (100 Nm)</w:t>
      </w:r>
    </w:p>
    <w:p w14:paraId="2D34EF4A" w14:textId="5EEE6325" w:rsidR="01A8BF6A" w:rsidRPr="00F53BCC" w:rsidRDefault="1BB3B23A" w:rsidP="00F53BCC">
      <w:pPr>
        <w:pStyle w:val="ListParagraph"/>
        <w:numPr>
          <w:ilvl w:val="0"/>
          <w:numId w:val="16"/>
        </w:numPr>
        <w:ind w:left="270" w:hanging="270"/>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Caméras</w:t>
      </w:r>
      <w:r w:rsidR="11174492">
        <w:br/>
      </w:r>
      <w:proofErr w:type="gramStart"/>
      <w:r w:rsidRPr="3CCC5D2B">
        <w:rPr>
          <w:rFonts w:ascii="Times New Roman" w:eastAsia="Times New Roman" w:hAnsi="Times New Roman" w:cs="Times New Roman"/>
          <w:color w:val="000000" w:themeColor="text1"/>
          <w:sz w:val="24"/>
          <w:szCs w:val="24"/>
        </w:rPr>
        <w:t>→  Caméra</w:t>
      </w:r>
      <w:proofErr w:type="gramEnd"/>
      <w:r w:rsidRPr="3CCC5D2B">
        <w:rPr>
          <w:rFonts w:ascii="Times New Roman" w:eastAsia="Times New Roman" w:hAnsi="Times New Roman" w:cs="Times New Roman"/>
          <w:color w:val="000000" w:themeColor="text1"/>
          <w:sz w:val="24"/>
          <w:szCs w:val="24"/>
        </w:rPr>
        <w:t xml:space="preserve"> normale, Sony</w:t>
      </w:r>
      <w:r w:rsidR="11174492">
        <w:br/>
      </w:r>
      <w:r w:rsidRPr="3CCC5D2B">
        <w:rPr>
          <w:rFonts w:ascii="Times New Roman" w:eastAsia="Times New Roman" w:hAnsi="Times New Roman" w:cs="Times New Roman"/>
          <w:color w:val="000000" w:themeColor="text1"/>
          <w:sz w:val="24"/>
          <w:szCs w:val="24"/>
        </w:rPr>
        <w:t>→  Caméra thermique, FLIR</w:t>
      </w:r>
    </w:p>
    <w:p w14:paraId="5B7AAA6C" w14:textId="41CC2019" w:rsidR="01A8BF6A" w:rsidRDefault="01A8BF6A" w:rsidP="00F53BCC">
      <w:pPr>
        <w:rPr>
          <w:rFonts w:ascii="Times New Roman" w:eastAsia="Times New Roman" w:hAnsi="Times New Roman" w:cs="Times New Roman"/>
          <w:b/>
          <w:bCs/>
          <w:color w:val="000000" w:themeColor="text1"/>
          <w:sz w:val="28"/>
          <w:szCs w:val="28"/>
        </w:rPr>
      </w:pPr>
    </w:p>
    <w:p w14:paraId="6113D63D" w14:textId="490D3AF6" w:rsidR="01A8BF6A" w:rsidRDefault="01A8BF6A" w:rsidP="00F53BCC">
      <w:pPr>
        <w:rPr>
          <w:rFonts w:ascii="Times New Roman" w:eastAsia="Times New Roman" w:hAnsi="Times New Roman" w:cs="Times New Roman"/>
          <w:b/>
          <w:bCs/>
          <w:color w:val="000000" w:themeColor="text1"/>
          <w:sz w:val="28"/>
          <w:szCs w:val="28"/>
        </w:rPr>
      </w:pPr>
    </w:p>
    <w:p w14:paraId="1E47F096" w14:textId="0439195D" w:rsidR="01A8BF6A" w:rsidRDefault="6D449020" w:rsidP="00F53BCC">
      <w:pPr>
        <w:ind w:left="180" w:hanging="360"/>
      </w:pPr>
      <w:r w:rsidRPr="3CCC5D2B">
        <w:rPr>
          <w:rFonts w:ascii="Times New Roman" w:eastAsia="Times New Roman" w:hAnsi="Times New Roman" w:cs="Times New Roman"/>
          <w:b/>
          <w:bCs/>
          <w:color w:val="000000" w:themeColor="text1"/>
          <w:sz w:val="28"/>
          <w:szCs w:val="28"/>
        </w:rPr>
        <w:lastRenderedPageBreak/>
        <w:t>Montage</w:t>
      </w:r>
      <w:r w:rsidR="19F50045" w:rsidRPr="3CCC5D2B">
        <w:rPr>
          <w:rFonts w:ascii="Times New Roman" w:eastAsia="Times New Roman" w:hAnsi="Times New Roman" w:cs="Times New Roman"/>
          <w:b/>
          <w:bCs/>
          <w:color w:val="000000" w:themeColor="text1"/>
          <w:sz w:val="28"/>
          <w:szCs w:val="28"/>
        </w:rPr>
        <w:t xml:space="preserve"> :</w:t>
      </w:r>
      <w:r w:rsidR="74340DAF">
        <w:rPr>
          <w:noProof/>
        </w:rPr>
        <w:drawing>
          <wp:inline distT="0" distB="0" distL="0" distR="0" wp14:anchorId="4FB35420" wp14:editId="0F546813">
            <wp:extent cx="5492334" cy="7781926"/>
            <wp:effectExtent l="0" t="0" r="0" b="0"/>
            <wp:docPr id="677520477" name="Picture 677520477"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l="6930"/>
                    <a:stretch>
                      <a:fillRect/>
                    </a:stretch>
                  </pic:blipFill>
                  <pic:spPr>
                    <a:xfrm>
                      <a:off x="0" y="0"/>
                      <a:ext cx="5492334" cy="7781926"/>
                    </a:xfrm>
                    <a:prstGeom prst="rect">
                      <a:avLst/>
                    </a:prstGeom>
                  </pic:spPr>
                </pic:pic>
              </a:graphicData>
            </a:graphic>
          </wp:inline>
        </w:drawing>
      </w:r>
    </w:p>
    <w:p w14:paraId="02C9507B" w14:textId="4A5B5BC7" w:rsidR="01A8BF6A" w:rsidRDefault="02B3A7D8" w:rsidP="00F53BCC">
      <w:pPr>
        <w:rPr>
          <w:rFonts w:ascii="Times New Roman" w:eastAsia="Times New Roman" w:hAnsi="Times New Roman" w:cs="Times New Roman"/>
        </w:rPr>
      </w:pPr>
      <w:r w:rsidRPr="3CCC5D2B">
        <w:rPr>
          <w:rFonts w:ascii="Times New Roman" w:eastAsia="Times New Roman" w:hAnsi="Times New Roman" w:cs="Times New Roman"/>
          <w:b/>
          <w:bCs/>
        </w:rPr>
        <w:lastRenderedPageBreak/>
        <w:t xml:space="preserve">Figure 1 – </w:t>
      </w:r>
      <w:r w:rsidR="40BCD0BD" w:rsidRPr="3CCC5D2B">
        <w:rPr>
          <w:rFonts w:ascii="Times New Roman" w:eastAsia="Times New Roman" w:hAnsi="Times New Roman" w:cs="Times New Roman"/>
          <w:b/>
          <w:bCs/>
        </w:rPr>
        <w:t>Images du m</w:t>
      </w:r>
      <w:r w:rsidRPr="3CCC5D2B">
        <w:rPr>
          <w:rFonts w:ascii="Times New Roman" w:eastAsia="Times New Roman" w:hAnsi="Times New Roman" w:cs="Times New Roman"/>
          <w:b/>
          <w:bCs/>
        </w:rPr>
        <w:t>ontage expérimental</w:t>
      </w:r>
      <w:r w:rsidRPr="3CCC5D2B">
        <w:rPr>
          <w:rFonts w:ascii="Times New Roman" w:eastAsia="Times New Roman" w:hAnsi="Times New Roman" w:cs="Times New Roman"/>
        </w:rPr>
        <w:t xml:space="preserve">. (A) </w:t>
      </w:r>
      <w:r w:rsidR="7CF9236B" w:rsidRPr="3CCC5D2B">
        <w:rPr>
          <w:rFonts w:ascii="Times New Roman" w:eastAsia="Times New Roman" w:hAnsi="Times New Roman" w:cs="Times New Roman"/>
        </w:rPr>
        <w:t>Démonstration de l’emplacement des éléments du montage expérimental au niveau de l’es</w:t>
      </w:r>
      <w:r w:rsidR="32BED460" w:rsidRPr="3CCC5D2B">
        <w:rPr>
          <w:rFonts w:ascii="Times New Roman" w:eastAsia="Times New Roman" w:hAnsi="Times New Roman" w:cs="Times New Roman"/>
        </w:rPr>
        <w:t xml:space="preserve">pace réservé à l’émission des micro-ondes et </w:t>
      </w:r>
      <w:r w:rsidR="03FA06AF" w:rsidRPr="3CCC5D2B">
        <w:rPr>
          <w:rFonts w:ascii="Times New Roman" w:eastAsia="Times New Roman" w:hAnsi="Times New Roman" w:cs="Times New Roman"/>
        </w:rPr>
        <w:t>à</w:t>
      </w:r>
      <w:r w:rsidR="05C84C53" w:rsidRPr="3CCC5D2B">
        <w:rPr>
          <w:rFonts w:ascii="Times New Roman" w:eastAsia="Times New Roman" w:hAnsi="Times New Roman" w:cs="Times New Roman"/>
        </w:rPr>
        <w:t xml:space="preserve"> la prise de</w:t>
      </w:r>
      <w:r w:rsidR="32BED460" w:rsidRPr="3CCC5D2B">
        <w:rPr>
          <w:rFonts w:ascii="Times New Roman" w:eastAsia="Times New Roman" w:hAnsi="Times New Roman" w:cs="Times New Roman"/>
        </w:rPr>
        <w:t xml:space="preserve"> mesures.</w:t>
      </w:r>
      <w:r w:rsidR="739CED6A" w:rsidRPr="3CCC5D2B">
        <w:rPr>
          <w:rFonts w:ascii="Times New Roman" w:eastAsia="Times New Roman" w:hAnsi="Times New Roman" w:cs="Times New Roman"/>
        </w:rPr>
        <w:t xml:space="preserve"> On observe la sonde d’émission à micro-ondes, la sonde diélectrique, les fibres optiques qui mesurent la température, l’ENA et l’ordinate</w:t>
      </w:r>
      <w:r w:rsidR="2A10D109" w:rsidRPr="3CCC5D2B">
        <w:rPr>
          <w:rFonts w:ascii="Times New Roman" w:eastAsia="Times New Roman" w:hAnsi="Times New Roman" w:cs="Times New Roman"/>
        </w:rPr>
        <w:t>ur pour la collecte de données.</w:t>
      </w:r>
      <w:r w:rsidR="32BED460" w:rsidRPr="3CCC5D2B">
        <w:rPr>
          <w:rFonts w:ascii="Times New Roman" w:eastAsia="Times New Roman" w:hAnsi="Times New Roman" w:cs="Times New Roman"/>
        </w:rPr>
        <w:t xml:space="preserve"> (B) </w:t>
      </w:r>
      <w:r w:rsidR="11050840" w:rsidRPr="3CCC5D2B">
        <w:rPr>
          <w:rFonts w:ascii="Times New Roman" w:eastAsia="Times New Roman" w:hAnsi="Times New Roman" w:cs="Times New Roman"/>
        </w:rPr>
        <w:t xml:space="preserve">Image en plan rapproché de l’espace réservé à l’émission des micro-ondes et </w:t>
      </w:r>
      <w:r w:rsidR="3832DF77" w:rsidRPr="3CCC5D2B">
        <w:rPr>
          <w:rFonts w:ascii="Times New Roman" w:eastAsia="Times New Roman" w:hAnsi="Times New Roman" w:cs="Times New Roman"/>
        </w:rPr>
        <w:t>à</w:t>
      </w:r>
      <w:r w:rsidR="11050840" w:rsidRPr="3CCC5D2B">
        <w:rPr>
          <w:rFonts w:ascii="Times New Roman" w:eastAsia="Times New Roman" w:hAnsi="Times New Roman" w:cs="Times New Roman"/>
        </w:rPr>
        <w:t xml:space="preserve"> la prise de mesures. (C) Démonstration de </w:t>
      </w:r>
      <w:r w:rsidR="4B221C47" w:rsidRPr="3CCC5D2B">
        <w:rPr>
          <w:rFonts w:ascii="Times New Roman" w:eastAsia="Times New Roman" w:hAnsi="Times New Roman" w:cs="Times New Roman"/>
        </w:rPr>
        <w:t>l’emplacement de la pompe isocratique (gauche de l’image), de la pompe péristaltique</w:t>
      </w:r>
      <w:r w:rsidR="013CA0B4" w:rsidRPr="3CCC5D2B">
        <w:rPr>
          <w:rFonts w:ascii="Times New Roman" w:eastAsia="Times New Roman" w:hAnsi="Times New Roman" w:cs="Times New Roman"/>
        </w:rPr>
        <w:t xml:space="preserve"> (centre de l’image) et de la génératrice (droite de l’image).</w:t>
      </w:r>
      <w:r w:rsidR="3D7A6457" w:rsidRPr="3CCC5D2B">
        <w:rPr>
          <w:rFonts w:ascii="Times New Roman" w:eastAsia="Times New Roman" w:hAnsi="Times New Roman" w:cs="Times New Roman"/>
        </w:rPr>
        <w:t xml:space="preserve"> (D) Image en plan éloigné du montage expérimental complet.</w:t>
      </w:r>
    </w:p>
    <w:p w14:paraId="1A131EEF" w14:textId="4E3CAB18" w:rsidR="01A8BF6A" w:rsidRDefault="01A8BF6A" w:rsidP="00F53BCC">
      <w:pPr>
        <w:ind w:left="360" w:hanging="360"/>
      </w:pPr>
    </w:p>
    <w:p w14:paraId="719C676C" w14:textId="704109C7" w:rsidR="01A8BF6A" w:rsidRDefault="22602723" w:rsidP="00F53BCC">
      <w:pPr>
        <w:ind w:left="1170" w:right="1080" w:hanging="540"/>
      </w:pPr>
      <w:r>
        <w:rPr>
          <w:noProof/>
        </w:rPr>
        <w:drawing>
          <wp:inline distT="0" distB="0" distL="0" distR="0" wp14:anchorId="0E0521DC" wp14:editId="3354E763">
            <wp:extent cx="4905375" cy="1880394"/>
            <wp:effectExtent l="0" t="0" r="0" b="0"/>
            <wp:docPr id="1803559131" name="Picture 180355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5375" cy="1880394"/>
                    </a:xfrm>
                    <a:prstGeom prst="rect">
                      <a:avLst/>
                    </a:prstGeom>
                  </pic:spPr>
                </pic:pic>
              </a:graphicData>
            </a:graphic>
          </wp:inline>
        </w:drawing>
      </w:r>
    </w:p>
    <w:p w14:paraId="18657BA1" w14:textId="46009669" w:rsidR="01345511" w:rsidRDefault="21E3255F" w:rsidP="00F53BCC">
      <w:pPr>
        <w:rPr>
          <w:rFonts w:ascii="Times New Roman" w:eastAsia="Times New Roman" w:hAnsi="Times New Roman" w:cs="Times New Roman"/>
        </w:rPr>
      </w:pPr>
      <w:r w:rsidRPr="3CCC5D2B">
        <w:rPr>
          <w:rFonts w:ascii="Times New Roman" w:eastAsia="Times New Roman" w:hAnsi="Times New Roman" w:cs="Times New Roman"/>
          <w:b/>
          <w:bCs/>
        </w:rPr>
        <w:t>Figure 2 – Renseignements sur l’emplacement</w:t>
      </w:r>
      <w:r w:rsidR="4641138D" w:rsidRPr="3CCC5D2B">
        <w:rPr>
          <w:rFonts w:ascii="Times New Roman" w:eastAsia="Times New Roman" w:hAnsi="Times New Roman" w:cs="Times New Roman"/>
          <w:b/>
          <w:bCs/>
        </w:rPr>
        <w:t xml:space="preserve"> des sondes et des fibres optiques</w:t>
      </w:r>
      <w:r w:rsidRPr="3CCC5D2B">
        <w:rPr>
          <w:rFonts w:ascii="Times New Roman" w:eastAsia="Times New Roman" w:hAnsi="Times New Roman" w:cs="Times New Roman"/>
        </w:rPr>
        <w:t>.</w:t>
      </w:r>
      <w:r w:rsidR="7E7F625A" w:rsidRPr="3CCC5D2B">
        <w:rPr>
          <w:rFonts w:ascii="Times New Roman" w:eastAsia="Times New Roman" w:hAnsi="Times New Roman" w:cs="Times New Roman"/>
        </w:rPr>
        <w:t xml:space="preserve"> La sonde d’émission à micro-ondes est placée au centre et on mesure </w:t>
      </w:r>
      <w:r w:rsidR="071F2C98" w:rsidRPr="3CCC5D2B">
        <w:rPr>
          <w:rFonts w:ascii="Times New Roman" w:eastAsia="Times New Roman" w:hAnsi="Times New Roman" w:cs="Times New Roman"/>
        </w:rPr>
        <w:t xml:space="preserve">une distance de </w:t>
      </w:r>
      <w:r w:rsidR="7E7F625A" w:rsidRPr="3CCC5D2B">
        <w:rPr>
          <w:rFonts w:ascii="Times New Roman" w:eastAsia="Times New Roman" w:hAnsi="Times New Roman" w:cs="Times New Roman"/>
        </w:rPr>
        <w:t xml:space="preserve">1,5 cm </w:t>
      </w:r>
      <w:r w:rsidR="5A28A48A" w:rsidRPr="3CCC5D2B">
        <w:rPr>
          <w:rFonts w:ascii="Times New Roman" w:eastAsia="Times New Roman" w:hAnsi="Times New Roman" w:cs="Times New Roman"/>
        </w:rPr>
        <w:t>pour placer les fibres optiques qui mesurent la température à cette distance et la sonde diélectrique qui mesure la valeur diélectrique à cette distance.</w:t>
      </w:r>
      <w:r w:rsidR="01C0FA78" w:rsidRPr="3CCC5D2B">
        <w:rPr>
          <w:rFonts w:ascii="Times New Roman" w:eastAsia="Times New Roman" w:hAnsi="Times New Roman" w:cs="Times New Roman"/>
        </w:rPr>
        <w:t xml:space="preserve"> Voir la légende pour plus de détails.</w:t>
      </w:r>
    </w:p>
    <w:p w14:paraId="6C26FC6E" w14:textId="45CBB2FD" w:rsidR="01A8BF6A" w:rsidRDefault="01A8BF6A" w:rsidP="00F53BCC"/>
    <w:p w14:paraId="5210602F" w14:textId="4DC333A2" w:rsidR="6EC09B92" w:rsidRDefault="6D449020" w:rsidP="00F53BCC">
      <w:pPr>
        <w:rPr>
          <w:rFonts w:ascii="Times New Roman" w:eastAsia="Times New Roman" w:hAnsi="Times New Roman" w:cs="Times New Roman"/>
          <w:b/>
          <w:bCs/>
          <w:color w:val="000000" w:themeColor="text1"/>
          <w:sz w:val="28"/>
          <w:szCs w:val="28"/>
        </w:rPr>
      </w:pPr>
      <w:r w:rsidRPr="3CCC5D2B">
        <w:rPr>
          <w:rFonts w:ascii="Times New Roman" w:eastAsia="Times New Roman" w:hAnsi="Times New Roman" w:cs="Times New Roman"/>
          <w:b/>
          <w:bCs/>
          <w:color w:val="000000" w:themeColor="text1"/>
          <w:sz w:val="28"/>
          <w:szCs w:val="28"/>
        </w:rPr>
        <w:t>Données collectées</w:t>
      </w:r>
      <w:r w:rsidR="731500CC" w:rsidRPr="3CCC5D2B">
        <w:rPr>
          <w:rFonts w:ascii="Times New Roman" w:eastAsia="Times New Roman" w:hAnsi="Times New Roman" w:cs="Times New Roman"/>
          <w:b/>
          <w:bCs/>
          <w:color w:val="000000" w:themeColor="text1"/>
          <w:sz w:val="28"/>
          <w:szCs w:val="28"/>
        </w:rPr>
        <w:t xml:space="preserve"> :</w:t>
      </w:r>
    </w:p>
    <w:p w14:paraId="152E9718" w14:textId="5FE0F629" w:rsidR="6EC09B92" w:rsidRDefault="6D449020" w:rsidP="00F53BCC">
      <w:pPr>
        <w:pStyle w:val="ListParagraph"/>
        <w:numPr>
          <w:ilvl w:val="0"/>
          <w:numId w:val="15"/>
        </w:numPr>
        <w:rPr>
          <w:rFonts w:eastAsiaTheme="minorEastAsia"/>
          <w:color w:val="000000" w:themeColor="text1"/>
          <w:sz w:val="24"/>
          <w:szCs w:val="24"/>
        </w:rPr>
      </w:pPr>
      <w:r w:rsidRPr="3CCC5D2B">
        <w:rPr>
          <w:rFonts w:ascii="Times New Roman" w:eastAsia="Times New Roman" w:hAnsi="Times New Roman" w:cs="Times New Roman"/>
          <w:sz w:val="24"/>
          <w:szCs w:val="24"/>
        </w:rPr>
        <w:t xml:space="preserve">Température </w:t>
      </w:r>
      <w:r w:rsidR="544D689A" w:rsidRPr="3CCC5D2B">
        <w:rPr>
          <w:rFonts w:ascii="Times New Roman" w:eastAsia="Times New Roman" w:hAnsi="Times New Roman" w:cs="Times New Roman"/>
          <w:sz w:val="24"/>
          <w:szCs w:val="24"/>
        </w:rPr>
        <w:t xml:space="preserve">(°C) </w:t>
      </w:r>
      <w:r w:rsidRPr="3CCC5D2B">
        <w:rPr>
          <w:rFonts w:ascii="Times New Roman" w:eastAsia="Times New Roman" w:hAnsi="Times New Roman" w:cs="Times New Roman"/>
          <w:sz w:val="24"/>
          <w:szCs w:val="24"/>
        </w:rPr>
        <w:t>et humidité (%) de la pièce</w:t>
      </w:r>
      <w:r w:rsidR="2AD8B5B5" w:rsidRPr="3CCC5D2B">
        <w:rPr>
          <w:rFonts w:ascii="Times New Roman" w:eastAsia="Times New Roman" w:hAnsi="Times New Roman" w:cs="Times New Roman"/>
          <w:sz w:val="24"/>
          <w:szCs w:val="24"/>
        </w:rPr>
        <w:t xml:space="preserve">, </w:t>
      </w:r>
      <w:r w:rsidRPr="3CCC5D2B">
        <w:rPr>
          <w:rFonts w:ascii="Times New Roman" w:eastAsia="Times New Roman" w:hAnsi="Times New Roman" w:cs="Times New Roman"/>
          <w:sz w:val="24"/>
          <w:szCs w:val="24"/>
        </w:rPr>
        <w:t>prises manuellement</w:t>
      </w:r>
    </w:p>
    <w:p w14:paraId="5822DE32" w14:textId="247375F0" w:rsidR="6EC09B92" w:rsidRDefault="6D449020" w:rsidP="00F53BCC">
      <w:pPr>
        <w:pStyle w:val="ListParagraph"/>
        <w:numPr>
          <w:ilvl w:val="0"/>
          <w:numId w:val="15"/>
        </w:numPr>
        <w:rPr>
          <w:rFonts w:eastAsiaTheme="minorEastAsia"/>
          <w:color w:val="000000" w:themeColor="text1"/>
          <w:sz w:val="24"/>
          <w:szCs w:val="24"/>
        </w:rPr>
      </w:pPr>
      <w:r w:rsidRPr="3CCC5D2B">
        <w:rPr>
          <w:rFonts w:ascii="Times New Roman" w:eastAsia="Times New Roman" w:hAnsi="Times New Roman" w:cs="Times New Roman"/>
          <w:sz w:val="24"/>
          <w:szCs w:val="24"/>
        </w:rPr>
        <w:t>Température</w:t>
      </w:r>
      <w:r w:rsidR="49CB06BA" w:rsidRPr="3CCC5D2B">
        <w:rPr>
          <w:rFonts w:ascii="Times New Roman" w:eastAsia="Times New Roman" w:hAnsi="Times New Roman" w:cs="Times New Roman"/>
          <w:sz w:val="24"/>
          <w:szCs w:val="24"/>
        </w:rPr>
        <w:t xml:space="preserve"> </w:t>
      </w:r>
      <w:r w:rsidR="49CB06BA" w:rsidRPr="3CCC5D2B">
        <w:rPr>
          <w:rFonts w:ascii="Times New Roman" w:eastAsia="Times New Roman" w:hAnsi="Times New Roman" w:cs="Times New Roman"/>
        </w:rPr>
        <w:t>(°C)</w:t>
      </w:r>
      <w:r w:rsidRPr="3CCC5D2B">
        <w:rPr>
          <w:rFonts w:ascii="Times New Roman" w:eastAsia="Times New Roman" w:hAnsi="Times New Roman" w:cs="Times New Roman"/>
          <w:sz w:val="24"/>
          <w:szCs w:val="24"/>
        </w:rPr>
        <w:t xml:space="preserve"> </w:t>
      </w:r>
      <w:r w:rsidR="1F6037C8" w:rsidRPr="3CCC5D2B">
        <w:rPr>
          <w:rFonts w:ascii="Times New Roman" w:eastAsia="Times New Roman" w:hAnsi="Times New Roman" w:cs="Times New Roman"/>
          <w:sz w:val="24"/>
          <w:szCs w:val="24"/>
        </w:rPr>
        <w:t>de la solution</w:t>
      </w:r>
      <w:r w:rsidR="60B1BF27" w:rsidRPr="3CCC5D2B">
        <w:rPr>
          <w:rFonts w:ascii="Times New Roman" w:eastAsia="Times New Roman" w:hAnsi="Times New Roman" w:cs="Times New Roman"/>
          <w:sz w:val="24"/>
          <w:szCs w:val="24"/>
        </w:rPr>
        <w:t xml:space="preserve"> ou</w:t>
      </w:r>
      <w:r w:rsidR="1F6037C8" w:rsidRPr="3CCC5D2B">
        <w:rPr>
          <w:rFonts w:ascii="Times New Roman" w:eastAsia="Times New Roman" w:hAnsi="Times New Roman" w:cs="Times New Roman"/>
          <w:sz w:val="24"/>
          <w:szCs w:val="24"/>
        </w:rPr>
        <w:t xml:space="preserve"> </w:t>
      </w:r>
      <w:r w:rsidR="4BE37588" w:rsidRPr="3CCC5D2B">
        <w:rPr>
          <w:rFonts w:ascii="Times New Roman" w:eastAsia="Times New Roman" w:hAnsi="Times New Roman" w:cs="Times New Roman"/>
          <w:sz w:val="24"/>
          <w:szCs w:val="24"/>
        </w:rPr>
        <w:t xml:space="preserve">du foie </w:t>
      </w:r>
      <w:r w:rsidR="1F6037C8" w:rsidRPr="3CCC5D2B">
        <w:rPr>
          <w:rFonts w:ascii="Times New Roman" w:eastAsia="Times New Roman" w:hAnsi="Times New Roman" w:cs="Times New Roman"/>
          <w:sz w:val="24"/>
          <w:szCs w:val="24"/>
        </w:rPr>
        <w:t>lors</w:t>
      </w:r>
      <w:r w:rsidR="00BE97A2" w:rsidRPr="3CCC5D2B">
        <w:rPr>
          <w:rFonts w:ascii="Times New Roman" w:eastAsia="Times New Roman" w:hAnsi="Times New Roman" w:cs="Times New Roman"/>
          <w:sz w:val="24"/>
          <w:szCs w:val="24"/>
        </w:rPr>
        <w:t xml:space="preserve"> </w:t>
      </w:r>
      <w:r w:rsidR="1F6037C8" w:rsidRPr="3CCC5D2B">
        <w:rPr>
          <w:rFonts w:ascii="Times New Roman" w:eastAsia="Times New Roman" w:hAnsi="Times New Roman" w:cs="Times New Roman"/>
          <w:sz w:val="24"/>
          <w:szCs w:val="24"/>
        </w:rPr>
        <w:t>d</w:t>
      </w:r>
      <w:r w:rsidR="7AE64579" w:rsidRPr="3CCC5D2B">
        <w:rPr>
          <w:rFonts w:ascii="Times New Roman" w:eastAsia="Times New Roman" w:hAnsi="Times New Roman" w:cs="Times New Roman"/>
          <w:sz w:val="24"/>
          <w:szCs w:val="24"/>
        </w:rPr>
        <w:t>e l’</w:t>
      </w:r>
      <w:r w:rsidR="1F6037C8" w:rsidRPr="3CCC5D2B">
        <w:rPr>
          <w:rFonts w:ascii="Times New Roman" w:eastAsia="Times New Roman" w:hAnsi="Times New Roman" w:cs="Times New Roman"/>
          <w:sz w:val="24"/>
          <w:szCs w:val="24"/>
        </w:rPr>
        <w:t>ablation</w:t>
      </w:r>
      <w:r w:rsidR="6EC09B92">
        <w:br/>
      </w:r>
      <w:proofErr w:type="gramStart"/>
      <w:r w:rsidR="1C641201" w:rsidRPr="3CCC5D2B">
        <w:rPr>
          <w:rFonts w:ascii="Times New Roman" w:eastAsia="Times New Roman" w:hAnsi="Times New Roman" w:cs="Times New Roman"/>
          <w:sz w:val="24"/>
          <w:szCs w:val="24"/>
        </w:rPr>
        <w:t>→</w:t>
      </w:r>
      <w:r w:rsidR="41F936F0" w:rsidRPr="3CCC5D2B">
        <w:rPr>
          <w:rFonts w:ascii="Times New Roman" w:eastAsia="Times New Roman" w:hAnsi="Times New Roman" w:cs="Times New Roman"/>
          <w:sz w:val="24"/>
          <w:szCs w:val="24"/>
        </w:rPr>
        <w:t xml:space="preserve"> </w:t>
      </w:r>
      <w:r w:rsidR="1C641201" w:rsidRPr="3CCC5D2B">
        <w:rPr>
          <w:rFonts w:ascii="Times New Roman" w:eastAsia="Times New Roman" w:hAnsi="Times New Roman" w:cs="Times New Roman"/>
          <w:sz w:val="24"/>
          <w:szCs w:val="24"/>
        </w:rPr>
        <w:t xml:space="preserve"> À</w:t>
      </w:r>
      <w:proofErr w:type="gramEnd"/>
      <w:r w:rsidR="0FFB4A8C" w:rsidRPr="3CCC5D2B">
        <w:rPr>
          <w:rFonts w:ascii="Times New Roman" w:eastAsia="Times New Roman" w:hAnsi="Times New Roman" w:cs="Times New Roman"/>
          <w:sz w:val="24"/>
          <w:szCs w:val="24"/>
        </w:rPr>
        <w:t xml:space="preserve"> </w:t>
      </w:r>
      <w:r w:rsidRPr="3CCC5D2B">
        <w:rPr>
          <w:rFonts w:ascii="Times New Roman" w:eastAsia="Times New Roman" w:hAnsi="Times New Roman" w:cs="Times New Roman"/>
          <w:sz w:val="24"/>
          <w:szCs w:val="24"/>
        </w:rPr>
        <w:t>1,5 cm de la sonde d’</w:t>
      </w:r>
      <w:r w:rsidR="5286D192" w:rsidRPr="3CCC5D2B">
        <w:rPr>
          <w:rFonts w:ascii="Times New Roman" w:eastAsia="Times New Roman" w:hAnsi="Times New Roman" w:cs="Times New Roman"/>
          <w:sz w:val="24"/>
          <w:szCs w:val="24"/>
        </w:rPr>
        <w:t>émission</w:t>
      </w:r>
      <w:r w:rsidRPr="3CCC5D2B">
        <w:rPr>
          <w:rFonts w:ascii="Times New Roman" w:eastAsia="Times New Roman" w:hAnsi="Times New Roman" w:cs="Times New Roman"/>
          <w:sz w:val="24"/>
          <w:szCs w:val="24"/>
        </w:rPr>
        <w:t xml:space="preserve"> sur </w:t>
      </w:r>
      <w:r w:rsidR="5E7A1495" w:rsidRPr="3CCC5D2B">
        <w:rPr>
          <w:rFonts w:ascii="Times New Roman" w:eastAsia="Times New Roman" w:hAnsi="Times New Roman" w:cs="Times New Roman"/>
          <w:sz w:val="24"/>
          <w:szCs w:val="24"/>
        </w:rPr>
        <w:t xml:space="preserve">les </w:t>
      </w:r>
      <w:r w:rsidRPr="3CCC5D2B">
        <w:rPr>
          <w:rFonts w:ascii="Times New Roman" w:eastAsia="Times New Roman" w:hAnsi="Times New Roman" w:cs="Times New Roman"/>
          <w:sz w:val="24"/>
          <w:szCs w:val="24"/>
        </w:rPr>
        <w:t xml:space="preserve">deux axes </w:t>
      </w:r>
    </w:p>
    <w:p w14:paraId="7CF5F149" w14:textId="2D0EE8FA" w:rsidR="6EC09B92" w:rsidRDefault="6D449020" w:rsidP="00F53BCC">
      <w:pPr>
        <w:pStyle w:val="ListParagraph"/>
        <w:numPr>
          <w:ilvl w:val="0"/>
          <w:numId w:val="15"/>
        </w:numPr>
        <w:rPr>
          <w:rFonts w:eastAsiaTheme="minorEastAsia"/>
          <w:color w:val="000000" w:themeColor="text1"/>
          <w:sz w:val="24"/>
          <w:szCs w:val="24"/>
        </w:rPr>
      </w:pPr>
      <w:r w:rsidRPr="3CCC5D2B">
        <w:rPr>
          <w:rFonts w:ascii="Times New Roman" w:eastAsia="Times New Roman" w:hAnsi="Times New Roman" w:cs="Times New Roman"/>
          <w:sz w:val="24"/>
          <w:szCs w:val="24"/>
        </w:rPr>
        <w:t xml:space="preserve">Permittivité relative </w:t>
      </w:r>
      <w:r w:rsidR="6A587601" w:rsidRPr="3CCC5D2B">
        <w:rPr>
          <w:rFonts w:ascii="Times New Roman" w:eastAsia="Times New Roman" w:hAnsi="Times New Roman" w:cs="Times New Roman"/>
          <w:sz w:val="24"/>
          <w:szCs w:val="24"/>
        </w:rPr>
        <w:t>en un seul point</w:t>
      </w:r>
      <w:r w:rsidR="6EC09B92">
        <w:br/>
      </w:r>
      <w:proofErr w:type="gramStart"/>
      <w:r w:rsidR="6205EBAA" w:rsidRPr="3CCC5D2B">
        <w:rPr>
          <w:rFonts w:ascii="Times New Roman" w:eastAsia="Times New Roman" w:hAnsi="Times New Roman" w:cs="Times New Roman"/>
          <w:sz w:val="24"/>
          <w:szCs w:val="24"/>
        </w:rPr>
        <w:t xml:space="preserve">→  </w:t>
      </w:r>
      <w:r w:rsidR="7420F145" w:rsidRPr="3CCC5D2B">
        <w:rPr>
          <w:rFonts w:ascii="Times New Roman" w:eastAsia="Times New Roman" w:hAnsi="Times New Roman" w:cs="Times New Roman"/>
          <w:sz w:val="24"/>
          <w:szCs w:val="24"/>
        </w:rPr>
        <w:t>À</w:t>
      </w:r>
      <w:proofErr w:type="gramEnd"/>
      <w:r w:rsidR="7420F145" w:rsidRPr="3CCC5D2B">
        <w:rPr>
          <w:rFonts w:ascii="Times New Roman" w:eastAsia="Times New Roman" w:hAnsi="Times New Roman" w:cs="Times New Roman"/>
          <w:sz w:val="24"/>
          <w:szCs w:val="24"/>
        </w:rPr>
        <w:t xml:space="preserve"> </w:t>
      </w:r>
      <w:r w:rsidR="495975D6" w:rsidRPr="3CCC5D2B">
        <w:rPr>
          <w:rFonts w:ascii="Times New Roman" w:eastAsia="Times New Roman" w:hAnsi="Times New Roman" w:cs="Times New Roman"/>
          <w:sz w:val="24"/>
          <w:szCs w:val="24"/>
        </w:rPr>
        <w:t xml:space="preserve">1,5 </w:t>
      </w:r>
      <w:r w:rsidRPr="3CCC5D2B">
        <w:rPr>
          <w:rFonts w:ascii="Times New Roman" w:eastAsia="Times New Roman" w:hAnsi="Times New Roman" w:cs="Times New Roman"/>
          <w:sz w:val="24"/>
          <w:szCs w:val="24"/>
        </w:rPr>
        <w:t>cm de la sonde d’</w:t>
      </w:r>
      <w:r w:rsidR="0D59E34C" w:rsidRPr="3CCC5D2B">
        <w:rPr>
          <w:rFonts w:ascii="Times New Roman" w:eastAsia="Times New Roman" w:hAnsi="Times New Roman" w:cs="Times New Roman"/>
          <w:sz w:val="24"/>
          <w:szCs w:val="24"/>
        </w:rPr>
        <w:t>émission</w:t>
      </w:r>
    </w:p>
    <w:p w14:paraId="58F82C5A" w14:textId="2EC7285E" w:rsidR="6EC09B92" w:rsidRDefault="6D449020" w:rsidP="00F53BCC">
      <w:pPr>
        <w:pStyle w:val="ListParagraph"/>
        <w:numPr>
          <w:ilvl w:val="0"/>
          <w:numId w:val="15"/>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sz w:val="24"/>
          <w:szCs w:val="24"/>
        </w:rPr>
        <w:t>Photos thermiques, photos normales</w:t>
      </w:r>
    </w:p>
    <w:p w14:paraId="7F3BA94F" w14:textId="2A2CCC9F" w:rsidR="6EC09B92" w:rsidRDefault="697D8CDF" w:rsidP="00F53BCC">
      <w:pPr>
        <w:pStyle w:val="ListParagraph"/>
        <w:numPr>
          <w:ilvl w:val="0"/>
          <w:numId w:val="15"/>
        </w:numPr>
        <w:rPr>
          <w:rFonts w:eastAsiaTheme="minorEastAsia"/>
          <w:color w:val="000000" w:themeColor="text1"/>
          <w:sz w:val="24"/>
          <w:szCs w:val="24"/>
        </w:rPr>
      </w:pPr>
      <w:r w:rsidRPr="3CCC5D2B">
        <w:rPr>
          <w:rFonts w:ascii="Times New Roman" w:eastAsia="Times New Roman" w:hAnsi="Times New Roman" w:cs="Times New Roman"/>
          <w:b/>
          <w:bCs/>
          <w:sz w:val="24"/>
          <w:szCs w:val="24"/>
        </w:rPr>
        <w:t>Puissance réfléchie et puissance transmise (W</w:t>
      </w:r>
      <w:r w:rsidR="46DFE5AA" w:rsidRPr="3CCC5D2B">
        <w:rPr>
          <w:rFonts w:ascii="Times New Roman" w:eastAsia="Times New Roman" w:hAnsi="Times New Roman" w:cs="Times New Roman"/>
          <w:b/>
          <w:bCs/>
          <w:sz w:val="24"/>
          <w:szCs w:val="24"/>
        </w:rPr>
        <w:t>atts)</w:t>
      </w:r>
      <w:r w:rsidRPr="3CCC5D2B">
        <w:rPr>
          <w:rFonts w:ascii="Times New Roman" w:eastAsia="Times New Roman" w:hAnsi="Times New Roman" w:cs="Times New Roman"/>
          <w:sz w:val="24"/>
          <w:szCs w:val="24"/>
        </w:rPr>
        <w:t xml:space="preserve">. </w:t>
      </w:r>
      <w:r w:rsidR="0AE8C70C" w:rsidRPr="3CCC5D2B">
        <w:rPr>
          <w:rFonts w:ascii="Times New Roman" w:eastAsia="Times New Roman" w:hAnsi="Times New Roman" w:cs="Times New Roman"/>
          <w:sz w:val="24"/>
          <w:szCs w:val="24"/>
        </w:rPr>
        <w:t>Données enregistrées sur le fichier Excel contenant les valeurs diélectriques.</w:t>
      </w:r>
    </w:p>
    <w:p w14:paraId="0375097B" w14:textId="698264FA" w:rsidR="035594FA" w:rsidRDefault="0AE8C70C" w:rsidP="00F53BCC">
      <w:pPr>
        <w:pStyle w:val="ListParagraph"/>
        <w:numPr>
          <w:ilvl w:val="0"/>
          <w:numId w:val="15"/>
        </w:numPr>
        <w:rPr>
          <w:color w:val="000000" w:themeColor="text1"/>
          <w:sz w:val="24"/>
          <w:szCs w:val="24"/>
        </w:rPr>
      </w:pPr>
      <w:r w:rsidRPr="3CCC5D2B">
        <w:rPr>
          <w:rFonts w:ascii="Times New Roman" w:eastAsia="Times New Roman" w:hAnsi="Times New Roman" w:cs="Times New Roman"/>
          <w:b/>
          <w:bCs/>
          <w:sz w:val="24"/>
          <w:szCs w:val="24"/>
        </w:rPr>
        <w:lastRenderedPageBreak/>
        <w:t>Valeurs temporelles lors de chaque mesure diélectrique (</w:t>
      </w:r>
      <w:r w:rsidR="247A9F9E" w:rsidRPr="3CCC5D2B">
        <w:rPr>
          <w:rFonts w:ascii="Times New Roman" w:eastAsia="Times New Roman" w:hAnsi="Times New Roman" w:cs="Times New Roman"/>
          <w:b/>
          <w:bCs/>
          <w:sz w:val="24"/>
          <w:szCs w:val="24"/>
        </w:rPr>
        <w:t>s</w:t>
      </w:r>
      <w:r w:rsidRPr="3CCC5D2B">
        <w:rPr>
          <w:rFonts w:ascii="Times New Roman" w:eastAsia="Times New Roman" w:hAnsi="Times New Roman" w:cs="Times New Roman"/>
          <w:b/>
          <w:bCs/>
          <w:sz w:val="24"/>
          <w:szCs w:val="24"/>
        </w:rPr>
        <w:t>econde</w:t>
      </w:r>
      <w:r w:rsidR="28FEE2BE" w:rsidRPr="3CCC5D2B">
        <w:rPr>
          <w:rFonts w:ascii="Times New Roman" w:eastAsia="Times New Roman" w:hAnsi="Times New Roman" w:cs="Times New Roman"/>
          <w:b/>
          <w:bCs/>
          <w:sz w:val="24"/>
          <w:szCs w:val="24"/>
        </w:rPr>
        <w:t>s</w:t>
      </w:r>
      <w:r w:rsidRPr="3CCC5D2B">
        <w:rPr>
          <w:rFonts w:ascii="Times New Roman" w:eastAsia="Times New Roman" w:hAnsi="Times New Roman" w:cs="Times New Roman"/>
          <w:b/>
          <w:bCs/>
          <w:sz w:val="24"/>
          <w:szCs w:val="24"/>
        </w:rPr>
        <w:t>)</w:t>
      </w:r>
      <w:r w:rsidRPr="3CCC5D2B">
        <w:rPr>
          <w:rFonts w:ascii="Times New Roman" w:eastAsia="Times New Roman" w:hAnsi="Times New Roman" w:cs="Times New Roman"/>
          <w:sz w:val="24"/>
          <w:szCs w:val="24"/>
        </w:rPr>
        <w:t>. Données enregistrées sur le fichier Excel contenant les valeurs diélectriques.</w:t>
      </w:r>
    </w:p>
    <w:p w14:paraId="1A62084C" w14:textId="3F5ADB69" w:rsidR="035594FA" w:rsidRDefault="0AE8C70C" w:rsidP="00F53BCC">
      <w:pPr>
        <w:pStyle w:val="ListParagraph"/>
        <w:numPr>
          <w:ilvl w:val="0"/>
          <w:numId w:val="15"/>
        </w:numPr>
        <w:rPr>
          <w:rFonts w:eastAsiaTheme="minorEastAsia"/>
          <w:color w:val="000000" w:themeColor="text1"/>
          <w:sz w:val="24"/>
          <w:szCs w:val="24"/>
        </w:rPr>
      </w:pPr>
      <w:r w:rsidRPr="3CCC5D2B">
        <w:rPr>
          <w:rFonts w:ascii="Times New Roman" w:eastAsia="Times New Roman" w:hAnsi="Times New Roman" w:cs="Times New Roman"/>
          <w:b/>
          <w:bCs/>
          <w:sz w:val="24"/>
          <w:szCs w:val="24"/>
        </w:rPr>
        <w:t>Écarts-types</w:t>
      </w:r>
      <w:r w:rsidRPr="3CCC5D2B">
        <w:rPr>
          <w:rFonts w:ascii="Times New Roman" w:eastAsia="Times New Roman" w:hAnsi="Times New Roman" w:cs="Times New Roman"/>
          <w:sz w:val="24"/>
          <w:szCs w:val="24"/>
        </w:rPr>
        <w:t xml:space="preserve"> (sous le format de pourcentage</w:t>
      </w:r>
      <w:r w:rsidR="08C60F1E" w:rsidRPr="3CCC5D2B">
        <w:rPr>
          <w:rFonts w:ascii="Times New Roman" w:eastAsia="Times New Roman" w:hAnsi="Times New Roman" w:cs="Times New Roman"/>
          <w:sz w:val="24"/>
          <w:szCs w:val="24"/>
        </w:rPr>
        <w:t>s</w:t>
      </w:r>
      <w:r w:rsidRPr="3CCC5D2B">
        <w:rPr>
          <w:rFonts w:ascii="Times New Roman" w:eastAsia="Times New Roman" w:hAnsi="Times New Roman" w:cs="Times New Roman"/>
          <w:sz w:val="24"/>
          <w:szCs w:val="24"/>
        </w:rPr>
        <w:t xml:space="preserve"> et de valeur</w:t>
      </w:r>
      <w:r w:rsidR="08C60F1E" w:rsidRPr="3CCC5D2B">
        <w:rPr>
          <w:rFonts w:ascii="Times New Roman" w:eastAsia="Times New Roman" w:hAnsi="Times New Roman" w:cs="Times New Roman"/>
          <w:sz w:val="24"/>
          <w:szCs w:val="24"/>
        </w:rPr>
        <w:t>s</w:t>
      </w:r>
      <w:r w:rsidRPr="3CCC5D2B">
        <w:rPr>
          <w:rFonts w:ascii="Times New Roman" w:eastAsia="Times New Roman" w:hAnsi="Times New Roman" w:cs="Times New Roman"/>
          <w:sz w:val="24"/>
          <w:szCs w:val="24"/>
        </w:rPr>
        <w:t xml:space="preserve"> diélectrique</w:t>
      </w:r>
      <w:r w:rsidR="50E682E5" w:rsidRPr="3CCC5D2B">
        <w:rPr>
          <w:rFonts w:ascii="Times New Roman" w:eastAsia="Times New Roman" w:hAnsi="Times New Roman" w:cs="Times New Roman"/>
          <w:sz w:val="24"/>
          <w:szCs w:val="24"/>
        </w:rPr>
        <w:t>s</w:t>
      </w:r>
      <w:r w:rsidRPr="3CCC5D2B">
        <w:rPr>
          <w:rFonts w:ascii="Times New Roman" w:eastAsia="Times New Roman" w:hAnsi="Times New Roman" w:cs="Times New Roman"/>
          <w:sz w:val="24"/>
          <w:szCs w:val="24"/>
        </w:rPr>
        <w:t>). Données enregistrées sur le fichier Excel contenant les valeurs diélectriques.</w:t>
      </w:r>
    </w:p>
    <w:p w14:paraId="1BA407D5" w14:textId="2CDF1EB7" w:rsidR="6EC09B92" w:rsidRDefault="71C97363" w:rsidP="00F53BCC">
      <w:pPr>
        <w:pStyle w:val="ListParagraph"/>
        <w:numPr>
          <w:ilvl w:val="0"/>
          <w:numId w:val="15"/>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b/>
          <w:bCs/>
          <w:sz w:val="24"/>
          <w:szCs w:val="24"/>
        </w:rPr>
        <w:t>Graphiques</w:t>
      </w:r>
      <w:r w:rsidR="4BB7A92C" w:rsidRPr="3CCC5D2B">
        <w:rPr>
          <w:rFonts w:ascii="Times New Roman" w:eastAsia="Times New Roman" w:hAnsi="Times New Roman" w:cs="Times New Roman"/>
          <w:b/>
          <w:bCs/>
          <w:sz w:val="24"/>
          <w:szCs w:val="24"/>
        </w:rPr>
        <w:t xml:space="preserve"> de pression et de flux</w:t>
      </w:r>
      <w:r w:rsidRPr="3CCC5D2B">
        <w:rPr>
          <w:rFonts w:ascii="Times New Roman" w:eastAsia="Times New Roman" w:hAnsi="Times New Roman" w:cs="Times New Roman"/>
          <w:sz w:val="24"/>
          <w:szCs w:val="24"/>
        </w:rPr>
        <w:t xml:space="preserve"> chez la pompe isocratique (</w:t>
      </w:r>
      <w:r w:rsidR="32368079" w:rsidRPr="3CCC5D2B">
        <w:rPr>
          <w:rFonts w:ascii="Times New Roman" w:eastAsia="Times New Roman" w:hAnsi="Times New Roman" w:cs="Times New Roman"/>
          <w:sz w:val="24"/>
          <w:szCs w:val="24"/>
        </w:rPr>
        <w:t>s</w:t>
      </w:r>
      <w:r w:rsidRPr="3CCC5D2B">
        <w:rPr>
          <w:rFonts w:ascii="Times New Roman" w:eastAsia="Times New Roman" w:hAnsi="Times New Roman" w:cs="Times New Roman"/>
          <w:sz w:val="24"/>
          <w:szCs w:val="24"/>
        </w:rPr>
        <w:t xml:space="preserve">usceptible </w:t>
      </w:r>
      <w:r w:rsidR="50F3BC4A" w:rsidRPr="3CCC5D2B">
        <w:rPr>
          <w:rFonts w:ascii="Times New Roman" w:eastAsia="Times New Roman" w:hAnsi="Times New Roman" w:cs="Times New Roman"/>
          <w:sz w:val="24"/>
          <w:szCs w:val="24"/>
        </w:rPr>
        <w:t>à</w:t>
      </w:r>
      <w:r w:rsidRPr="3CCC5D2B">
        <w:rPr>
          <w:rFonts w:ascii="Times New Roman" w:eastAsia="Times New Roman" w:hAnsi="Times New Roman" w:cs="Times New Roman"/>
          <w:sz w:val="24"/>
          <w:szCs w:val="24"/>
        </w:rPr>
        <w:t xml:space="preserve"> changer)</w:t>
      </w:r>
    </w:p>
    <w:p w14:paraId="1BE83268" w14:textId="25DD41D7" w:rsidR="6EC09B92" w:rsidRDefault="6EC09B92" w:rsidP="00F53BCC">
      <w:pPr>
        <w:rPr>
          <w:rFonts w:ascii="Times New Roman" w:eastAsia="Times New Roman" w:hAnsi="Times New Roman" w:cs="Times New Roman"/>
          <w:b/>
          <w:bCs/>
          <w:color w:val="000000" w:themeColor="text1"/>
          <w:sz w:val="28"/>
          <w:szCs w:val="28"/>
        </w:rPr>
      </w:pPr>
    </w:p>
    <w:p w14:paraId="09A5622F" w14:textId="4F2BD7BE" w:rsidR="6EC09B92" w:rsidRDefault="6D449020" w:rsidP="00F53BCC">
      <w:pPr>
        <w:rPr>
          <w:rFonts w:ascii="Times New Roman" w:eastAsia="Times New Roman" w:hAnsi="Times New Roman" w:cs="Times New Roman"/>
          <w:b/>
          <w:bCs/>
          <w:color w:val="000000" w:themeColor="text1"/>
          <w:sz w:val="32"/>
          <w:szCs w:val="32"/>
        </w:rPr>
      </w:pPr>
      <w:r w:rsidRPr="3CCC5D2B">
        <w:rPr>
          <w:rFonts w:ascii="Times New Roman" w:eastAsia="Times New Roman" w:hAnsi="Times New Roman" w:cs="Times New Roman"/>
          <w:b/>
          <w:bCs/>
          <w:color w:val="000000" w:themeColor="text1"/>
          <w:sz w:val="28"/>
          <w:szCs w:val="28"/>
        </w:rPr>
        <w:t>Méthode</w:t>
      </w:r>
      <w:r w:rsidR="022FC322" w:rsidRPr="3CCC5D2B">
        <w:rPr>
          <w:rFonts w:ascii="Times New Roman" w:eastAsia="Times New Roman" w:hAnsi="Times New Roman" w:cs="Times New Roman"/>
          <w:b/>
          <w:bCs/>
          <w:color w:val="000000" w:themeColor="text1"/>
          <w:sz w:val="28"/>
          <w:szCs w:val="28"/>
        </w:rPr>
        <w:t>s</w:t>
      </w:r>
      <w:r w:rsidRPr="3CCC5D2B">
        <w:rPr>
          <w:rFonts w:ascii="Times New Roman" w:eastAsia="Times New Roman" w:hAnsi="Times New Roman" w:cs="Times New Roman"/>
          <w:b/>
          <w:bCs/>
          <w:color w:val="000000" w:themeColor="text1"/>
          <w:sz w:val="28"/>
          <w:szCs w:val="28"/>
        </w:rPr>
        <w:t xml:space="preserve"> générale</w:t>
      </w:r>
      <w:r w:rsidR="3F9FE842" w:rsidRPr="3CCC5D2B">
        <w:rPr>
          <w:rFonts w:ascii="Times New Roman" w:eastAsia="Times New Roman" w:hAnsi="Times New Roman" w:cs="Times New Roman"/>
          <w:b/>
          <w:bCs/>
          <w:color w:val="000000" w:themeColor="text1"/>
          <w:sz w:val="28"/>
          <w:szCs w:val="28"/>
        </w:rPr>
        <w:t>s</w:t>
      </w:r>
      <w:r w:rsidR="3A1B2F34" w:rsidRPr="3CCC5D2B">
        <w:rPr>
          <w:rFonts w:ascii="Times New Roman" w:eastAsia="Times New Roman" w:hAnsi="Times New Roman" w:cs="Times New Roman"/>
          <w:b/>
          <w:bCs/>
          <w:color w:val="000000" w:themeColor="text1"/>
          <w:sz w:val="28"/>
          <w:szCs w:val="28"/>
        </w:rPr>
        <w:t xml:space="preserve"> :</w:t>
      </w:r>
    </w:p>
    <w:p w14:paraId="7CED45EB" w14:textId="2C8DCC69" w:rsidR="151AD623" w:rsidRDefault="57DE1057" w:rsidP="00F53BCC">
      <w:pPr>
        <w:pStyle w:val="ListParagraph"/>
        <w:numPr>
          <w:ilvl w:val="0"/>
          <w:numId w:val="10"/>
        </w:numPr>
        <w:rPr>
          <w:rFonts w:ascii="Times New Roman" w:eastAsia="Times New Roman" w:hAnsi="Times New Roman" w:cs="Times New Roman"/>
          <w:b/>
          <w:bCs/>
          <w:color w:val="000000" w:themeColor="text1"/>
          <w:sz w:val="24"/>
          <w:szCs w:val="24"/>
        </w:rPr>
      </w:pPr>
      <w:r w:rsidRPr="3CCC5D2B">
        <w:rPr>
          <w:rFonts w:ascii="Times New Roman" w:eastAsia="Times New Roman" w:hAnsi="Times New Roman" w:cs="Times New Roman"/>
          <w:b/>
          <w:bCs/>
          <w:color w:val="000000" w:themeColor="text1"/>
          <w:sz w:val="24"/>
          <w:szCs w:val="24"/>
        </w:rPr>
        <w:t xml:space="preserve">Procédure pour l’eau et </w:t>
      </w:r>
      <w:r w:rsidR="29EF9D7C" w:rsidRPr="3CCC5D2B">
        <w:rPr>
          <w:rFonts w:ascii="Times New Roman" w:eastAsia="Times New Roman" w:hAnsi="Times New Roman" w:cs="Times New Roman"/>
          <w:b/>
          <w:bCs/>
          <w:color w:val="000000" w:themeColor="text1"/>
          <w:sz w:val="24"/>
          <w:szCs w:val="24"/>
        </w:rPr>
        <w:t>l’éthanol :</w:t>
      </w:r>
      <w:r w:rsidRPr="3CCC5D2B">
        <w:rPr>
          <w:rFonts w:ascii="Times New Roman" w:eastAsia="Times New Roman" w:hAnsi="Times New Roman" w:cs="Times New Roman"/>
          <w:b/>
          <w:bCs/>
          <w:color w:val="000000" w:themeColor="text1"/>
          <w:sz w:val="24"/>
          <w:szCs w:val="24"/>
        </w:rPr>
        <w:t xml:space="preserve"> </w:t>
      </w:r>
    </w:p>
    <w:p w14:paraId="0B8CA703" w14:textId="2C8DCC69" w:rsidR="3CCC5D2B" w:rsidRDefault="3CCC5D2B" w:rsidP="00F53BCC">
      <w:pPr>
        <w:rPr>
          <w:rFonts w:ascii="Times New Roman" w:eastAsia="Times New Roman" w:hAnsi="Times New Roman" w:cs="Times New Roman"/>
          <w:color w:val="000000" w:themeColor="text1"/>
          <w:sz w:val="24"/>
          <w:szCs w:val="24"/>
          <w:u w:val="single"/>
        </w:rPr>
      </w:pPr>
    </w:p>
    <w:p w14:paraId="0A6F1ECD" w14:textId="0AC54D26" w:rsidR="151AD623" w:rsidRDefault="57DE1057" w:rsidP="00F53BCC">
      <w:pPr>
        <w:pStyle w:val="ListParagraph"/>
        <w:numPr>
          <w:ilvl w:val="0"/>
          <w:numId w:val="5"/>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u w:val="single"/>
        </w:rPr>
        <w:t>Procédure pré-ablation</w:t>
      </w:r>
    </w:p>
    <w:p w14:paraId="05A51AC3" w14:textId="5A183120" w:rsidR="151AD623" w:rsidRDefault="57DE1057" w:rsidP="00F53BCC">
      <w:pPr>
        <w:pStyle w:val="ListParagraph"/>
        <w:numPr>
          <w:ilvl w:val="0"/>
          <w:numId w:val="4"/>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Sélection</w:t>
      </w:r>
      <w:r w:rsidR="1526715A" w:rsidRPr="3CCC5D2B">
        <w:rPr>
          <w:rFonts w:ascii="Times New Roman" w:eastAsia="Times New Roman" w:hAnsi="Times New Roman" w:cs="Times New Roman"/>
          <w:color w:val="000000" w:themeColor="text1"/>
          <w:sz w:val="24"/>
          <w:szCs w:val="24"/>
        </w:rPr>
        <w:t>ner</w:t>
      </w:r>
      <w:r w:rsidRPr="3CCC5D2B">
        <w:rPr>
          <w:rFonts w:ascii="Times New Roman" w:eastAsia="Times New Roman" w:hAnsi="Times New Roman" w:cs="Times New Roman"/>
          <w:color w:val="000000" w:themeColor="text1"/>
          <w:sz w:val="24"/>
          <w:szCs w:val="24"/>
        </w:rPr>
        <w:t xml:space="preserve"> des paramètres d’ablation, avec l’option d’ajout </w:t>
      </w:r>
      <w:r w:rsidR="2E5E9797" w:rsidRPr="3CCC5D2B">
        <w:rPr>
          <w:rFonts w:ascii="Times New Roman" w:eastAsia="Times New Roman" w:hAnsi="Times New Roman" w:cs="Times New Roman"/>
          <w:color w:val="000000" w:themeColor="text1"/>
          <w:sz w:val="24"/>
          <w:szCs w:val="24"/>
        </w:rPr>
        <w:t>du</w:t>
      </w:r>
      <w:r w:rsidRPr="3CCC5D2B">
        <w:rPr>
          <w:rFonts w:ascii="Times New Roman" w:eastAsia="Times New Roman" w:hAnsi="Times New Roman" w:cs="Times New Roman"/>
          <w:color w:val="000000" w:themeColor="text1"/>
          <w:sz w:val="24"/>
          <w:szCs w:val="24"/>
        </w:rPr>
        <w:t xml:space="preserve"> flux d’éthanol (voir annexe A</w:t>
      </w:r>
      <w:r w:rsidR="083B9EF8" w:rsidRPr="3CCC5D2B">
        <w:rPr>
          <w:rFonts w:ascii="Times New Roman" w:eastAsia="Times New Roman" w:hAnsi="Times New Roman" w:cs="Times New Roman"/>
          <w:color w:val="000000" w:themeColor="text1"/>
          <w:sz w:val="24"/>
          <w:szCs w:val="24"/>
        </w:rPr>
        <w:t xml:space="preserve"> pour plus de renseignements)</w:t>
      </w:r>
    </w:p>
    <w:p w14:paraId="282987F9" w14:textId="2E6E3911" w:rsidR="151AD623" w:rsidRDefault="57DE1057" w:rsidP="00F53BCC">
      <w:pPr>
        <w:pStyle w:val="ListParagraph"/>
        <w:numPr>
          <w:ilvl w:val="0"/>
          <w:numId w:val="4"/>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S’assurer que l’heure sur l</w:t>
      </w:r>
      <w:r w:rsidR="37EA25D3" w:rsidRPr="3CCC5D2B">
        <w:rPr>
          <w:rFonts w:ascii="Times New Roman" w:eastAsia="Times New Roman" w:hAnsi="Times New Roman" w:cs="Times New Roman"/>
          <w:color w:val="000000" w:themeColor="text1"/>
          <w:sz w:val="24"/>
          <w:szCs w:val="24"/>
        </w:rPr>
        <w:t>e logiciel de contrôle de température</w:t>
      </w:r>
      <w:r w:rsidRPr="3CCC5D2B">
        <w:rPr>
          <w:rFonts w:ascii="Times New Roman" w:eastAsia="Times New Roman" w:hAnsi="Times New Roman" w:cs="Times New Roman"/>
          <w:color w:val="000000" w:themeColor="text1"/>
          <w:sz w:val="24"/>
          <w:szCs w:val="24"/>
        </w:rPr>
        <w:t xml:space="preserve"> et </w:t>
      </w:r>
      <w:r w:rsidR="213211F5" w:rsidRPr="3CCC5D2B">
        <w:rPr>
          <w:rFonts w:ascii="Times New Roman" w:eastAsia="Times New Roman" w:hAnsi="Times New Roman" w:cs="Times New Roman"/>
          <w:color w:val="000000" w:themeColor="text1"/>
          <w:sz w:val="24"/>
          <w:szCs w:val="24"/>
        </w:rPr>
        <w:t xml:space="preserve">sur </w:t>
      </w:r>
      <w:r w:rsidRPr="3CCC5D2B">
        <w:rPr>
          <w:rFonts w:ascii="Times New Roman" w:eastAsia="Times New Roman" w:hAnsi="Times New Roman" w:cs="Times New Roman"/>
          <w:color w:val="000000" w:themeColor="text1"/>
          <w:sz w:val="24"/>
          <w:szCs w:val="24"/>
        </w:rPr>
        <w:t>l</w:t>
      </w:r>
      <w:r w:rsidR="2AF16F76" w:rsidRPr="3CCC5D2B">
        <w:rPr>
          <w:rFonts w:ascii="Times New Roman" w:eastAsia="Times New Roman" w:hAnsi="Times New Roman" w:cs="Times New Roman"/>
          <w:color w:val="000000" w:themeColor="text1"/>
          <w:sz w:val="24"/>
          <w:szCs w:val="24"/>
        </w:rPr>
        <w:t xml:space="preserve">e OS du ENA </w:t>
      </w:r>
      <w:r w:rsidRPr="3CCC5D2B">
        <w:rPr>
          <w:rFonts w:ascii="Times New Roman" w:eastAsia="Times New Roman" w:hAnsi="Times New Roman" w:cs="Times New Roman"/>
          <w:color w:val="000000" w:themeColor="text1"/>
          <w:sz w:val="24"/>
          <w:szCs w:val="24"/>
        </w:rPr>
        <w:t>sont les mêmes afin de permettre la synchronisation des donnée</w:t>
      </w:r>
      <w:r w:rsidR="6A2417FE" w:rsidRPr="3CCC5D2B">
        <w:rPr>
          <w:rFonts w:ascii="Times New Roman" w:eastAsia="Times New Roman" w:hAnsi="Times New Roman" w:cs="Times New Roman"/>
          <w:color w:val="000000" w:themeColor="text1"/>
          <w:sz w:val="24"/>
          <w:szCs w:val="24"/>
        </w:rPr>
        <w:t>s</w:t>
      </w:r>
    </w:p>
    <w:p w14:paraId="0458A806" w14:textId="109666A5" w:rsidR="151AD623" w:rsidRDefault="57DE1057" w:rsidP="00F53BCC">
      <w:pPr>
        <w:pStyle w:val="ListParagraph"/>
        <w:numPr>
          <w:ilvl w:val="0"/>
          <w:numId w:val="4"/>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Remplir un bécher avec de l’eau du robinet à température ambiante (150</w:t>
      </w:r>
      <w:r w:rsidR="7564AE60" w:rsidRPr="3CCC5D2B">
        <w:rPr>
          <w:rFonts w:ascii="Times New Roman" w:eastAsia="Times New Roman" w:hAnsi="Times New Roman" w:cs="Times New Roman"/>
          <w:color w:val="000000" w:themeColor="text1"/>
          <w:sz w:val="24"/>
          <w:szCs w:val="24"/>
        </w:rPr>
        <w:t xml:space="preserve"> </w:t>
      </w:r>
      <w:proofErr w:type="spellStart"/>
      <w:r w:rsidRPr="3CCC5D2B">
        <w:rPr>
          <w:rFonts w:ascii="Times New Roman" w:eastAsia="Times New Roman" w:hAnsi="Times New Roman" w:cs="Times New Roman"/>
          <w:color w:val="000000" w:themeColor="text1"/>
          <w:sz w:val="24"/>
          <w:szCs w:val="24"/>
        </w:rPr>
        <w:t>mL</w:t>
      </w:r>
      <w:proofErr w:type="spellEnd"/>
      <w:r w:rsidRPr="3CCC5D2B">
        <w:rPr>
          <w:rFonts w:ascii="Times New Roman" w:eastAsia="Times New Roman" w:hAnsi="Times New Roman" w:cs="Times New Roman"/>
          <w:color w:val="000000" w:themeColor="text1"/>
          <w:sz w:val="24"/>
          <w:szCs w:val="24"/>
        </w:rPr>
        <w:t>)</w:t>
      </w:r>
    </w:p>
    <w:p w14:paraId="46CE2553" w14:textId="7A62B567" w:rsidR="1697B82E" w:rsidRDefault="1697B82E" w:rsidP="00F53BCC">
      <w:pPr>
        <w:pStyle w:val="ListParagraph"/>
        <w:numPr>
          <w:ilvl w:val="0"/>
          <w:numId w:val="4"/>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Vérifier la serrure des vis sur le montage (resserrer si besoin)</w:t>
      </w:r>
    </w:p>
    <w:p w14:paraId="43662FCC" w14:textId="32A09F41" w:rsidR="76E3DA8B" w:rsidRDefault="7C4557F1" w:rsidP="00F53BCC">
      <w:pPr>
        <w:pStyle w:val="ListParagraph"/>
        <w:numPr>
          <w:ilvl w:val="0"/>
          <w:numId w:val="4"/>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Calibrer l’analyseur de réseau (si besoin)</w:t>
      </w:r>
    </w:p>
    <w:p w14:paraId="73D908FC" w14:textId="08945A15" w:rsidR="08F72204" w:rsidRDefault="6AC4B5A1" w:rsidP="00F53BCC">
      <w:pPr>
        <w:pStyle w:val="ListParagraph"/>
        <w:numPr>
          <w:ilvl w:val="0"/>
          <w:numId w:val="4"/>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Placer les sondes dans le bécher</w:t>
      </w:r>
      <w:r w:rsidR="16501257" w:rsidRPr="3CCC5D2B">
        <w:rPr>
          <w:rFonts w:ascii="Times New Roman" w:eastAsia="Times New Roman" w:hAnsi="Times New Roman" w:cs="Times New Roman"/>
          <w:color w:val="000000" w:themeColor="text1"/>
          <w:sz w:val="24"/>
          <w:szCs w:val="24"/>
        </w:rPr>
        <w:t xml:space="preserve"> à leurs distances respectives</w:t>
      </w:r>
      <w:r w:rsidR="0A4D7344" w:rsidRPr="3CCC5D2B">
        <w:rPr>
          <w:rFonts w:ascii="Times New Roman" w:eastAsia="Times New Roman" w:hAnsi="Times New Roman" w:cs="Times New Roman"/>
          <w:color w:val="000000" w:themeColor="text1"/>
          <w:sz w:val="24"/>
          <w:szCs w:val="24"/>
        </w:rPr>
        <w:t xml:space="preserve"> (1,5 cm) et en prendre note</w:t>
      </w:r>
      <w:r w:rsidR="7ECD730C" w:rsidRPr="3CCC5D2B">
        <w:rPr>
          <w:rFonts w:ascii="Times New Roman" w:eastAsia="Times New Roman" w:hAnsi="Times New Roman" w:cs="Times New Roman"/>
          <w:color w:val="000000" w:themeColor="text1"/>
          <w:sz w:val="24"/>
          <w:szCs w:val="24"/>
        </w:rPr>
        <w:t xml:space="preserve">, </w:t>
      </w:r>
      <w:r w:rsidR="349EC5B7" w:rsidRPr="3CCC5D2B">
        <w:rPr>
          <w:rFonts w:ascii="Times New Roman" w:eastAsia="Times New Roman" w:hAnsi="Times New Roman" w:cs="Times New Roman"/>
          <w:color w:val="000000" w:themeColor="text1"/>
          <w:sz w:val="24"/>
          <w:szCs w:val="24"/>
        </w:rPr>
        <w:t xml:space="preserve">tout </w:t>
      </w:r>
      <w:r w:rsidR="7ECD730C" w:rsidRPr="3CCC5D2B">
        <w:rPr>
          <w:rFonts w:ascii="Times New Roman" w:eastAsia="Times New Roman" w:hAnsi="Times New Roman" w:cs="Times New Roman"/>
          <w:color w:val="000000" w:themeColor="text1"/>
          <w:sz w:val="24"/>
          <w:szCs w:val="24"/>
        </w:rPr>
        <w:t>en surveillant et en évitant la formation de bulles</w:t>
      </w:r>
      <w:r w:rsidR="6AE989D5" w:rsidRPr="3CCC5D2B">
        <w:rPr>
          <w:rFonts w:ascii="Times New Roman" w:eastAsia="Times New Roman" w:hAnsi="Times New Roman" w:cs="Times New Roman"/>
          <w:color w:val="000000" w:themeColor="text1"/>
          <w:sz w:val="24"/>
          <w:szCs w:val="24"/>
        </w:rPr>
        <w:t xml:space="preserve"> sur leur dessous</w:t>
      </w:r>
      <w:r w:rsidR="0EFD09E6" w:rsidRPr="3CCC5D2B">
        <w:rPr>
          <w:rFonts w:ascii="Times New Roman" w:eastAsia="Times New Roman" w:hAnsi="Times New Roman" w:cs="Times New Roman"/>
          <w:color w:val="000000" w:themeColor="text1"/>
          <w:sz w:val="24"/>
          <w:szCs w:val="24"/>
        </w:rPr>
        <w:t>. La profondeur des sondes est à 75</w:t>
      </w:r>
      <w:r w:rsidR="024B6787" w:rsidRPr="3CCC5D2B">
        <w:rPr>
          <w:rFonts w:ascii="Times New Roman" w:eastAsia="Times New Roman" w:hAnsi="Times New Roman" w:cs="Times New Roman"/>
          <w:color w:val="000000" w:themeColor="text1"/>
          <w:sz w:val="24"/>
          <w:szCs w:val="24"/>
        </w:rPr>
        <w:t xml:space="preserve"> </w:t>
      </w:r>
      <w:proofErr w:type="spellStart"/>
      <w:r w:rsidR="0EFD09E6" w:rsidRPr="3CCC5D2B">
        <w:rPr>
          <w:rFonts w:ascii="Times New Roman" w:eastAsia="Times New Roman" w:hAnsi="Times New Roman" w:cs="Times New Roman"/>
          <w:color w:val="000000" w:themeColor="text1"/>
          <w:sz w:val="24"/>
          <w:szCs w:val="24"/>
        </w:rPr>
        <w:t>mL</w:t>
      </w:r>
      <w:proofErr w:type="spellEnd"/>
      <w:r w:rsidR="3671BD41" w:rsidRPr="3CCC5D2B">
        <w:rPr>
          <w:rFonts w:ascii="Times New Roman" w:eastAsia="Times New Roman" w:hAnsi="Times New Roman" w:cs="Times New Roman"/>
          <w:color w:val="000000" w:themeColor="text1"/>
          <w:sz w:val="24"/>
          <w:szCs w:val="24"/>
        </w:rPr>
        <w:t xml:space="preserve"> d’eau</w:t>
      </w:r>
      <w:r w:rsidR="0EFD09E6" w:rsidRPr="3CCC5D2B">
        <w:rPr>
          <w:rFonts w:ascii="Times New Roman" w:eastAsia="Times New Roman" w:hAnsi="Times New Roman" w:cs="Times New Roman"/>
          <w:color w:val="000000" w:themeColor="text1"/>
          <w:sz w:val="24"/>
          <w:szCs w:val="24"/>
        </w:rPr>
        <w:t>.</w:t>
      </w:r>
    </w:p>
    <w:p w14:paraId="094B2D47" w14:textId="7F12A0F2" w:rsidR="76D7540C" w:rsidRDefault="76D7540C" w:rsidP="00F53BCC">
      <w:pPr>
        <w:pStyle w:val="ListParagraph"/>
        <w:numPr>
          <w:ilvl w:val="0"/>
          <w:numId w:val="4"/>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Mesurer et prendre note de l’humidité et de la température ambiante</w:t>
      </w:r>
    </w:p>
    <w:p w14:paraId="17E410DF" w14:textId="4B3FE9D7" w:rsidR="72D81BF5" w:rsidRDefault="5CF20DB1" w:rsidP="00F53BCC">
      <w:pPr>
        <w:pStyle w:val="ListParagraph"/>
        <w:numPr>
          <w:ilvl w:val="0"/>
          <w:numId w:val="4"/>
        </w:numPr>
        <w:rPr>
          <w:rFonts w:eastAsiaTheme="minorEastAsia"/>
          <w:color w:val="000000" w:themeColor="text1"/>
          <w:sz w:val="24"/>
          <w:szCs w:val="24"/>
        </w:rPr>
      </w:pPr>
      <w:r w:rsidRPr="3CCC5D2B">
        <w:rPr>
          <w:rFonts w:ascii="Times New Roman" w:eastAsia="Times New Roman" w:hAnsi="Times New Roman" w:cs="Times New Roman"/>
          <w:color w:val="000000" w:themeColor="text1"/>
          <w:sz w:val="24"/>
          <w:szCs w:val="24"/>
        </w:rPr>
        <w:t>Démarrer la prise de données des températures</w:t>
      </w:r>
      <w:r w:rsidR="77152974" w:rsidRPr="3CCC5D2B">
        <w:rPr>
          <w:rFonts w:ascii="Times New Roman" w:eastAsia="Times New Roman" w:hAnsi="Times New Roman" w:cs="Times New Roman"/>
          <w:color w:val="000000" w:themeColor="text1"/>
          <w:sz w:val="24"/>
          <w:szCs w:val="24"/>
        </w:rPr>
        <w:t xml:space="preserve"> </w:t>
      </w:r>
      <w:r w:rsidR="0BFDEE58" w:rsidRPr="3CCC5D2B">
        <w:rPr>
          <w:rFonts w:ascii="Times New Roman" w:eastAsia="Times New Roman" w:hAnsi="Times New Roman" w:cs="Times New Roman"/>
          <w:color w:val="000000" w:themeColor="text1"/>
          <w:sz w:val="24"/>
          <w:szCs w:val="24"/>
        </w:rPr>
        <w:t>(application web pour l’OmniFlex-2 FO Signal Conditionner)</w:t>
      </w:r>
    </w:p>
    <w:p w14:paraId="71830FEB" w14:textId="08CDEA2F" w:rsidR="01A8BF6A" w:rsidRDefault="01A8BF6A" w:rsidP="00F53BCC">
      <w:pPr>
        <w:rPr>
          <w:rFonts w:ascii="Times New Roman" w:eastAsia="Times New Roman" w:hAnsi="Times New Roman" w:cs="Times New Roman"/>
        </w:rPr>
      </w:pPr>
    </w:p>
    <w:p w14:paraId="60D11AA2" w14:textId="50610C6B" w:rsidR="151AD623" w:rsidRDefault="57DE1057" w:rsidP="00F53BCC">
      <w:pPr>
        <w:pStyle w:val="ListParagraph"/>
        <w:numPr>
          <w:ilvl w:val="0"/>
          <w:numId w:val="5"/>
        </w:numPr>
        <w:rPr>
          <w:rFonts w:ascii="Times New Roman" w:eastAsia="Times New Roman" w:hAnsi="Times New Roman" w:cs="Times New Roman"/>
        </w:rPr>
      </w:pPr>
      <w:r w:rsidRPr="3CCC5D2B">
        <w:rPr>
          <w:rFonts w:ascii="Times New Roman" w:eastAsia="Times New Roman" w:hAnsi="Times New Roman" w:cs="Times New Roman"/>
          <w:sz w:val="24"/>
          <w:szCs w:val="24"/>
          <w:u w:val="single"/>
        </w:rPr>
        <w:t>Procédure pendant l’ablation</w:t>
      </w:r>
    </w:p>
    <w:p w14:paraId="5553DFCB" w14:textId="63818B2A" w:rsidR="57DE1057" w:rsidRDefault="57DE1057" w:rsidP="00F53BCC">
      <w:pPr>
        <w:pStyle w:val="ListParagraph"/>
        <w:numPr>
          <w:ilvl w:val="0"/>
          <w:numId w:val="3"/>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Démarrer le code suivant les paramètres, suivi d’observations et commentaires concernant comment l’ablation se </w:t>
      </w:r>
      <w:r w:rsidR="2831801B" w:rsidRPr="3CCC5D2B">
        <w:rPr>
          <w:rFonts w:ascii="Times New Roman" w:eastAsia="Times New Roman" w:hAnsi="Times New Roman" w:cs="Times New Roman"/>
          <w:color w:val="000000" w:themeColor="text1"/>
          <w:sz w:val="24"/>
          <w:szCs w:val="24"/>
        </w:rPr>
        <w:t>déroule</w:t>
      </w:r>
    </w:p>
    <w:p w14:paraId="24E73D50" w14:textId="1FCF1A01" w:rsidR="3CCC5D2B" w:rsidRDefault="3CCC5D2B" w:rsidP="00F53BCC">
      <w:pPr>
        <w:rPr>
          <w:rFonts w:ascii="Times New Roman" w:eastAsia="Times New Roman" w:hAnsi="Times New Roman" w:cs="Times New Roman"/>
          <w:color w:val="000000" w:themeColor="text1"/>
          <w:sz w:val="24"/>
          <w:szCs w:val="24"/>
        </w:rPr>
      </w:pPr>
    </w:p>
    <w:p w14:paraId="056AC838" w14:textId="031A63C3" w:rsidR="09C4D649" w:rsidRDefault="5CB1989B" w:rsidP="00F53BCC">
      <w:pPr>
        <w:pStyle w:val="ListParagraph"/>
        <w:numPr>
          <w:ilvl w:val="0"/>
          <w:numId w:val="5"/>
        </w:numPr>
        <w:rPr>
          <w:rFonts w:ascii="Times New Roman" w:eastAsia="Times New Roman" w:hAnsi="Times New Roman" w:cs="Times New Roman"/>
          <w:color w:val="000000" w:themeColor="text1"/>
          <w:sz w:val="24"/>
          <w:szCs w:val="24"/>
          <w:u w:val="single"/>
        </w:rPr>
      </w:pPr>
      <w:r w:rsidRPr="3CCC5D2B">
        <w:rPr>
          <w:rFonts w:ascii="Times New Roman" w:eastAsia="Times New Roman" w:hAnsi="Times New Roman" w:cs="Times New Roman"/>
          <w:color w:val="000000" w:themeColor="text1"/>
          <w:sz w:val="24"/>
          <w:szCs w:val="24"/>
          <w:u w:val="single"/>
        </w:rPr>
        <w:lastRenderedPageBreak/>
        <w:t>Procédure post-ablation</w:t>
      </w:r>
    </w:p>
    <w:p w14:paraId="1576D0F9" w14:textId="22451C46" w:rsidR="3A3AA9BD" w:rsidRDefault="4CF3B7D4" w:rsidP="00F53BCC">
      <w:pPr>
        <w:pStyle w:val="ListParagraph"/>
        <w:numPr>
          <w:ilvl w:val="0"/>
          <w:numId w:val="2"/>
        </w:numPr>
        <w:rPr>
          <w:rFonts w:eastAsiaTheme="minorEastAsia"/>
          <w:color w:val="000000" w:themeColor="text1"/>
          <w:sz w:val="24"/>
          <w:szCs w:val="24"/>
        </w:rPr>
      </w:pPr>
      <w:r w:rsidRPr="3CCC5D2B">
        <w:rPr>
          <w:rFonts w:ascii="Times New Roman" w:eastAsia="Times New Roman" w:hAnsi="Times New Roman" w:cs="Times New Roman"/>
          <w:color w:val="000000" w:themeColor="text1"/>
          <w:sz w:val="24"/>
          <w:szCs w:val="24"/>
        </w:rPr>
        <w:t>Terminer la prise de données de température</w:t>
      </w:r>
      <w:r w:rsidR="75BA7E5C" w:rsidRPr="3CCC5D2B">
        <w:rPr>
          <w:rFonts w:ascii="Times New Roman" w:eastAsia="Times New Roman" w:hAnsi="Times New Roman" w:cs="Times New Roman"/>
          <w:color w:val="000000" w:themeColor="text1"/>
          <w:sz w:val="24"/>
          <w:szCs w:val="24"/>
        </w:rPr>
        <w:t xml:space="preserve"> </w:t>
      </w:r>
      <w:r w:rsidR="5E0427F6" w:rsidRPr="3CCC5D2B">
        <w:rPr>
          <w:rFonts w:ascii="Times New Roman" w:eastAsia="Times New Roman" w:hAnsi="Times New Roman" w:cs="Times New Roman"/>
          <w:color w:val="000000" w:themeColor="text1"/>
          <w:sz w:val="24"/>
          <w:szCs w:val="24"/>
        </w:rPr>
        <w:t>(application web pour l’OmniFlex-2 FO Signal Conditionner)</w:t>
      </w:r>
    </w:p>
    <w:p w14:paraId="5695B865" w14:textId="7816F216" w:rsidR="4015E356" w:rsidRDefault="4015E356" w:rsidP="00F53BCC">
      <w:pPr>
        <w:pStyle w:val="ListParagraph"/>
        <w:numPr>
          <w:ilvl w:val="0"/>
          <w:numId w:val="2"/>
        </w:numPr>
        <w:rPr>
          <w:rFonts w:eastAsiaTheme="minorEastAsia"/>
          <w:color w:val="000000" w:themeColor="text1"/>
          <w:sz w:val="24"/>
          <w:szCs w:val="24"/>
        </w:rPr>
      </w:pPr>
      <w:r w:rsidRPr="3CCC5D2B">
        <w:rPr>
          <w:rFonts w:ascii="Times New Roman" w:eastAsia="Times New Roman" w:hAnsi="Times New Roman" w:cs="Times New Roman"/>
          <w:color w:val="000000" w:themeColor="text1"/>
          <w:sz w:val="24"/>
          <w:szCs w:val="24"/>
        </w:rPr>
        <w:t>Prendre une mesure avec la sonde diélectrique afin de voir la variation</w:t>
      </w:r>
    </w:p>
    <w:p w14:paraId="631C95C5" w14:textId="1F47BF52" w:rsidR="3742C5E8" w:rsidRDefault="3742C5E8" w:rsidP="00F53BCC">
      <w:pPr>
        <w:pStyle w:val="ListParagraph"/>
        <w:numPr>
          <w:ilvl w:val="0"/>
          <w:numId w:val="2"/>
        </w:numPr>
        <w:rPr>
          <w:color w:val="000000" w:themeColor="text1"/>
          <w:sz w:val="24"/>
          <w:szCs w:val="24"/>
        </w:rPr>
      </w:pPr>
      <w:r w:rsidRPr="3CCC5D2B">
        <w:rPr>
          <w:rFonts w:ascii="Times New Roman" w:eastAsia="Times New Roman" w:hAnsi="Times New Roman" w:cs="Times New Roman"/>
          <w:color w:val="000000" w:themeColor="text1"/>
          <w:sz w:val="24"/>
          <w:szCs w:val="24"/>
        </w:rPr>
        <w:t>Retirer les sondes du bécher et les sécher pour le prochain test</w:t>
      </w:r>
    </w:p>
    <w:p w14:paraId="7B129B31" w14:textId="27135CE0" w:rsidR="01A8BF6A" w:rsidRDefault="0AEB78F3" w:rsidP="00F53BCC">
      <w:pPr>
        <w:pStyle w:val="ListParagraph"/>
        <w:numPr>
          <w:ilvl w:val="0"/>
          <w:numId w:val="2"/>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Jeter le contenu du bécher</w:t>
      </w:r>
    </w:p>
    <w:p w14:paraId="007A3863" w14:textId="4AE1B299" w:rsidR="19F4BA57" w:rsidRDefault="19F4BA57" w:rsidP="00F53BCC">
      <w:pPr>
        <w:pStyle w:val="ListParagraph"/>
        <w:numPr>
          <w:ilvl w:val="0"/>
          <w:numId w:val="2"/>
        </w:numPr>
        <w:rPr>
          <w:rFonts w:eastAsiaTheme="minorEastAsia"/>
          <w:color w:val="000000" w:themeColor="text1"/>
          <w:sz w:val="24"/>
          <w:szCs w:val="24"/>
        </w:rPr>
      </w:pPr>
      <w:r w:rsidRPr="3CCC5D2B">
        <w:rPr>
          <w:rFonts w:ascii="Times New Roman" w:eastAsia="Times New Roman" w:hAnsi="Times New Roman" w:cs="Times New Roman"/>
          <w:color w:val="000000" w:themeColor="text1"/>
          <w:sz w:val="24"/>
          <w:szCs w:val="24"/>
        </w:rPr>
        <w:t>Collecte des données rétroactives afin de les transcrire dans la charte Excel (</w:t>
      </w:r>
      <w:r w:rsidR="3D3C2689" w:rsidRPr="3CCC5D2B">
        <w:rPr>
          <w:rFonts w:ascii="Times New Roman" w:eastAsia="Times New Roman" w:hAnsi="Times New Roman" w:cs="Times New Roman"/>
          <w:color w:val="000000" w:themeColor="text1"/>
          <w:sz w:val="24"/>
          <w:szCs w:val="24"/>
        </w:rPr>
        <w:t>créée</w:t>
      </w:r>
      <w:r w:rsidR="11D9223C" w:rsidRPr="3CCC5D2B">
        <w:rPr>
          <w:rFonts w:ascii="Times New Roman" w:eastAsia="Times New Roman" w:hAnsi="Times New Roman" w:cs="Times New Roman"/>
          <w:color w:val="000000" w:themeColor="text1"/>
          <w:sz w:val="24"/>
          <w:szCs w:val="24"/>
        </w:rPr>
        <w:t xml:space="preserve"> par </w:t>
      </w:r>
      <w:r w:rsidR="11D9223C" w:rsidRPr="00DE7EB0">
        <w:rPr>
          <w:rFonts w:ascii="Times New Roman" w:eastAsia="Times New Roman" w:hAnsi="Times New Roman" w:cs="Times New Roman"/>
          <w:color w:val="000000" w:themeColor="text1"/>
          <w:sz w:val="24"/>
          <w:szCs w:val="24"/>
        </w:rPr>
        <w:t>Jean-Christophe</w:t>
      </w:r>
      <w:r w:rsidR="05434A0A" w:rsidRPr="00DE7EB0">
        <w:rPr>
          <w:rFonts w:ascii="Times New Roman" w:eastAsia="Times New Roman" w:hAnsi="Times New Roman" w:cs="Times New Roman"/>
          <w:color w:val="000000" w:themeColor="text1"/>
          <w:sz w:val="24"/>
          <w:szCs w:val="24"/>
        </w:rPr>
        <w:t xml:space="preserve"> Savoie</w:t>
      </w:r>
      <w:r w:rsidR="5F0F57D9" w:rsidRPr="00DE7EB0">
        <w:rPr>
          <w:rFonts w:ascii="Times New Roman" w:eastAsia="Times New Roman" w:hAnsi="Times New Roman" w:cs="Times New Roman"/>
          <w:color w:val="000000" w:themeColor="text1"/>
          <w:sz w:val="24"/>
          <w:szCs w:val="24"/>
        </w:rPr>
        <w:t>, voir Annexe B</w:t>
      </w:r>
      <w:r w:rsidR="11D9223C" w:rsidRPr="00DE7EB0">
        <w:rPr>
          <w:rFonts w:ascii="Times New Roman" w:eastAsia="Times New Roman" w:hAnsi="Times New Roman" w:cs="Times New Roman"/>
          <w:color w:val="000000" w:themeColor="text1"/>
          <w:sz w:val="24"/>
          <w:szCs w:val="24"/>
        </w:rPr>
        <w:t>)</w:t>
      </w:r>
    </w:p>
    <w:p w14:paraId="6FF7E1AC" w14:textId="1EEB1955" w:rsidR="01A8BF6A" w:rsidRDefault="01A8BF6A" w:rsidP="00F53BCC"/>
    <w:p w14:paraId="2FAEFF98" w14:textId="28E88463" w:rsidR="25AC800F" w:rsidRDefault="3380DACD" w:rsidP="00F53BCC">
      <w:pPr>
        <w:pStyle w:val="ListParagraph"/>
        <w:numPr>
          <w:ilvl w:val="0"/>
          <w:numId w:val="10"/>
        </w:numPr>
        <w:rPr>
          <w:rFonts w:ascii="Times New Roman" w:eastAsia="Times New Roman" w:hAnsi="Times New Roman" w:cs="Times New Roman"/>
          <w:b/>
          <w:bCs/>
          <w:color w:val="000000" w:themeColor="text1"/>
          <w:sz w:val="24"/>
          <w:szCs w:val="24"/>
        </w:rPr>
      </w:pPr>
      <w:r w:rsidRPr="3CCC5D2B">
        <w:rPr>
          <w:rFonts w:ascii="Times New Roman" w:eastAsia="Times New Roman" w:hAnsi="Times New Roman" w:cs="Times New Roman"/>
          <w:b/>
          <w:bCs/>
          <w:color w:val="000000" w:themeColor="text1"/>
          <w:sz w:val="24"/>
          <w:szCs w:val="24"/>
        </w:rPr>
        <w:t xml:space="preserve">Procédure pour le foie de bœuf </w:t>
      </w:r>
    </w:p>
    <w:p w14:paraId="20F141A7" w14:textId="4D77704A" w:rsidR="3CCC5D2B" w:rsidRDefault="3CCC5D2B" w:rsidP="00F53BCC">
      <w:pPr>
        <w:rPr>
          <w:rFonts w:ascii="Times New Roman" w:eastAsia="Times New Roman" w:hAnsi="Times New Roman" w:cs="Times New Roman"/>
          <w:b/>
          <w:bCs/>
          <w:color w:val="000000" w:themeColor="text1"/>
          <w:sz w:val="24"/>
          <w:szCs w:val="24"/>
        </w:rPr>
      </w:pPr>
    </w:p>
    <w:p w14:paraId="3BAA1D7E" w14:textId="20400635" w:rsidR="4BE52D1C" w:rsidRDefault="4BE52D1C" w:rsidP="00F53BCC">
      <w:pPr>
        <w:pStyle w:val="ListParagraph"/>
        <w:numPr>
          <w:ilvl w:val="0"/>
          <w:numId w:val="13"/>
        </w:numPr>
        <w:rPr>
          <w:rFonts w:ascii="Times New Roman" w:eastAsia="Times New Roman" w:hAnsi="Times New Roman" w:cs="Times New Roman"/>
          <w:color w:val="000000" w:themeColor="text1"/>
        </w:rPr>
      </w:pPr>
      <w:r w:rsidRPr="01A8BF6A">
        <w:rPr>
          <w:rFonts w:ascii="Times New Roman" w:eastAsia="Times New Roman" w:hAnsi="Times New Roman" w:cs="Times New Roman"/>
          <w:color w:val="000000" w:themeColor="text1"/>
          <w:sz w:val="24"/>
          <w:szCs w:val="24"/>
          <w:u w:val="single"/>
        </w:rPr>
        <w:t>Procédure pré</w:t>
      </w:r>
      <w:r w:rsidR="52488E66" w:rsidRPr="01A8BF6A">
        <w:rPr>
          <w:rFonts w:ascii="Times New Roman" w:eastAsia="Times New Roman" w:hAnsi="Times New Roman" w:cs="Times New Roman"/>
          <w:color w:val="000000" w:themeColor="text1"/>
          <w:sz w:val="24"/>
          <w:szCs w:val="24"/>
          <w:u w:val="single"/>
        </w:rPr>
        <w:t>-</w:t>
      </w:r>
      <w:r w:rsidRPr="01A8BF6A">
        <w:rPr>
          <w:rFonts w:ascii="Times New Roman" w:eastAsia="Times New Roman" w:hAnsi="Times New Roman" w:cs="Times New Roman"/>
          <w:color w:val="000000" w:themeColor="text1"/>
          <w:sz w:val="24"/>
          <w:szCs w:val="24"/>
          <w:u w:val="single"/>
        </w:rPr>
        <w:t>ablation</w:t>
      </w:r>
    </w:p>
    <w:p w14:paraId="74EC1417" w14:textId="33F53C09" w:rsidR="6EC09B92" w:rsidRDefault="6D449020" w:rsidP="00F53BCC">
      <w:pPr>
        <w:pStyle w:val="ListParagraph"/>
        <w:numPr>
          <w:ilvl w:val="0"/>
          <w:numId w:val="11"/>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 </w:t>
      </w:r>
      <w:r w:rsidR="6E0FB7D0" w:rsidRPr="3CCC5D2B">
        <w:rPr>
          <w:rFonts w:ascii="Times New Roman" w:eastAsia="Times New Roman" w:hAnsi="Times New Roman" w:cs="Times New Roman"/>
          <w:color w:val="000000" w:themeColor="text1"/>
          <w:sz w:val="24"/>
          <w:szCs w:val="24"/>
        </w:rPr>
        <w:t>Sélection des paramètres d’ablation</w:t>
      </w:r>
      <w:r w:rsidR="02E913E6" w:rsidRPr="3CCC5D2B">
        <w:rPr>
          <w:rFonts w:ascii="Times New Roman" w:eastAsia="Times New Roman" w:hAnsi="Times New Roman" w:cs="Times New Roman"/>
          <w:color w:val="000000" w:themeColor="text1"/>
          <w:sz w:val="24"/>
          <w:szCs w:val="24"/>
        </w:rPr>
        <w:t xml:space="preserve">, avec l’option d’ajout </w:t>
      </w:r>
      <w:r w:rsidR="51AA765C" w:rsidRPr="3CCC5D2B">
        <w:rPr>
          <w:rFonts w:ascii="Times New Roman" w:eastAsia="Times New Roman" w:hAnsi="Times New Roman" w:cs="Times New Roman"/>
          <w:color w:val="000000" w:themeColor="text1"/>
          <w:sz w:val="24"/>
          <w:szCs w:val="24"/>
        </w:rPr>
        <w:t>de</w:t>
      </w:r>
      <w:r w:rsidR="3C69439F" w:rsidRPr="3CCC5D2B">
        <w:rPr>
          <w:rFonts w:ascii="Times New Roman" w:eastAsia="Times New Roman" w:hAnsi="Times New Roman" w:cs="Times New Roman"/>
          <w:color w:val="000000" w:themeColor="text1"/>
          <w:sz w:val="24"/>
          <w:szCs w:val="24"/>
        </w:rPr>
        <w:t xml:space="preserve"> flux d’éthanol</w:t>
      </w:r>
      <w:r w:rsidR="43B0AB7B" w:rsidRPr="3CCC5D2B">
        <w:rPr>
          <w:rFonts w:ascii="Times New Roman" w:eastAsia="Times New Roman" w:hAnsi="Times New Roman" w:cs="Times New Roman"/>
          <w:color w:val="000000" w:themeColor="text1"/>
          <w:sz w:val="24"/>
          <w:szCs w:val="24"/>
        </w:rPr>
        <w:t xml:space="preserve"> (voir annexe A</w:t>
      </w:r>
      <w:r w:rsidR="30011B47" w:rsidRPr="3CCC5D2B">
        <w:rPr>
          <w:rFonts w:ascii="Times New Roman" w:eastAsia="Times New Roman" w:hAnsi="Times New Roman" w:cs="Times New Roman"/>
          <w:color w:val="000000" w:themeColor="text1"/>
          <w:sz w:val="24"/>
          <w:szCs w:val="24"/>
        </w:rPr>
        <w:t xml:space="preserve"> pour plus de renseignements)</w:t>
      </w:r>
    </w:p>
    <w:p w14:paraId="57E70361" w14:textId="414238B8" w:rsidR="7817462D" w:rsidRDefault="7817462D" w:rsidP="00F53BCC">
      <w:pPr>
        <w:pStyle w:val="ListParagraph"/>
        <w:numPr>
          <w:ilvl w:val="0"/>
          <w:numId w:val="11"/>
        </w:numPr>
        <w:rPr>
          <w:color w:val="000000" w:themeColor="text1"/>
          <w:sz w:val="24"/>
          <w:szCs w:val="24"/>
        </w:rPr>
      </w:pPr>
      <w:r w:rsidRPr="3CCC5D2B">
        <w:rPr>
          <w:rFonts w:ascii="Times New Roman" w:eastAsia="Times New Roman" w:hAnsi="Times New Roman" w:cs="Times New Roman"/>
          <w:color w:val="000000" w:themeColor="text1"/>
          <w:sz w:val="24"/>
          <w:szCs w:val="24"/>
        </w:rPr>
        <w:t xml:space="preserve"> Remplacer le carton et/ou la sonde diélectrique sur le support (si besoin)</w:t>
      </w:r>
    </w:p>
    <w:p w14:paraId="7984AE86" w14:textId="04CB10A8" w:rsidR="103121CA" w:rsidRDefault="103121CA" w:rsidP="00F53BCC">
      <w:pPr>
        <w:pStyle w:val="ListParagraph"/>
        <w:numPr>
          <w:ilvl w:val="0"/>
          <w:numId w:val="11"/>
        </w:numPr>
        <w:rPr>
          <w:color w:val="000000" w:themeColor="text1"/>
          <w:sz w:val="24"/>
          <w:szCs w:val="24"/>
        </w:rPr>
      </w:pPr>
      <w:r w:rsidRPr="3CCC5D2B">
        <w:rPr>
          <w:rFonts w:ascii="Times New Roman" w:eastAsia="Times New Roman" w:hAnsi="Times New Roman" w:cs="Times New Roman"/>
          <w:color w:val="000000" w:themeColor="text1"/>
          <w:sz w:val="24"/>
          <w:szCs w:val="24"/>
        </w:rPr>
        <w:t xml:space="preserve"> Vérifier la serrure des vis sur le montage (resserrer si besoin)</w:t>
      </w:r>
    </w:p>
    <w:p w14:paraId="54A69DBA" w14:textId="6CFEF70E" w:rsidR="6EC09B92" w:rsidRDefault="6E0FB7D0" w:rsidP="00F53BCC">
      <w:pPr>
        <w:pStyle w:val="ListParagraph"/>
        <w:numPr>
          <w:ilvl w:val="0"/>
          <w:numId w:val="11"/>
        </w:numPr>
        <w:rPr>
          <w:rFonts w:eastAsiaTheme="minorEastAsia"/>
          <w:color w:val="000000" w:themeColor="text1"/>
          <w:sz w:val="24"/>
          <w:szCs w:val="24"/>
        </w:rPr>
      </w:pPr>
      <w:r w:rsidRPr="3CCC5D2B">
        <w:rPr>
          <w:rFonts w:ascii="Times New Roman" w:eastAsia="Times New Roman" w:hAnsi="Times New Roman" w:cs="Times New Roman"/>
          <w:color w:val="000000" w:themeColor="text1"/>
          <w:sz w:val="24"/>
          <w:szCs w:val="24"/>
        </w:rPr>
        <w:t xml:space="preserve"> </w:t>
      </w:r>
      <w:r w:rsidR="6403BF35" w:rsidRPr="3CCC5D2B">
        <w:rPr>
          <w:rFonts w:ascii="Times New Roman" w:eastAsia="Times New Roman" w:hAnsi="Times New Roman" w:cs="Times New Roman"/>
          <w:color w:val="000000" w:themeColor="text1"/>
          <w:sz w:val="24"/>
          <w:szCs w:val="24"/>
        </w:rPr>
        <w:t>S’assurer que l’heure sur le logiciel de contrôle de température et sur le OS du ENA sont les mêmes afin de permettre la synchronisation des données</w:t>
      </w:r>
    </w:p>
    <w:p w14:paraId="605F74F7" w14:textId="70EF6B00" w:rsidR="6EC09B92" w:rsidRDefault="6D449020" w:rsidP="00F53BCC">
      <w:pPr>
        <w:pStyle w:val="ListParagraph"/>
        <w:numPr>
          <w:ilvl w:val="0"/>
          <w:numId w:val="11"/>
        </w:numPr>
        <w:rPr>
          <w:color w:val="000000" w:themeColor="text1"/>
          <w:sz w:val="24"/>
          <w:szCs w:val="24"/>
        </w:rPr>
      </w:pPr>
      <w:r w:rsidRPr="3CCC5D2B">
        <w:rPr>
          <w:rFonts w:ascii="Times New Roman" w:eastAsia="Times New Roman" w:hAnsi="Times New Roman" w:cs="Times New Roman"/>
          <w:color w:val="000000" w:themeColor="text1"/>
          <w:sz w:val="24"/>
          <w:szCs w:val="24"/>
        </w:rPr>
        <w:t xml:space="preserve"> Sortir le foie du réfrigérateur assez longtemps avant l’essai afin de permettre </w:t>
      </w:r>
      <w:r w:rsidR="69B3374D" w:rsidRPr="3CCC5D2B">
        <w:rPr>
          <w:rFonts w:ascii="Times New Roman" w:eastAsia="Times New Roman" w:hAnsi="Times New Roman" w:cs="Times New Roman"/>
          <w:color w:val="000000" w:themeColor="text1"/>
          <w:sz w:val="24"/>
          <w:szCs w:val="24"/>
        </w:rPr>
        <w:t>à ce dernier</w:t>
      </w:r>
      <w:r w:rsidRPr="3CCC5D2B">
        <w:rPr>
          <w:rFonts w:ascii="Times New Roman" w:eastAsia="Times New Roman" w:hAnsi="Times New Roman" w:cs="Times New Roman"/>
          <w:color w:val="000000" w:themeColor="text1"/>
          <w:sz w:val="24"/>
          <w:szCs w:val="24"/>
        </w:rPr>
        <w:t xml:space="preserve"> de se rapprocher de la température ambiante</w:t>
      </w:r>
    </w:p>
    <w:p w14:paraId="05FBEC9D" w14:textId="566B0E78" w:rsidR="693225CC" w:rsidRDefault="693225CC" w:rsidP="00F53BCC">
      <w:pPr>
        <w:pStyle w:val="ListParagraph"/>
        <w:numPr>
          <w:ilvl w:val="0"/>
          <w:numId w:val="11"/>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Calibrer l’analyseur de réseau (si besoin)</w:t>
      </w:r>
    </w:p>
    <w:p w14:paraId="7A4383F1" w14:textId="752DCFEC" w:rsidR="6D449020" w:rsidRDefault="6D449020" w:rsidP="00F53BCC">
      <w:pPr>
        <w:pStyle w:val="ListParagraph"/>
        <w:numPr>
          <w:ilvl w:val="0"/>
          <w:numId w:val="11"/>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 Sélectionner une zone où l’ablation aura lieu</w:t>
      </w:r>
      <w:r w:rsidR="47705D59" w:rsidRPr="3CCC5D2B">
        <w:rPr>
          <w:rFonts w:ascii="Times New Roman" w:eastAsia="Times New Roman" w:hAnsi="Times New Roman" w:cs="Times New Roman"/>
          <w:color w:val="000000" w:themeColor="text1"/>
          <w:sz w:val="24"/>
          <w:szCs w:val="24"/>
        </w:rPr>
        <w:t xml:space="preserve"> </w:t>
      </w:r>
      <w:r w:rsidRPr="3CCC5D2B">
        <w:rPr>
          <w:rFonts w:ascii="Times New Roman" w:eastAsia="Times New Roman" w:hAnsi="Times New Roman" w:cs="Times New Roman"/>
          <w:color w:val="000000" w:themeColor="text1"/>
          <w:sz w:val="24"/>
          <w:szCs w:val="24"/>
        </w:rPr>
        <w:t>qui aura un impact minime sur la reproductibilité d’un résultat (e.g. éviter les grosses veines</w:t>
      </w:r>
      <w:r w:rsidR="0149F300" w:rsidRPr="3CCC5D2B">
        <w:rPr>
          <w:rFonts w:ascii="Times New Roman" w:eastAsia="Times New Roman" w:hAnsi="Times New Roman" w:cs="Times New Roman"/>
          <w:color w:val="000000" w:themeColor="text1"/>
          <w:sz w:val="24"/>
          <w:szCs w:val="24"/>
        </w:rPr>
        <w:t>, les pochettes d’air</w:t>
      </w:r>
      <w:r w:rsidR="046C179C" w:rsidRPr="3CCC5D2B">
        <w:rPr>
          <w:rFonts w:ascii="Times New Roman" w:eastAsia="Times New Roman" w:hAnsi="Times New Roman" w:cs="Times New Roman"/>
          <w:color w:val="000000" w:themeColor="text1"/>
          <w:sz w:val="24"/>
          <w:szCs w:val="24"/>
        </w:rPr>
        <w:t>)</w:t>
      </w:r>
    </w:p>
    <w:p w14:paraId="325E40D1" w14:textId="20624D51" w:rsidR="390F6F1A" w:rsidRDefault="390F6F1A" w:rsidP="00F53BCC">
      <w:pPr>
        <w:pStyle w:val="ListParagraph"/>
        <w:numPr>
          <w:ilvl w:val="0"/>
          <w:numId w:val="11"/>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Placer les sondes dans le foie à leurs distances respectives (1,5 cm) et en prendre note, tout en surveillant et en évitant la </w:t>
      </w:r>
      <w:r w:rsidR="374503EB" w:rsidRPr="3CCC5D2B">
        <w:rPr>
          <w:rFonts w:ascii="Times New Roman" w:eastAsia="Times New Roman" w:hAnsi="Times New Roman" w:cs="Times New Roman"/>
          <w:color w:val="000000" w:themeColor="text1"/>
          <w:sz w:val="24"/>
          <w:szCs w:val="24"/>
        </w:rPr>
        <w:t>présence d’air sous les sondes</w:t>
      </w:r>
      <w:r w:rsidR="6EBE4528" w:rsidRPr="3CCC5D2B">
        <w:rPr>
          <w:rFonts w:ascii="Times New Roman" w:eastAsia="Times New Roman" w:hAnsi="Times New Roman" w:cs="Times New Roman"/>
          <w:color w:val="000000" w:themeColor="text1"/>
          <w:sz w:val="24"/>
          <w:szCs w:val="24"/>
        </w:rPr>
        <w:t>. La profondeur des sondes est</w:t>
      </w:r>
      <w:r w:rsidR="60E29869" w:rsidRPr="3CCC5D2B">
        <w:rPr>
          <w:rFonts w:ascii="Times New Roman" w:eastAsia="Times New Roman" w:hAnsi="Times New Roman" w:cs="Times New Roman"/>
          <w:color w:val="000000" w:themeColor="text1"/>
          <w:sz w:val="24"/>
          <w:szCs w:val="24"/>
        </w:rPr>
        <w:t xml:space="preserve"> de </w:t>
      </w:r>
      <w:r w:rsidR="6EBE4528" w:rsidRPr="3CCC5D2B">
        <w:rPr>
          <w:rFonts w:ascii="Times New Roman" w:eastAsia="Times New Roman" w:hAnsi="Times New Roman" w:cs="Times New Roman"/>
          <w:color w:val="000000" w:themeColor="text1"/>
          <w:sz w:val="24"/>
          <w:szCs w:val="24"/>
        </w:rPr>
        <w:t>4</w:t>
      </w:r>
      <w:r w:rsidR="33E73FE2" w:rsidRPr="3CCC5D2B">
        <w:rPr>
          <w:rFonts w:ascii="Times New Roman" w:eastAsia="Times New Roman" w:hAnsi="Times New Roman" w:cs="Times New Roman"/>
          <w:color w:val="000000" w:themeColor="text1"/>
          <w:sz w:val="24"/>
          <w:szCs w:val="24"/>
        </w:rPr>
        <w:t xml:space="preserve"> </w:t>
      </w:r>
      <w:r w:rsidR="6EBE4528" w:rsidRPr="3CCC5D2B">
        <w:rPr>
          <w:rFonts w:ascii="Times New Roman" w:eastAsia="Times New Roman" w:hAnsi="Times New Roman" w:cs="Times New Roman"/>
          <w:color w:val="000000" w:themeColor="text1"/>
          <w:sz w:val="24"/>
          <w:szCs w:val="24"/>
        </w:rPr>
        <w:t>cm</w:t>
      </w:r>
      <w:r w:rsidR="1944EE02" w:rsidRPr="3CCC5D2B">
        <w:rPr>
          <w:rFonts w:ascii="Times New Roman" w:eastAsia="Times New Roman" w:hAnsi="Times New Roman" w:cs="Times New Roman"/>
          <w:color w:val="000000" w:themeColor="text1"/>
          <w:sz w:val="24"/>
          <w:szCs w:val="24"/>
        </w:rPr>
        <w:t xml:space="preserve"> (lignes présentes sur les sondes)</w:t>
      </w:r>
      <w:r w:rsidR="6EBE4528" w:rsidRPr="3CCC5D2B">
        <w:rPr>
          <w:rFonts w:ascii="Times New Roman" w:eastAsia="Times New Roman" w:hAnsi="Times New Roman" w:cs="Times New Roman"/>
          <w:color w:val="000000" w:themeColor="text1"/>
          <w:sz w:val="24"/>
          <w:szCs w:val="24"/>
        </w:rPr>
        <w:t>, étant susceptible à changer selon les con</w:t>
      </w:r>
      <w:r w:rsidR="187A6577" w:rsidRPr="3CCC5D2B">
        <w:rPr>
          <w:rFonts w:ascii="Times New Roman" w:eastAsia="Times New Roman" w:hAnsi="Times New Roman" w:cs="Times New Roman"/>
          <w:color w:val="000000" w:themeColor="text1"/>
          <w:sz w:val="24"/>
          <w:szCs w:val="24"/>
        </w:rPr>
        <w:t>ditions de l’expérience.</w:t>
      </w:r>
    </w:p>
    <w:p w14:paraId="67A2D402" w14:textId="163D02AC" w:rsidR="6EC09B92" w:rsidRDefault="6D449020" w:rsidP="00F53BCC">
      <w:pPr>
        <w:pStyle w:val="ListParagraph"/>
        <w:numPr>
          <w:ilvl w:val="0"/>
          <w:numId w:val="11"/>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 S’assurer que les caméras (surtout celle thermique) sont en marche et prêtes à prendre des photos sur demande</w:t>
      </w:r>
    </w:p>
    <w:p w14:paraId="79F975E5" w14:textId="42F978A0" w:rsidR="5A1FEE63" w:rsidRDefault="5A1FEE63" w:rsidP="00F53BCC">
      <w:pPr>
        <w:pStyle w:val="ListParagraph"/>
        <w:numPr>
          <w:ilvl w:val="0"/>
          <w:numId w:val="11"/>
        </w:numPr>
        <w:rPr>
          <w:color w:val="000000" w:themeColor="text1"/>
          <w:sz w:val="24"/>
          <w:szCs w:val="24"/>
        </w:rPr>
      </w:pPr>
      <w:r w:rsidRPr="3CCC5D2B">
        <w:rPr>
          <w:rFonts w:ascii="Times New Roman" w:eastAsia="Times New Roman" w:hAnsi="Times New Roman" w:cs="Times New Roman"/>
          <w:color w:val="000000" w:themeColor="text1"/>
          <w:sz w:val="24"/>
          <w:szCs w:val="24"/>
        </w:rPr>
        <w:lastRenderedPageBreak/>
        <w:t>Remplir la cruche d’eau glacée pour la pompe à refroidissement. Circuler l’eau brièvement afin de s’assurer qu’il ait de l’eau da</w:t>
      </w:r>
      <w:r w:rsidR="54AC52CB" w:rsidRPr="3CCC5D2B">
        <w:rPr>
          <w:rFonts w:ascii="Times New Roman" w:eastAsia="Times New Roman" w:hAnsi="Times New Roman" w:cs="Times New Roman"/>
          <w:color w:val="000000" w:themeColor="text1"/>
          <w:sz w:val="24"/>
          <w:szCs w:val="24"/>
        </w:rPr>
        <w:t>ns la sonde en tout temps.</w:t>
      </w:r>
    </w:p>
    <w:p w14:paraId="39EFB75D" w14:textId="50976918" w:rsidR="667AE795" w:rsidRDefault="667AE795" w:rsidP="00F53BCC">
      <w:pPr>
        <w:pStyle w:val="ListParagraph"/>
        <w:numPr>
          <w:ilvl w:val="0"/>
          <w:numId w:val="11"/>
        </w:numPr>
        <w:rPr>
          <w:rFonts w:eastAsiaTheme="minorEastAsia"/>
          <w:color w:val="000000" w:themeColor="text1"/>
          <w:sz w:val="24"/>
          <w:szCs w:val="24"/>
        </w:rPr>
      </w:pPr>
      <w:r w:rsidRPr="3CCC5D2B">
        <w:rPr>
          <w:rFonts w:ascii="Times New Roman" w:eastAsia="Times New Roman" w:hAnsi="Times New Roman" w:cs="Times New Roman"/>
          <w:color w:val="000000" w:themeColor="text1"/>
          <w:sz w:val="24"/>
          <w:szCs w:val="24"/>
        </w:rPr>
        <w:t>Mesurer et prendre note de l’humidité et de la température ambiante</w:t>
      </w:r>
    </w:p>
    <w:p w14:paraId="787CFFC5" w14:textId="215C2AE1" w:rsidR="68491E4A" w:rsidRDefault="0EA01E96" w:rsidP="00F53BCC">
      <w:pPr>
        <w:pStyle w:val="ListParagraph"/>
        <w:numPr>
          <w:ilvl w:val="0"/>
          <w:numId w:val="11"/>
        </w:numPr>
        <w:rPr>
          <w:rFonts w:eastAsiaTheme="minorEastAsia"/>
          <w:color w:val="000000" w:themeColor="text1"/>
          <w:sz w:val="24"/>
          <w:szCs w:val="24"/>
        </w:rPr>
      </w:pPr>
      <w:r w:rsidRPr="3CCC5D2B">
        <w:rPr>
          <w:rFonts w:ascii="Times New Roman" w:eastAsia="Times New Roman" w:hAnsi="Times New Roman" w:cs="Times New Roman"/>
          <w:color w:val="000000" w:themeColor="text1"/>
          <w:sz w:val="24"/>
          <w:szCs w:val="24"/>
        </w:rPr>
        <w:t>Démarrer la prise de données de température</w:t>
      </w:r>
      <w:r w:rsidR="42EED3BA" w:rsidRPr="3CCC5D2B">
        <w:rPr>
          <w:rFonts w:ascii="Times New Roman" w:eastAsia="Times New Roman" w:hAnsi="Times New Roman" w:cs="Times New Roman"/>
          <w:color w:val="000000" w:themeColor="text1"/>
          <w:sz w:val="24"/>
          <w:szCs w:val="24"/>
        </w:rPr>
        <w:t xml:space="preserve"> (</w:t>
      </w:r>
      <w:r w:rsidR="2B1D06BF" w:rsidRPr="3CCC5D2B">
        <w:rPr>
          <w:rFonts w:ascii="Times New Roman" w:eastAsia="Times New Roman" w:hAnsi="Times New Roman" w:cs="Times New Roman"/>
          <w:color w:val="000000" w:themeColor="text1"/>
          <w:sz w:val="24"/>
          <w:szCs w:val="24"/>
        </w:rPr>
        <w:t>application web pour l’OmniFlex-2 FO Signal Conditionner)</w:t>
      </w:r>
    </w:p>
    <w:p w14:paraId="3446C67C" w14:textId="6BF6646A" w:rsidR="3CCC5D2B" w:rsidRDefault="3CCC5D2B" w:rsidP="00F53BCC">
      <w:pPr>
        <w:rPr>
          <w:rFonts w:ascii="Times New Roman" w:eastAsia="Times New Roman" w:hAnsi="Times New Roman" w:cs="Times New Roman"/>
          <w:color w:val="000000" w:themeColor="text1"/>
          <w:sz w:val="24"/>
          <w:szCs w:val="24"/>
        </w:rPr>
      </w:pPr>
    </w:p>
    <w:p w14:paraId="7E25951E" w14:textId="3AD6F0E0" w:rsidR="6EC09B92" w:rsidRDefault="6EC09B92" w:rsidP="00F53BCC">
      <w:pPr>
        <w:pStyle w:val="ListParagraph"/>
        <w:numPr>
          <w:ilvl w:val="0"/>
          <w:numId w:val="13"/>
        </w:numPr>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t xml:space="preserve"> </w:t>
      </w:r>
      <w:r w:rsidR="2EF73CC9" w:rsidRPr="01A8BF6A">
        <w:rPr>
          <w:rFonts w:ascii="Times New Roman" w:eastAsia="Times New Roman" w:hAnsi="Times New Roman" w:cs="Times New Roman"/>
          <w:color w:val="000000" w:themeColor="text1"/>
          <w:sz w:val="24"/>
          <w:szCs w:val="24"/>
          <w:u w:val="single"/>
        </w:rPr>
        <w:t xml:space="preserve">Procédure </w:t>
      </w:r>
      <w:r w:rsidR="309A2804" w:rsidRPr="01A8BF6A">
        <w:rPr>
          <w:rFonts w:ascii="Times New Roman" w:eastAsia="Times New Roman" w:hAnsi="Times New Roman" w:cs="Times New Roman"/>
          <w:color w:val="000000" w:themeColor="text1"/>
          <w:sz w:val="24"/>
          <w:szCs w:val="24"/>
          <w:u w:val="single"/>
        </w:rPr>
        <w:t>pendant l’a</w:t>
      </w:r>
      <w:r w:rsidR="2EF73CC9" w:rsidRPr="01A8BF6A">
        <w:rPr>
          <w:rFonts w:ascii="Times New Roman" w:eastAsia="Times New Roman" w:hAnsi="Times New Roman" w:cs="Times New Roman"/>
          <w:color w:val="000000" w:themeColor="text1"/>
          <w:sz w:val="24"/>
          <w:szCs w:val="24"/>
          <w:u w:val="single"/>
        </w:rPr>
        <w:t>blation</w:t>
      </w:r>
      <w:r w:rsidRPr="01A8BF6A">
        <w:rPr>
          <w:rFonts w:ascii="Times New Roman" w:eastAsia="Times New Roman" w:hAnsi="Times New Roman" w:cs="Times New Roman"/>
          <w:color w:val="000000" w:themeColor="text1"/>
          <w:sz w:val="24"/>
          <w:szCs w:val="24"/>
        </w:rPr>
        <w:t xml:space="preserve"> </w:t>
      </w:r>
    </w:p>
    <w:p w14:paraId="2D0663A5" w14:textId="2C8F85BC" w:rsidR="6EC09B92" w:rsidRDefault="6D449020" w:rsidP="00F53BCC">
      <w:pPr>
        <w:pStyle w:val="ListParagraph"/>
        <w:numPr>
          <w:ilvl w:val="0"/>
          <w:numId w:val="8"/>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Démarrer le code suivant les paramètres, suivi d’observations et commentaires concernant comment l’ablation se procède</w:t>
      </w:r>
    </w:p>
    <w:p w14:paraId="7872F284" w14:textId="229F90E4" w:rsidR="6D449020" w:rsidRDefault="6D449020" w:rsidP="00F53BCC">
      <w:pPr>
        <w:pStyle w:val="ListParagraph"/>
        <w:numPr>
          <w:ilvl w:val="0"/>
          <w:numId w:val="8"/>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Lorsque l</w:t>
      </w:r>
      <w:r w:rsidR="665AAFEF" w:rsidRPr="3CCC5D2B">
        <w:rPr>
          <w:rFonts w:ascii="Times New Roman" w:eastAsia="Times New Roman" w:hAnsi="Times New Roman" w:cs="Times New Roman"/>
          <w:color w:val="000000" w:themeColor="text1"/>
          <w:sz w:val="24"/>
          <w:szCs w:val="24"/>
        </w:rPr>
        <w:t>e code prend fin</w:t>
      </w:r>
      <w:r w:rsidRPr="3CCC5D2B">
        <w:rPr>
          <w:rFonts w:ascii="Times New Roman" w:eastAsia="Times New Roman" w:hAnsi="Times New Roman" w:cs="Times New Roman"/>
          <w:color w:val="000000" w:themeColor="text1"/>
          <w:sz w:val="24"/>
          <w:szCs w:val="24"/>
        </w:rPr>
        <w:t xml:space="preserve">, un chronomètre </w:t>
      </w:r>
      <w:r w:rsidR="4C4669D9" w:rsidRPr="3CCC5D2B">
        <w:rPr>
          <w:rFonts w:ascii="Times New Roman" w:eastAsia="Times New Roman" w:hAnsi="Times New Roman" w:cs="Times New Roman"/>
          <w:color w:val="000000" w:themeColor="text1"/>
          <w:sz w:val="24"/>
          <w:szCs w:val="24"/>
        </w:rPr>
        <w:t>de</w:t>
      </w:r>
      <w:r w:rsidR="26EB18EE" w:rsidRPr="3CCC5D2B">
        <w:rPr>
          <w:rFonts w:ascii="Times New Roman" w:eastAsia="Times New Roman" w:hAnsi="Times New Roman" w:cs="Times New Roman"/>
          <w:color w:val="000000" w:themeColor="text1"/>
          <w:sz w:val="24"/>
          <w:szCs w:val="24"/>
        </w:rPr>
        <w:t xml:space="preserve"> </w:t>
      </w:r>
      <w:r w:rsidR="15BF9F9E" w:rsidRPr="3CCC5D2B">
        <w:rPr>
          <w:rFonts w:ascii="Times New Roman" w:eastAsia="Times New Roman" w:hAnsi="Times New Roman" w:cs="Times New Roman"/>
          <w:color w:val="000000" w:themeColor="text1"/>
          <w:sz w:val="24"/>
          <w:szCs w:val="24"/>
        </w:rPr>
        <w:t>45</w:t>
      </w:r>
      <w:r w:rsidR="26EB18EE" w:rsidRPr="3CCC5D2B">
        <w:rPr>
          <w:rFonts w:ascii="Times New Roman" w:eastAsia="Times New Roman" w:hAnsi="Times New Roman" w:cs="Times New Roman"/>
          <w:color w:val="000000" w:themeColor="text1"/>
          <w:sz w:val="24"/>
          <w:szCs w:val="24"/>
        </w:rPr>
        <w:t xml:space="preserve"> secondes </w:t>
      </w:r>
      <w:r w:rsidR="6924FC8F" w:rsidRPr="3CCC5D2B">
        <w:rPr>
          <w:rFonts w:ascii="Times New Roman" w:eastAsia="Times New Roman" w:hAnsi="Times New Roman" w:cs="Times New Roman"/>
          <w:color w:val="000000" w:themeColor="text1"/>
          <w:sz w:val="24"/>
          <w:szCs w:val="24"/>
        </w:rPr>
        <w:t>sera</w:t>
      </w:r>
      <w:r w:rsidRPr="3CCC5D2B">
        <w:rPr>
          <w:rFonts w:ascii="Times New Roman" w:eastAsia="Times New Roman" w:hAnsi="Times New Roman" w:cs="Times New Roman"/>
          <w:color w:val="000000" w:themeColor="text1"/>
          <w:sz w:val="24"/>
          <w:szCs w:val="24"/>
        </w:rPr>
        <w:t xml:space="preserve"> démarré afin de prendre une photo thermique au même moment pour chaque essai</w:t>
      </w:r>
      <w:r w:rsidR="2257989E" w:rsidRPr="3CCC5D2B">
        <w:rPr>
          <w:rFonts w:ascii="Times New Roman" w:eastAsia="Times New Roman" w:hAnsi="Times New Roman" w:cs="Times New Roman"/>
          <w:color w:val="000000" w:themeColor="text1"/>
          <w:sz w:val="24"/>
          <w:szCs w:val="24"/>
        </w:rPr>
        <w:t xml:space="preserve">. </w:t>
      </w:r>
    </w:p>
    <w:p w14:paraId="6DBC2167" w14:textId="41DB5BBC" w:rsidR="3CCC5D2B" w:rsidRDefault="3CCC5D2B" w:rsidP="00F53BCC">
      <w:pPr>
        <w:rPr>
          <w:rFonts w:ascii="Times New Roman" w:eastAsia="Times New Roman" w:hAnsi="Times New Roman" w:cs="Times New Roman"/>
          <w:color w:val="000000" w:themeColor="text1"/>
          <w:sz w:val="24"/>
          <w:szCs w:val="24"/>
        </w:rPr>
      </w:pPr>
    </w:p>
    <w:p w14:paraId="0D41ED4E" w14:textId="22A32F06" w:rsidR="6EC09B92" w:rsidRDefault="6EC09B92" w:rsidP="00F53BCC">
      <w:pPr>
        <w:pStyle w:val="ListParagraph"/>
        <w:numPr>
          <w:ilvl w:val="0"/>
          <w:numId w:val="13"/>
        </w:numPr>
        <w:rPr>
          <w:rFonts w:ascii="Times New Roman" w:eastAsia="Times New Roman" w:hAnsi="Times New Roman" w:cs="Times New Roman"/>
          <w:color w:val="000000" w:themeColor="text1"/>
          <w:sz w:val="24"/>
          <w:szCs w:val="24"/>
        </w:rPr>
      </w:pPr>
      <w:r w:rsidRPr="01A8BF6A">
        <w:rPr>
          <w:rFonts w:ascii="Times New Roman" w:eastAsia="Times New Roman" w:hAnsi="Times New Roman" w:cs="Times New Roman"/>
          <w:color w:val="000000" w:themeColor="text1"/>
          <w:sz w:val="24"/>
          <w:szCs w:val="24"/>
        </w:rPr>
        <w:t xml:space="preserve"> </w:t>
      </w:r>
      <w:r w:rsidR="19FF3B99" w:rsidRPr="01A8BF6A">
        <w:rPr>
          <w:rFonts w:ascii="Times New Roman" w:eastAsia="Times New Roman" w:hAnsi="Times New Roman" w:cs="Times New Roman"/>
          <w:color w:val="000000" w:themeColor="text1"/>
          <w:sz w:val="24"/>
          <w:szCs w:val="24"/>
          <w:u w:val="single"/>
        </w:rPr>
        <w:t>Procédure post</w:t>
      </w:r>
      <w:r w:rsidR="319B00FF" w:rsidRPr="01A8BF6A">
        <w:rPr>
          <w:rFonts w:ascii="Times New Roman" w:eastAsia="Times New Roman" w:hAnsi="Times New Roman" w:cs="Times New Roman"/>
          <w:color w:val="000000" w:themeColor="text1"/>
          <w:sz w:val="24"/>
          <w:szCs w:val="24"/>
          <w:u w:val="single"/>
        </w:rPr>
        <w:t>-</w:t>
      </w:r>
      <w:r w:rsidR="19FF3B99" w:rsidRPr="01A8BF6A">
        <w:rPr>
          <w:rFonts w:ascii="Times New Roman" w:eastAsia="Times New Roman" w:hAnsi="Times New Roman" w:cs="Times New Roman"/>
          <w:color w:val="000000" w:themeColor="text1"/>
          <w:sz w:val="24"/>
          <w:szCs w:val="24"/>
          <w:u w:val="single"/>
        </w:rPr>
        <w:t>ablation</w:t>
      </w:r>
    </w:p>
    <w:p w14:paraId="724B8D00" w14:textId="7EEB86EB" w:rsidR="03F17127" w:rsidRDefault="06257583"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Terminer la prise de données de température</w:t>
      </w:r>
      <w:r w:rsidR="6A2A052E" w:rsidRPr="3CCC5D2B">
        <w:rPr>
          <w:rFonts w:ascii="Times New Roman" w:eastAsia="Times New Roman" w:hAnsi="Times New Roman" w:cs="Times New Roman"/>
          <w:color w:val="000000" w:themeColor="text1"/>
          <w:sz w:val="24"/>
          <w:szCs w:val="24"/>
        </w:rPr>
        <w:t xml:space="preserve"> </w:t>
      </w:r>
      <w:r w:rsidR="4F7835DF" w:rsidRPr="3CCC5D2B">
        <w:rPr>
          <w:rFonts w:ascii="Times New Roman" w:eastAsia="Times New Roman" w:hAnsi="Times New Roman" w:cs="Times New Roman"/>
          <w:color w:val="000000" w:themeColor="text1"/>
          <w:sz w:val="24"/>
          <w:szCs w:val="24"/>
        </w:rPr>
        <w:t>(application web pour l’OmniFlex-2 FO Signal Conditionner)</w:t>
      </w:r>
    </w:p>
    <w:p w14:paraId="192D1080" w14:textId="35167F9A" w:rsidR="6EC09B92" w:rsidRDefault="4ECD5955"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Prendre une mesure avec la sonde diélectrique à l’endroit où était la sonde d’ablation</w:t>
      </w:r>
      <w:r w:rsidR="21BDFF30" w:rsidRPr="3CCC5D2B">
        <w:rPr>
          <w:rFonts w:ascii="Times New Roman" w:eastAsia="Times New Roman" w:hAnsi="Times New Roman" w:cs="Times New Roman"/>
          <w:color w:val="000000" w:themeColor="text1"/>
          <w:sz w:val="24"/>
          <w:szCs w:val="24"/>
        </w:rPr>
        <w:t xml:space="preserve"> (essais 1 et 2 d’une série de 3 mesures</w:t>
      </w:r>
      <w:r w:rsidR="160064DE" w:rsidRPr="3CCC5D2B">
        <w:rPr>
          <w:rFonts w:ascii="Times New Roman" w:eastAsia="Times New Roman" w:hAnsi="Times New Roman" w:cs="Times New Roman"/>
          <w:color w:val="000000" w:themeColor="text1"/>
          <w:sz w:val="24"/>
          <w:szCs w:val="24"/>
        </w:rPr>
        <w:t>, si besoin</w:t>
      </w:r>
      <w:r w:rsidR="18D4F60F" w:rsidRPr="3CCC5D2B">
        <w:rPr>
          <w:rFonts w:ascii="Times New Roman" w:eastAsia="Times New Roman" w:hAnsi="Times New Roman" w:cs="Times New Roman"/>
          <w:color w:val="000000" w:themeColor="text1"/>
          <w:sz w:val="24"/>
          <w:szCs w:val="24"/>
        </w:rPr>
        <w:t>)</w:t>
      </w:r>
    </w:p>
    <w:p w14:paraId="7F644352" w14:textId="644EB854" w:rsidR="6EC09B92" w:rsidRDefault="6D449020"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Enlever les sondes en abaissant la plateforme ou reposera le foie (Individu 1)</w:t>
      </w:r>
    </w:p>
    <w:p w14:paraId="08AA92B3" w14:textId="73D79EDF" w:rsidR="6EC09B92" w:rsidRDefault="6D449020"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Insérer cure-dents aux endroits ou la sonde d’ablation et la sonde diélectrique étaient (Individu 2)</w:t>
      </w:r>
    </w:p>
    <w:p w14:paraId="6CBFCAF2" w14:textId="7B6B7A74" w:rsidR="6EC09B92" w:rsidRDefault="6D449020"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Déplacer le foie au banc de coupe/photographie (Individu 2)</w:t>
      </w:r>
    </w:p>
    <w:p w14:paraId="1EEF29AF" w14:textId="663573F2" w:rsidR="6EC09B92" w:rsidRDefault="6D449020"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Couper le foie suivant l’axe établie par les deux cure-dents (Individu 3)</w:t>
      </w:r>
    </w:p>
    <w:p w14:paraId="0978803B" w14:textId="6B88443F" w:rsidR="6EC09B92" w:rsidRDefault="6D449020"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Photos thermiques prise par (Individu 2), suivant la directive de (Individu </w:t>
      </w:r>
      <w:r w:rsidR="559DD310" w:rsidRPr="3CCC5D2B">
        <w:rPr>
          <w:rFonts w:ascii="Times New Roman" w:eastAsia="Times New Roman" w:hAnsi="Times New Roman" w:cs="Times New Roman"/>
          <w:color w:val="000000" w:themeColor="text1"/>
          <w:sz w:val="24"/>
          <w:szCs w:val="24"/>
        </w:rPr>
        <w:t>4</w:t>
      </w:r>
      <w:r w:rsidRPr="3CCC5D2B">
        <w:rPr>
          <w:rFonts w:ascii="Times New Roman" w:eastAsia="Times New Roman" w:hAnsi="Times New Roman" w:cs="Times New Roman"/>
          <w:color w:val="000000" w:themeColor="text1"/>
          <w:sz w:val="24"/>
          <w:szCs w:val="24"/>
        </w:rPr>
        <w:t>) qui suivra le chronomètre</w:t>
      </w:r>
      <w:r w:rsidR="4D1DA2F9" w:rsidRPr="3CCC5D2B">
        <w:rPr>
          <w:rFonts w:ascii="Times New Roman" w:eastAsia="Times New Roman" w:hAnsi="Times New Roman" w:cs="Times New Roman"/>
          <w:color w:val="000000" w:themeColor="text1"/>
          <w:sz w:val="24"/>
          <w:szCs w:val="24"/>
        </w:rPr>
        <w:t xml:space="preserve"> de </w:t>
      </w:r>
      <w:r w:rsidR="584E7A78" w:rsidRPr="3CCC5D2B">
        <w:rPr>
          <w:rFonts w:ascii="Times New Roman" w:eastAsia="Times New Roman" w:hAnsi="Times New Roman" w:cs="Times New Roman"/>
          <w:color w:val="000000" w:themeColor="text1"/>
          <w:sz w:val="24"/>
          <w:szCs w:val="24"/>
        </w:rPr>
        <w:t>45</w:t>
      </w:r>
      <w:r w:rsidR="6C3EB089" w:rsidRPr="3CCC5D2B">
        <w:rPr>
          <w:rFonts w:ascii="Times New Roman" w:eastAsia="Times New Roman" w:hAnsi="Times New Roman" w:cs="Times New Roman"/>
          <w:color w:val="000000" w:themeColor="text1"/>
          <w:sz w:val="24"/>
          <w:szCs w:val="24"/>
        </w:rPr>
        <w:t xml:space="preserve"> secondes</w:t>
      </w:r>
      <w:r w:rsidRPr="3CCC5D2B">
        <w:rPr>
          <w:rFonts w:ascii="Times New Roman" w:eastAsia="Times New Roman" w:hAnsi="Times New Roman" w:cs="Times New Roman"/>
          <w:color w:val="000000" w:themeColor="text1"/>
          <w:sz w:val="24"/>
          <w:szCs w:val="24"/>
        </w:rPr>
        <w:t>.</w:t>
      </w:r>
    </w:p>
    <w:p w14:paraId="5DFF044D" w14:textId="3F7F560E" w:rsidR="6EC09B92" w:rsidRPr="00F53BCC" w:rsidRDefault="6D449020" w:rsidP="00F53BCC">
      <w:pPr>
        <w:pStyle w:val="ListParagraph"/>
        <w:numPr>
          <w:ilvl w:val="0"/>
          <w:numId w:val="7"/>
        </w:numPr>
        <w:rPr>
          <w:rFonts w:ascii="Times New Roman" w:eastAsia="Times New Roman" w:hAnsi="Times New Roman" w:cs="Times New Roman"/>
          <w:color w:val="000000" w:themeColor="text1"/>
          <w:sz w:val="24"/>
          <w:szCs w:val="24"/>
          <w:lang w:val="en-CA"/>
        </w:rPr>
      </w:pPr>
      <w:r w:rsidRPr="00F53BCC">
        <w:rPr>
          <w:rFonts w:ascii="Times New Roman" w:eastAsia="Times New Roman" w:hAnsi="Times New Roman" w:cs="Times New Roman"/>
          <w:color w:val="000000" w:themeColor="text1"/>
          <w:sz w:val="24"/>
          <w:szCs w:val="24"/>
          <w:lang w:val="en-CA"/>
        </w:rPr>
        <w:t xml:space="preserve">Photo(s) </w:t>
      </w:r>
      <w:proofErr w:type="spellStart"/>
      <w:r w:rsidRPr="00F53BCC">
        <w:rPr>
          <w:rFonts w:ascii="Times New Roman" w:eastAsia="Times New Roman" w:hAnsi="Times New Roman" w:cs="Times New Roman"/>
          <w:color w:val="000000" w:themeColor="text1"/>
          <w:sz w:val="24"/>
          <w:szCs w:val="24"/>
          <w:lang w:val="en-CA"/>
        </w:rPr>
        <w:t>normale</w:t>
      </w:r>
      <w:proofErr w:type="spellEnd"/>
      <w:r w:rsidRPr="00F53BCC">
        <w:rPr>
          <w:rFonts w:ascii="Times New Roman" w:eastAsia="Times New Roman" w:hAnsi="Times New Roman" w:cs="Times New Roman"/>
          <w:color w:val="000000" w:themeColor="text1"/>
          <w:sz w:val="24"/>
          <w:szCs w:val="24"/>
          <w:lang w:val="en-CA"/>
        </w:rPr>
        <w:t>(s)</w:t>
      </w:r>
      <w:r w:rsidR="58CD54E8" w:rsidRPr="00F53BCC">
        <w:rPr>
          <w:rFonts w:ascii="Times New Roman" w:eastAsia="Times New Roman" w:hAnsi="Times New Roman" w:cs="Times New Roman"/>
          <w:color w:val="000000" w:themeColor="text1"/>
          <w:sz w:val="24"/>
          <w:szCs w:val="24"/>
          <w:lang w:val="en-CA"/>
        </w:rPr>
        <w:t xml:space="preserve"> (</w:t>
      </w:r>
      <w:proofErr w:type="spellStart"/>
      <w:r w:rsidR="58CD54E8" w:rsidRPr="00F53BCC">
        <w:rPr>
          <w:rFonts w:ascii="Times New Roman" w:eastAsia="Times New Roman" w:hAnsi="Times New Roman" w:cs="Times New Roman"/>
          <w:color w:val="000000" w:themeColor="text1"/>
          <w:sz w:val="24"/>
          <w:szCs w:val="24"/>
          <w:lang w:val="en-CA"/>
        </w:rPr>
        <w:t>Individu</w:t>
      </w:r>
      <w:proofErr w:type="spellEnd"/>
      <w:r w:rsidR="58CD54E8" w:rsidRPr="00F53BCC">
        <w:rPr>
          <w:rFonts w:ascii="Times New Roman" w:eastAsia="Times New Roman" w:hAnsi="Times New Roman" w:cs="Times New Roman"/>
          <w:color w:val="000000" w:themeColor="text1"/>
          <w:sz w:val="24"/>
          <w:szCs w:val="24"/>
          <w:lang w:val="en-CA"/>
        </w:rPr>
        <w:t xml:space="preserve"> 1)</w:t>
      </w:r>
    </w:p>
    <w:p w14:paraId="3A37B9E8" w14:textId="53ED854E" w:rsidR="6EC09B92" w:rsidRDefault="6D449020"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Mesures de la zone d’ablation et description des milieux </w:t>
      </w:r>
      <w:r w:rsidR="32B711D0" w:rsidRPr="3CCC5D2B">
        <w:rPr>
          <w:rFonts w:ascii="Times New Roman" w:eastAsia="Times New Roman" w:hAnsi="Times New Roman" w:cs="Times New Roman"/>
          <w:color w:val="000000" w:themeColor="text1"/>
          <w:sz w:val="24"/>
          <w:szCs w:val="24"/>
        </w:rPr>
        <w:t>où</w:t>
      </w:r>
      <w:r w:rsidRPr="3CCC5D2B">
        <w:rPr>
          <w:rFonts w:ascii="Times New Roman" w:eastAsia="Times New Roman" w:hAnsi="Times New Roman" w:cs="Times New Roman"/>
          <w:color w:val="000000" w:themeColor="text1"/>
          <w:sz w:val="24"/>
          <w:szCs w:val="24"/>
        </w:rPr>
        <w:t xml:space="preserve"> se retrouvait</w:t>
      </w:r>
    </w:p>
    <w:p w14:paraId="328A5920" w14:textId="655E734B" w:rsidR="6EC09B92" w:rsidRDefault="6D449020" w:rsidP="00F53BCC">
      <w:pPr>
        <w:pStyle w:val="ListParagraph"/>
        <w:numPr>
          <w:ilvl w:val="1"/>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La sonde d’</w:t>
      </w:r>
      <w:r w:rsidR="339800FF" w:rsidRPr="3CCC5D2B">
        <w:rPr>
          <w:rFonts w:ascii="Times New Roman" w:eastAsia="Times New Roman" w:hAnsi="Times New Roman" w:cs="Times New Roman"/>
          <w:color w:val="000000" w:themeColor="text1"/>
          <w:sz w:val="24"/>
          <w:szCs w:val="24"/>
        </w:rPr>
        <w:t>émission</w:t>
      </w:r>
    </w:p>
    <w:p w14:paraId="2BBE224A" w14:textId="7CE9BE3C" w:rsidR="6EC09B92" w:rsidRDefault="6D449020" w:rsidP="00F53BCC">
      <w:pPr>
        <w:pStyle w:val="ListParagraph"/>
        <w:numPr>
          <w:ilvl w:val="1"/>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La sonde diélectrique</w:t>
      </w:r>
    </w:p>
    <w:p w14:paraId="704FDB37" w14:textId="21D16D3F" w:rsidR="6EC09B92" w:rsidRPr="00DE7EB0" w:rsidRDefault="6D449020" w:rsidP="00F53BCC">
      <w:pPr>
        <w:pStyle w:val="ListParagraph"/>
        <w:numPr>
          <w:ilvl w:val="0"/>
          <w:numId w:val="7"/>
        </w:numPr>
        <w:rPr>
          <w:rFonts w:eastAsiaTheme="minorEastAsia"/>
          <w:color w:val="000000" w:themeColor="text1"/>
          <w:sz w:val="24"/>
          <w:szCs w:val="24"/>
        </w:rPr>
      </w:pPr>
      <w:bookmarkStart w:id="0" w:name="_GoBack"/>
      <w:bookmarkEnd w:id="0"/>
      <w:r w:rsidRPr="00DE7EB0">
        <w:rPr>
          <w:rFonts w:ascii="Times New Roman" w:eastAsia="Times New Roman" w:hAnsi="Times New Roman" w:cs="Times New Roman"/>
          <w:color w:val="000000" w:themeColor="text1"/>
          <w:sz w:val="24"/>
          <w:szCs w:val="24"/>
        </w:rPr>
        <w:lastRenderedPageBreak/>
        <w:t>Collecte des données rétroactives (valeurs de réflexion, graphique de pression, températures)</w:t>
      </w:r>
      <w:r w:rsidR="004CEE2B" w:rsidRPr="00DE7EB0">
        <w:rPr>
          <w:rFonts w:ascii="Times New Roman" w:eastAsia="Times New Roman" w:hAnsi="Times New Roman" w:cs="Times New Roman"/>
          <w:color w:val="000000" w:themeColor="text1"/>
          <w:sz w:val="24"/>
          <w:szCs w:val="24"/>
        </w:rPr>
        <w:t xml:space="preserve"> afin de les transcrire dans la charte Excel (créée par Jean-Christophe Savoie</w:t>
      </w:r>
      <w:r w:rsidR="144B6327" w:rsidRPr="00DE7EB0">
        <w:rPr>
          <w:rFonts w:ascii="Times New Roman" w:eastAsia="Times New Roman" w:hAnsi="Times New Roman" w:cs="Times New Roman"/>
          <w:color w:val="000000" w:themeColor="text1"/>
          <w:sz w:val="24"/>
          <w:szCs w:val="24"/>
        </w:rPr>
        <w:t>, voir Annexe B</w:t>
      </w:r>
      <w:r w:rsidR="004CEE2B" w:rsidRPr="00DE7EB0">
        <w:rPr>
          <w:rFonts w:ascii="Times New Roman" w:eastAsia="Times New Roman" w:hAnsi="Times New Roman" w:cs="Times New Roman"/>
          <w:color w:val="000000" w:themeColor="text1"/>
          <w:sz w:val="24"/>
          <w:szCs w:val="24"/>
        </w:rPr>
        <w:t>)</w:t>
      </w:r>
    </w:p>
    <w:p w14:paraId="7BD05549" w14:textId="0E195D22" w:rsidR="5C4C9277" w:rsidRDefault="5C4C9277" w:rsidP="00F53BCC">
      <w:pPr>
        <w:pStyle w:val="ListParagraph"/>
        <w:numPr>
          <w:ilvl w:val="0"/>
          <w:numId w:val="7"/>
        </w:num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Jeter l’échantillon de foie et laver le matériel utilisé</w:t>
      </w:r>
    </w:p>
    <w:p w14:paraId="3D59539B" w14:textId="1DBFCFC1" w:rsidR="1ACEF2E3" w:rsidRDefault="1ACEF2E3" w:rsidP="00F53BCC">
      <w:pPr>
        <w:rPr>
          <w:rFonts w:ascii="Times New Roman" w:eastAsia="Times New Roman" w:hAnsi="Times New Roman" w:cs="Times New Roman"/>
          <w:color w:val="000000" w:themeColor="text1"/>
          <w:sz w:val="24"/>
          <w:szCs w:val="24"/>
        </w:rPr>
      </w:pPr>
    </w:p>
    <w:p w14:paraId="1D40E459" w14:textId="07C57A16" w:rsidR="1ACEF2E3" w:rsidRDefault="1ACEF2E3" w:rsidP="00F53BCC">
      <w:pPr>
        <w:rPr>
          <w:rFonts w:ascii="Times New Roman" w:eastAsia="Times New Roman" w:hAnsi="Times New Roman" w:cs="Times New Roman"/>
          <w:color w:val="000000" w:themeColor="text1"/>
          <w:sz w:val="24"/>
          <w:szCs w:val="24"/>
        </w:rPr>
      </w:pPr>
    </w:p>
    <w:p w14:paraId="3B3D37EE" w14:textId="1D2918C8" w:rsidR="1ACEF2E3" w:rsidRDefault="1ACEF2E3" w:rsidP="00F53BCC">
      <w:pPr>
        <w:rPr>
          <w:rFonts w:ascii="Times New Roman" w:eastAsia="Times New Roman" w:hAnsi="Times New Roman" w:cs="Times New Roman"/>
          <w:color w:val="000000" w:themeColor="text1"/>
          <w:sz w:val="24"/>
          <w:szCs w:val="24"/>
        </w:rPr>
      </w:pPr>
    </w:p>
    <w:p w14:paraId="15C84C85" w14:textId="72068420" w:rsidR="1ACEF2E3" w:rsidRDefault="1ACEF2E3" w:rsidP="00F53BCC">
      <w:pPr>
        <w:rPr>
          <w:rFonts w:ascii="Times New Roman" w:eastAsia="Times New Roman" w:hAnsi="Times New Roman" w:cs="Times New Roman"/>
          <w:color w:val="000000" w:themeColor="text1"/>
          <w:sz w:val="24"/>
          <w:szCs w:val="24"/>
        </w:rPr>
      </w:pPr>
    </w:p>
    <w:p w14:paraId="12E45194" w14:textId="5CFC70DE" w:rsidR="1ACEF2E3" w:rsidRDefault="1ACEF2E3" w:rsidP="00F53BCC">
      <w:pPr>
        <w:rPr>
          <w:rFonts w:ascii="Times New Roman" w:eastAsia="Times New Roman" w:hAnsi="Times New Roman" w:cs="Times New Roman"/>
          <w:color w:val="000000" w:themeColor="text1"/>
          <w:sz w:val="24"/>
          <w:szCs w:val="24"/>
        </w:rPr>
      </w:pPr>
    </w:p>
    <w:p w14:paraId="050FFF6D" w14:textId="43187F0A" w:rsidR="1ACEF2E3" w:rsidRDefault="1ACEF2E3" w:rsidP="00F53BCC">
      <w:pPr>
        <w:rPr>
          <w:rFonts w:ascii="Times New Roman" w:eastAsia="Times New Roman" w:hAnsi="Times New Roman" w:cs="Times New Roman"/>
          <w:color w:val="000000" w:themeColor="text1"/>
          <w:sz w:val="24"/>
          <w:szCs w:val="24"/>
        </w:rPr>
      </w:pPr>
    </w:p>
    <w:p w14:paraId="7762BF99" w14:textId="1A45B409" w:rsidR="1ACEF2E3" w:rsidRDefault="1ACEF2E3" w:rsidP="00F53BCC">
      <w:pPr>
        <w:rPr>
          <w:rFonts w:ascii="Times New Roman" w:eastAsia="Times New Roman" w:hAnsi="Times New Roman" w:cs="Times New Roman"/>
          <w:color w:val="000000" w:themeColor="text1"/>
          <w:sz w:val="24"/>
          <w:szCs w:val="24"/>
        </w:rPr>
      </w:pPr>
    </w:p>
    <w:p w14:paraId="561CCE87" w14:textId="792FCF52" w:rsidR="3CCC5D2B" w:rsidRDefault="3CCC5D2B" w:rsidP="00F53BCC">
      <w:pPr>
        <w:rPr>
          <w:rFonts w:ascii="Times New Roman" w:eastAsia="Times New Roman" w:hAnsi="Times New Roman" w:cs="Times New Roman"/>
          <w:color w:val="000000" w:themeColor="text1"/>
          <w:sz w:val="24"/>
          <w:szCs w:val="24"/>
        </w:rPr>
      </w:pPr>
    </w:p>
    <w:p w14:paraId="4007B41D" w14:textId="56CFC9D9" w:rsidR="2286E932" w:rsidRDefault="2286E932" w:rsidP="00F53BCC">
      <w:pPr>
        <w:rPr>
          <w:rFonts w:ascii="Times New Roman" w:eastAsia="Times New Roman" w:hAnsi="Times New Roman" w:cs="Times New Roman"/>
          <w:b/>
          <w:bCs/>
          <w:color w:val="000000" w:themeColor="text1"/>
          <w:sz w:val="28"/>
          <w:szCs w:val="28"/>
        </w:rPr>
      </w:pPr>
      <w:r w:rsidRPr="1ACEF2E3">
        <w:rPr>
          <w:rFonts w:ascii="Times New Roman" w:eastAsia="Times New Roman" w:hAnsi="Times New Roman" w:cs="Times New Roman"/>
          <w:b/>
          <w:bCs/>
          <w:color w:val="000000" w:themeColor="text1"/>
          <w:sz w:val="28"/>
          <w:szCs w:val="28"/>
        </w:rPr>
        <w:t>ANNEXE A – Code d’automatisation</w:t>
      </w:r>
    </w:p>
    <w:p w14:paraId="273E5377" w14:textId="2E7717BC" w:rsidR="3CCC5D2B" w:rsidRDefault="3CCC5D2B" w:rsidP="00F53BCC">
      <w:pPr>
        <w:rPr>
          <w:rFonts w:ascii="Times New Roman" w:eastAsia="Times New Roman" w:hAnsi="Times New Roman" w:cs="Times New Roman"/>
          <w:color w:val="000000" w:themeColor="text1"/>
          <w:sz w:val="24"/>
          <w:szCs w:val="24"/>
        </w:rPr>
      </w:pPr>
      <w:r>
        <w:br/>
      </w:r>
      <w:r w:rsidR="2162EE30" w:rsidRPr="3CCC5D2B">
        <w:rPr>
          <w:rFonts w:ascii="Times New Roman" w:eastAsia="Times New Roman" w:hAnsi="Times New Roman" w:cs="Times New Roman"/>
          <w:color w:val="000000" w:themeColor="text1"/>
          <w:sz w:val="24"/>
          <w:szCs w:val="24"/>
        </w:rPr>
        <w:t>Cette annexe</w:t>
      </w:r>
      <w:r w:rsidR="4222DDFA" w:rsidRPr="3CCC5D2B">
        <w:rPr>
          <w:rFonts w:ascii="Times New Roman" w:eastAsia="Times New Roman" w:hAnsi="Times New Roman" w:cs="Times New Roman"/>
          <w:color w:val="000000" w:themeColor="text1"/>
          <w:sz w:val="24"/>
          <w:szCs w:val="24"/>
        </w:rPr>
        <w:t xml:space="preserve"> a pour but de présenter </w:t>
      </w:r>
      <w:r w:rsidR="26795650" w:rsidRPr="3CCC5D2B">
        <w:rPr>
          <w:rFonts w:ascii="Times New Roman" w:eastAsia="Times New Roman" w:hAnsi="Times New Roman" w:cs="Times New Roman"/>
          <w:color w:val="000000" w:themeColor="text1"/>
          <w:sz w:val="24"/>
          <w:szCs w:val="24"/>
        </w:rPr>
        <w:t>l</w:t>
      </w:r>
      <w:r w:rsidR="7140EBCE" w:rsidRPr="3CCC5D2B">
        <w:rPr>
          <w:rFonts w:ascii="Times New Roman" w:eastAsia="Times New Roman" w:hAnsi="Times New Roman" w:cs="Times New Roman"/>
          <w:color w:val="000000" w:themeColor="text1"/>
          <w:sz w:val="24"/>
          <w:szCs w:val="24"/>
        </w:rPr>
        <w:t>es</w:t>
      </w:r>
      <w:r w:rsidR="4222DDFA" w:rsidRPr="3CCC5D2B">
        <w:rPr>
          <w:rFonts w:ascii="Times New Roman" w:eastAsia="Times New Roman" w:hAnsi="Times New Roman" w:cs="Times New Roman"/>
          <w:color w:val="000000" w:themeColor="text1"/>
          <w:sz w:val="24"/>
          <w:szCs w:val="24"/>
        </w:rPr>
        <w:t xml:space="preserve"> renseignements </w:t>
      </w:r>
      <w:r w:rsidR="5F80DD15" w:rsidRPr="3CCC5D2B">
        <w:rPr>
          <w:rFonts w:ascii="Times New Roman" w:eastAsia="Times New Roman" w:hAnsi="Times New Roman" w:cs="Times New Roman"/>
          <w:color w:val="000000" w:themeColor="text1"/>
          <w:sz w:val="24"/>
          <w:szCs w:val="24"/>
        </w:rPr>
        <w:t>détaillés</w:t>
      </w:r>
      <w:r w:rsidR="4222DDFA" w:rsidRPr="3CCC5D2B">
        <w:rPr>
          <w:rFonts w:ascii="Times New Roman" w:eastAsia="Times New Roman" w:hAnsi="Times New Roman" w:cs="Times New Roman"/>
          <w:color w:val="000000" w:themeColor="text1"/>
          <w:sz w:val="24"/>
          <w:szCs w:val="24"/>
        </w:rPr>
        <w:t xml:space="preserve"> sur le code d’automatisation, formulé par André.</w:t>
      </w:r>
      <w:r w:rsidR="113E64FC" w:rsidRPr="3CCC5D2B">
        <w:rPr>
          <w:rFonts w:ascii="Times New Roman" w:eastAsia="Times New Roman" w:hAnsi="Times New Roman" w:cs="Times New Roman"/>
          <w:color w:val="000000" w:themeColor="text1"/>
          <w:sz w:val="24"/>
          <w:szCs w:val="24"/>
        </w:rPr>
        <w:t xml:space="preserve"> Pour des renseignements sur la configurat</w:t>
      </w:r>
      <w:r w:rsidR="4918E11D" w:rsidRPr="3CCC5D2B">
        <w:rPr>
          <w:rFonts w:ascii="Times New Roman" w:eastAsia="Times New Roman" w:hAnsi="Times New Roman" w:cs="Times New Roman"/>
          <w:color w:val="000000" w:themeColor="text1"/>
          <w:sz w:val="24"/>
          <w:szCs w:val="24"/>
        </w:rPr>
        <w:t xml:space="preserve">ion de la </w:t>
      </w:r>
      <w:r w:rsidR="113E64FC" w:rsidRPr="3CCC5D2B">
        <w:rPr>
          <w:rFonts w:ascii="Times New Roman" w:eastAsia="Times New Roman" w:hAnsi="Times New Roman" w:cs="Times New Roman"/>
          <w:color w:val="000000" w:themeColor="text1"/>
          <w:sz w:val="24"/>
          <w:szCs w:val="24"/>
        </w:rPr>
        <w:t>fenêtre GUI, veuillez consulter la version la plus récente du document Word formulé par André.</w:t>
      </w:r>
      <w:r w:rsidR="43618CF6" w:rsidRPr="3CCC5D2B">
        <w:rPr>
          <w:rFonts w:ascii="Times New Roman" w:eastAsia="Times New Roman" w:hAnsi="Times New Roman" w:cs="Times New Roman"/>
          <w:color w:val="000000" w:themeColor="text1"/>
          <w:sz w:val="24"/>
          <w:szCs w:val="24"/>
        </w:rPr>
        <w:t xml:space="preserve"> Il </w:t>
      </w:r>
      <w:r w:rsidR="1A4B14C7" w:rsidRPr="3CCC5D2B">
        <w:rPr>
          <w:rFonts w:ascii="Times New Roman" w:eastAsia="Times New Roman" w:hAnsi="Times New Roman" w:cs="Times New Roman"/>
          <w:color w:val="000000" w:themeColor="text1"/>
          <w:sz w:val="24"/>
          <w:szCs w:val="24"/>
        </w:rPr>
        <w:t>explique</w:t>
      </w:r>
      <w:r w:rsidR="43618CF6" w:rsidRPr="3CCC5D2B">
        <w:rPr>
          <w:rFonts w:ascii="Times New Roman" w:eastAsia="Times New Roman" w:hAnsi="Times New Roman" w:cs="Times New Roman"/>
          <w:color w:val="000000" w:themeColor="text1"/>
          <w:sz w:val="24"/>
          <w:szCs w:val="24"/>
        </w:rPr>
        <w:t xml:space="preserve">, </w:t>
      </w:r>
      <w:r w:rsidR="4A9A7578" w:rsidRPr="3CCC5D2B">
        <w:rPr>
          <w:rFonts w:ascii="Times New Roman" w:eastAsia="Times New Roman" w:hAnsi="Times New Roman" w:cs="Times New Roman"/>
          <w:color w:val="000000" w:themeColor="text1"/>
          <w:sz w:val="24"/>
          <w:szCs w:val="24"/>
        </w:rPr>
        <w:t>chez</w:t>
      </w:r>
      <w:r w:rsidR="43618CF6" w:rsidRPr="3CCC5D2B">
        <w:rPr>
          <w:rFonts w:ascii="Times New Roman" w:eastAsia="Times New Roman" w:hAnsi="Times New Roman" w:cs="Times New Roman"/>
          <w:color w:val="000000" w:themeColor="text1"/>
          <w:sz w:val="24"/>
          <w:szCs w:val="24"/>
        </w:rPr>
        <w:t xml:space="preserve"> l’utilisateur, comment bien sélectionner les paramètres de </w:t>
      </w:r>
      <w:r w:rsidR="5BD23453" w:rsidRPr="3CCC5D2B">
        <w:rPr>
          <w:rFonts w:ascii="Times New Roman" w:eastAsia="Times New Roman" w:hAnsi="Times New Roman" w:cs="Times New Roman"/>
          <w:color w:val="000000" w:themeColor="text1"/>
          <w:sz w:val="24"/>
          <w:szCs w:val="24"/>
        </w:rPr>
        <w:t>test désiré</w:t>
      </w:r>
      <w:r w:rsidR="43618CF6" w:rsidRPr="3CCC5D2B">
        <w:rPr>
          <w:rFonts w:ascii="Times New Roman" w:eastAsia="Times New Roman" w:hAnsi="Times New Roman" w:cs="Times New Roman"/>
          <w:color w:val="000000" w:themeColor="text1"/>
          <w:sz w:val="24"/>
          <w:szCs w:val="24"/>
        </w:rPr>
        <w:t>.</w:t>
      </w:r>
    </w:p>
    <w:p w14:paraId="61FC29C4" w14:textId="2E7717BC" w:rsidR="3CCC5D2B" w:rsidRDefault="3CCC5D2B" w:rsidP="00F53BCC">
      <w:pPr>
        <w:rPr>
          <w:rFonts w:ascii="Times New Roman" w:eastAsia="Times New Roman" w:hAnsi="Times New Roman" w:cs="Times New Roman"/>
          <w:color w:val="000000" w:themeColor="text1"/>
          <w:sz w:val="24"/>
          <w:szCs w:val="24"/>
        </w:rPr>
      </w:pPr>
    </w:p>
    <w:p w14:paraId="705CEE76" w14:textId="2AD66C2E" w:rsidR="193221B8" w:rsidRDefault="193221B8" w:rsidP="00F53BCC">
      <w:pPr>
        <w:rPr>
          <w:rFonts w:ascii="Times New Roman" w:eastAsia="Times New Roman" w:hAnsi="Times New Roman" w:cs="Times New Roman"/>
          <w:b/>
          <w:bCs/>
          <w:color w:val="000000" w:themeColor="text1"/>
          <w:sz w:val="28"/>
          <w:szCs w:val="28"/>
        </w:rPr>
      </w:pPr>
      <w:r w:rsidRPr="3CCC5D2B">
        <w:rPr>
          <w:rFonts w:ascii="Times New Roman" w:eastAsia="Times New Roman" w:hAnsi="Times New Roman" w:cs="Times New Roman"/>
          <w:b/>
          <w:bCs/>
          <w:color w:val="000000" w:themeColor="text1"/>
          <w:sz w:val="28"/>
          <w:szCs w:val="28"/>
        </w:rPr>
        <w:t>A.1 – Fonction à 5 itérations</w:t>
      </w:r>
    </w:p>
    <w:p w14:paraId="10871105" w14:textId="3E5EAA6D" w:rsidR="108EACDF" w:rsidRDefault="108EACDF"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D’abord,</w:t>
      </w:r>
      <w:r w:rsidR="3A4AE82B" w:rsidRPr="3CCC5D2B">
        <w:rPr>
          <w:rFonts w:ascii="Times New Roman" w:eastAsia="Times New Roman" w:hAnsi="Times New Roman" w:cs="Times New Roman"/>
          <w:color w:val="000000" w:themeColor="text1"/>
          <w:sz w:val="24"/>
          <w:szCs w:val="24"/>
        </w:rPr>
        <w:t xml:space="preserve"> à la figure suivante,</w:t>
      </w:r>
      <w:r w:rsidRPr="3CCC5D2B">
        <w:rPr>
          <w:rFonts w:ascii="Times New Roman" w:eastAsia="Times New Roman" w:hAnsi="Times New Roman" w:cs="Times New Roman"/>
          <w:color w:val="000000" w:themeColor="text1"/>
          <w:sz w:val="24"/>
          <w:szCs w:val="24"/>
        </w:rPr>
        <w:t xml:space="preserve"> on présente le fonctionnement de la fonction à 5 itérations </w:t>
      </w:r>
      <w:r w:rsidR="7781F117" w:rsidRPr="3CCC5D2B">
        <w:rPr>
          <w:rFonts w:ascii="Times New Roman" w:eastAsia="Times New Roman" w:hAnsi="Times New Roman" w:cs="Times New Roman"/>
          <w:color w:val="000000" w:themeColor="text1"/>
          <w:sz w:val="24"/>
          <w:szCs w:val="24"/>
        </w:rPr>
        <w:t xml:space="preserve">à travers d’un organigramme. La fonction à 5 itérations est </w:t>
      </w:r>
      <w:r w:rsidR="54966B4B" w:rsidRPr="3CCC5D2B">
        <w:rPr>
          <w:rFonts w:ascii="Times New Roman" w:eastAsia="Times New Roman" w:hAnsi="Times New Roman" w:cs="Times New Roman"/>
          <w:color w:val="000000" w:themeColor="text1"/>
          <w:sz w:val="24"/>
          <w:szCs w:val="24"/>
        </w:rPr>
        <w:t>la seule fonction</w:t>
      </w:r>
      <w:r w:rsidR="7781F117" w:rsidRPr="3CCC5D2B">
        <w:rPr>
          <w:rFonts w:ascii="Times New Roman" w:eastAsia="Times New Roman" w:hAnsi="Times New Roman" w:cs="Times New Roman"/>
          <w:color w:val="000000" w:themeColor="text1"/>
          <w:sz w:val="24"/>
          <w:szCs w:val="24"/>
        </w:rPr>
        <w:t xml:space="preserve"> du code utilisé </w:t>
      </w:r>
      <w:r w:rsidR="0E59CEEE" w:rsidRPr="3CCC5D2B">
        <w:rPr>
          <w:rFonts w:ascii="Times New Roman" w:eastAsia="Times New Roman" w:hAnsi="Times New Roman" w:cs="Times New Roman"/>
          <w:color w:val="000000" w:themeColor="text1"/>
          <w:sz w:val="24"/>
          <w:szCs w:val="24"/>
        </w:rPr>
        <w:t xml:space="preserve">en ce moment </w:t>
      </w:r>
      <w:r w:rsidR="7781F117" w:rsidRPr="3CCC5D2B">
        <w:rPr>
          <w:rFonts w:ascii="Times New Roman" w:eastAsia="Times New Roman" w:hAnsi="Times New Roman" w:cs="Times New Roman"/>
          <w:color w:val="000000" w:themeColor="text1"/>
          <w:sz w:val="24"/>
          <w:szCs w:val="24"/>
        </w:rPr>
        <w:t>vue qu’ell</w:t>
      </w:r>
      <w:r w:rsidR="30777365" w:rsidRPr="3CCC5D2B">
        <w:rPr>
          <w:rFonts w:ascii="Times New Roman" w:eastAsia="Times New Roman" w:hAnsi="Times New Roman" w:cs="Times New Roman"/>
          <w:color w:val="000000" w:themeColor="text1"/>
          <w:sz w:val="24"/>
          <w:szCs w:val="24"/>
        </w:rPr>
        <w:t>e</w:t>
      </w:r>
      <w:r w:rsidR="2D542805" w:rsidRPr="3CCC5D2B">
        <w:rPr>
          <w:rFonts w:ascii="Times New Roman" w:eastAsia="Times New Roman" w:hAnsi="Times New Roman" w:cs="Times New Roman"/>
          <w:color w:val="000000" w:themeColor="text1"/>
          <w:sz w:val="24"/>
          <w:szCs w:val="24"/>
        </w:rPr>
        <w:t xml:space="preserve"> </w:t>
      </w:r>
      <w:r w:rsidR="7781F117" w:rsidRPr="3CCC5D2B">
        <w:rPr>
          <w:rFonts w:ascii="Times New Roman" w:eastAsia="Times New Roman" w:hAnsi="Times New Roman" w:cs="Times New Roman"/>
          <w:color w:val="000000" w:themeColor="text1"/>
          <w:sz w:val="24"/>
          <w:szCs w:val="24"/>
        </w:rPr>
        <w:t>permet</w:t>
      </w:r>
      <w:r w:rsidR="77CAE0CB" w:rsidRPr="3CCC5D2B">
        <w:rPr>
          <w:rFonts w:ascii="Times New Roman" w:eastAsia="Times New Roman" w:hAnsi="Times New Roman" w:cs="Times New Roman"/>
          <w:color w:val="000000" w:themeColor="text1"/>
          <w:sz w:val="24"/>
          <w:szCs w:val="24"/>
        </w:rPr>
        <w:t xml:space="preserve"> </w:t>
      </w:r>
      <w:r w:rsidR="7781F117" w:rsidRPr="3CCC5D2B">
        <w:rPr>
          <w:rFonts w:ascii="Times New Roman" w:eastAsia="Times New Roman" w:hAnsi="Times New Roman" w:cs="Times New Roman"/>
          <w:color w:val="000000" w:themeColor="text1"/>
          <w:sz w:val="24"/>
          <w:szCs w:val="24"/>
        </w:rPr>
        <w:t>de choisir entre 1 à 5 différentes étapes</w:t>
      </w:r>
      <w:r w:rsidR="78CFA419" w:rsidRPr="3CCC5D2B">
        <w:rPr>
          <w:rFonts w:ascii="Times New Roman" w:eastAsia="Times New Roman" w:hAnsi="Times New Roman" w:cs="Times New Roman"/>
          <w:color w:val="000000" w:themeColor="text1"/>
          <w:sz w:val="24"/>
          <w:szCs w:val="24"/>
        </w:rPr>
        <w:t>.</w:t>
      </w:r>
    </w:p>
    <w:p w14:paraId="24DABD70" w14:textId="40800694" w:rsidR="3CCC5D2B" w:rsidRDefault="3CCC5D2B" w:rsidP="00F53BCC">
      <w:pPr>
        <w:rPr>
          <w:rFonts w:ascii="Times New Roman" w:eastAsia="Times New Roman" w:hAnsi="Times New Roman" w:cs="Times New Roman"/>
          <w:color w:val="000000" w:themeColor="text1"/>
          <w:sz w:val="24"/>
          <w:szCs w:val="24"/>
        </w:rPr>
      </w:pPr>
    </w:p>
    <w:p w14:paraId="79E80F0A" w14:textId="5CE10D73" w:rsidR="4709A605" w:rsidRDefault="006D7821" w:rsidP="00F53BCC">
      <w:pPr>
        <w:spacing w:after="0"/>
      </w:pPr>
      <w:r>
        <w:rPr>
          <w:noProof/>
        </w:rPr>
        <w:lastRenderedPageBreak/>
        <w:drawing>
          <wp:anchor distT="0" distB="0" distL="114300" distR="114300" simplePos="0" relativeHeight="251663360" behindDoc="1" locked="0" layoutInCell="1" allowOverlap="1" wp14:anchorId="4A6591D4" wp14:editId="7536022B">
            <wp:simplePos x="0" y="0"/>
            <wp:positionH relativeFrom="column">
              <wp:posOffset>1081762</wp:posOffset>
            </wp:positionH>
            <wp:positionV relativeFrom="paragraph">
              <wp:posOffset>4700270</wp:posOffset>
            </wp:positionV>
            <wp:extent cx="3104237" cy="4515079"/>
            <wp:effectExtent l="0" t="0" r="1270" b="0"/>
            <wp:wrapNone/>
            <wp:docPr id="163631949" name="Picture 16363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4237" cy="451507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1AC2DBA" wp14:editId="33FE1605">
            <wp:simplePos x="0" y="0"/>
            <wp:positionH relativeFrom="column">
              <wp:posOffset>1086253</wp:posOffset>
            </wp:positionH>
            <wp:positionV relativeFrom="paragraph">
              <wp:posOffset>420</wp:posOffset>
            </wp:positionV>
            <wp:extent cx="3078877" cy="4676775"/>
            <wp:effectExtent l="0" t="0" r="7620" b="0"/>
            <wp:wrapTopAndBottom/>
            <wp:docPr id="691871976" name="Picture 69187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8877" cy="4676775"/>
                    </a:xfrm>
                    <a:prstGeom prst="rect">
                      <a:avLst/>
                    </a:prstGeom>
                  </pic:spPr>
                </pic:pic>
              </a:graphicData>
            </a:graphic>
          </wp:anchor>
        </w:drawing>
      </w:r>
    </w:p>
    <w:p w14:paraId="691C4D54" w14:textId="3D156721" w:rsidR="4709A605" w:rsidRDefault="00F53BCC" w:rsidP="00F53BCC">
      <w:pPr>
        <w:spacing w:after="0"/>
      </w:pPr>
      <w:r>
        <w:rPr>
          <w:noProof/>
        </w:rPr>
        <w:lastRenderedPageBreak/>
        <w:drawing>
          <wp:anchor distT="0" distB="0" distL="114300" distR="114300" simplePos="0" relativeHeight="251659264" behindDoc="0" locked="0" layoutInCell="1" allowOverlap="1" wp14:anchorId="65856FAE" wp14:editId="359F94F5">
            <wp:simplePos x="0" y="0"/>
            <wp:positionH relativeFrom="margin">
              <wp:posOffset>-620202</wp:posOffset>
            </wp:positionH>
            <wp:positionV relativeFrom="paragraph">
              <wp:posOffset>4125291</wp:posOffset>
            </wp:positionV>
            <wp:extent cx="5382895" cy="4272280"/>
            <wp:effectExtent l="0" t="0" r="8255" b="0"/>
            <wp:wrapTopAndBottom/>
            <wp:docPr id="286016254" name="Picture 28601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82895" cy="427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9FF2FFD" wp14:editId="46225E5C">
            <wp:simplePos x="0" y="0"/>
            <wp:positionH relativeFrom="column">
              <wp:posOffset>348725</wp:posOffset>
            </wp:positionH>
            <wp:positionV relativeFrom="paragraph">
              <wp:posOffset>31060</wp:posOffset>
            </wp:positionV>
            <wp:extent cx="4399915" cy="4086860"/>
            <wp:effectExtent l="0" t="0" r="635" b="8890"/>
            <wp:wrapTopAndBottom/>
            <wp:docPr id="959200125" name="Picture 95920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9915" cy="4086860"/>
                    </a:xfrm>
                    <a:prstGeom prst="rect">
                      <a:avLst/>
                    </a:prstGeom>
                  </pic:spPr>
                </pic:pic>
              </a:graphicData>
            </a:graphic>
            <wp14:sizeRelV relativeFrom="margin">
              <wp14:pctHeight>0</wp14:pctHeight>
            </wp14:sizeRelV>
          </wp:anchor>
        </w:drawing>
      </w:r>
    </w:p>
    <w:p w14:paraId="515DADF4" w14:textId="6ACF7E75" w:rsidR="78CFA419" w:rsidRDefault="78CFA419"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Figure </w:t>
      </w:r>
      <w:r w:rsidR="484BF3A1" w:rsidRPr="3CCC5D2B">
        <w:rPr>
          <w:rFonts w:ascii="Times New Roman" w:eastAsia="Times New Roman" w:hAnsi="Times New Roman" w:cs="Times New Roman"/>
          <w:color w:val="000000" w:themeColor="text1"/>
          <w:sz w:val="24"/>
          <w:szCs w:val="24"/>
        </w:rPr>
        <w:t>3</w:t>
      </w:r>
      <w:r w:rsidRPr="3CCC5D2B">
        <w:rPr>
          <w:rFonts w:ascii="Times New Roman" w:eastAsia="Times New Roman" w:hAnsi="Times New Roman" w:cs="Times New Roman"/>
          <w:color w:val="000000" w:themeColor="text1"/>
          <w:sz w:val="24"/>
          <w:szCs w:val="24"/>
        </w:rPr>
        <w:t xml:space="preserve"> : Organigramme, fonction à 5 </w:t>
      </w:r>
      <w:r w:rsidR="19ACF50F" w:rsidRPr="3CCC5D2B">
        <w:rPr>
          <w:rFonts w:ascii="Times New Roman" w:eastAsia="Times New Roman" w:hAnsi="Times New Roman" w:cs="Times New Roman"/>
          <w:color w:val="000000" w:themeColor="text1"/>
          <w:sz w:val="24"/>
          <w:szCs w:val="24"/>
        </w:rPr>
        <w:t>itérations</w:t>
      </w:r>
      <w:r w:rsidRPr="3CCC5D2B">
        <w:rPr>
          <w:rFonts w:ascii="Times New Roman" w:eastAsia="Times New Roman" w:hAnsi="Times New Roman" w:cs="Times New Roman"/>
          <w:color w:val="000000" w:themeColor="text1"/>
          <w:sz w:val="24"/>
          <w:szCs w:val="24"/>
        </w:rPr>
        <w:t>, code d’automatisation.</w:t>
      </w:r>
    </w:p>
    <w:p w14:paraId="264370BC" w14:textId="297412B9" w:rsidR="3CCC5D2B" w:rsidRDefault="3CCC5D2B" w:rsidP="00F53BCC">
      <w:pPr>
        <w:rPr>
          <w:rFonts w:ascii="Times New Roman" w:eastAsia="Times New Roman" w:hAnsi="Times New Roman" w:cs="Times New Roman"/>
          <w:color w:val="000000" w:themeColor="text1"/>
          <w:sz w:val="24"/>
          <w:szCs w:val="24"/>
        </w:rPr>
      </w:pPr>
    </w:p>
    <w:p w14:paraId="456BFD90" w14:textId="15213EEF" w:rsidR="65B01688" w:rsidRDefault="65B01688"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C</w:t>
      </w:r>
      <w:r w:rsidR="2FCADB57" w:rsidRPr="3CCC5D2B">
        <w:rPr>
          <w:rFonts w:ascii="Times New Roman" w:eastAsia="Times New Roman" w:hAnsi="Times New Roman" w:cs="Times New Roman"/>
          <w:color w:val="000000" w:themeColor="text1"/>
          <w:sz w:val="24"/>
          <w:szCs w:val="24"/>
        </w:rPr>
        <w:t>e</w:t>
      </w:r>
      <w:r w:rsidR="5018885A" w:rsidRPr="3CCC5D2B">
        <w:rPr>
          <w:rFonts w:ascii="Times New Roman" w:eastAsia="Times New Roman" w:hAnsi="Times New Roman" w:cs="Times New Roman"/>
          <w:color w:val="000000" w:themeColor="text1"/>
          <w:sz w:val="24"/>
          <w:szCs w:val="24"/>
        </w:rPr>
        <w:t xml:space="preserve">t </w:t>
      </w:r>
      <w:r w:rsidR="2FCADB57" w:rsidRPr="3CCC5D2B">
        <w:rPr>
          <w:rFonts w:ascii="Times New Roman" w:eastAsia="Times New Roman" w:hAnsi="Times New Roman" w:cs="Times New Roman"/>
          <w:color w:val="000000" w:themeColor="text1"/>
          <w:sz w:val="24"/>
          <w:szCs w:val="24"/>
        </w:rPr>
        <w:t xml:space="preserve">organigramme se trouve </w:t>
      </w:r>
      <w:r w:rsidR="12BC4D2F" w:rsidRPr="3CCC5D2B">
        <w:rPr>
          <w:rFonts w:ascii="Times New Roman" w:eastAsia="Times New Roman" w:hAnsi="Times New Roman" w:cs="Times New Roman"/>
          <w:color w:val="000000" w:themeColor="text1"/>
          <w:sz w:val="24"/>
          <w:szCs w:val="24"/>
        </w:rPr>
        <w:t xml:space="preserve">également </w:t>
      </w:r>
      <w:r w:rsidR="2FCADB57" w:rsidRPr="3CCC5D2B">
        <w:rPr>
          <w:rFonts w:ascii="Times New Roman" w:eastAsia="Times New Roman" w:hAnsi="Times New Roman" w:cs="Times New Roman"/>
          <w:color w:val="000000" w:themeColor="text1"/>
          <w:sz w:val="24"/>
          <w:szCs w:val="24"/>
        </w:rPr>
        <w:t>sur le répertoire OneNote d’André sous</w:t>
      </w:r>
      <w:r w:rsidR="379C2A47" w:rsidRPr="3CCC5D2B">
        <w:rPr>
          <w:rFonts w:ascii="Times New Roman" w:eastAsia="Times New Roman" w:hAnsi="Times New Roman" w:cs="Times New Roman"/>
          <w:color w:val="000000" w:themeColor="text1"/>
          <w:sz w:val="24"/>
          <w:szCs w:val="24"/>
        </w:rPr>
        <w:t xml:space="preserve"> l’onglet</w:t>
      </w:r>
      <w:r w:rsidR="2FCADB57" w:rsidRPr="3CCC5D2B">
        <w:rPr>
          <w:rFonts w:ascii="Times New Roman" w:eastAsia="Times New Roman" w:hAnsi="Times New Roman" w:cs="Times New Roman"/>
          <w:color w:val="000000" w:themeColor="text1"/>
          <w:sz w:val="24"/>
          <w:szCs w:val="24"/>
        </w:rPr>
        <w:t xml:space="preserve"> </w:t>
      </w:r>
      <w:r w:rsidR="2FCADB57" w:rsidRPr="3CCC5D2B">
        <w:rPr>
          <w:rFonts w:ascii="Times New Roman" w:eastAsia="Times New Roman" w:hAnsi="Times New Roman" w:cs="Times New Roman"/>
          <w:b/>
          <w:bCs/>
          <w:color w:val="000000" w:themeColor="text1"/>
          <w:sz w:val="24"/>
          <w:szCs w:val="24"/>
        </w:rPr>
        <w:t>IARC -&gt; Tests -&gt; Automatisation -&gt; 5.4</w:t>
      </w:r>
      <w:r w:rsidR="23083522" w:rsidRPr="3CCC5D2B">
        <w:rPr>
          <w:rFonts w:ascii="Times New Roman" w:eastAsia="Times New Roman" w:hAnsi="Times New Roman" w:cs="Times New Roman"/>
          <w:b/>
          <w:bCs/>
          <w:color w:val="000000" w:themeColor="text1"/>
          <w:sz w:val="24"/>
          <w:szCs w:val="24"/>
        </w:rPr>
        <w:t xml:space="preserve"> - Prises de mesures à la fin de la boucle / à la fin du code</w:t>
      </w:r>
      <w:r w:rsidR="23083522" w:rsidRPr="3CCC5D2B">
        <w:rPr>
          <w:rFonts w:ascii="Times New Roman" w:eastAsia="Times New Roman" w:hAnsi="Times New Roman" w:cs="Times New Roman"/>
          <w:color w:val="000000" w:themeColor="text1"/>
          <w:sz w:val="24"/>
          <w:szCs w:val="24"/>
        </w:rPr>
        <w:t>.</w:t>
      </w:r>
      <w:r w:rsidR="1178990E" w:rsidRPr="3CCC5D2B">
        <w:rPr>
          <w:rFonts w:ascii="Times New Roman" w:eastAsia="Times New Roman" w:hAnsi="Times New Roman" w:cs="Times New Roman"/>
          <w:color w:val="000000" w:themeColor="text1"/>
          <w:sz w:val="24"/>
          <w:szCs w:val="24"/>
        </w:rPr>
        <w:t xml:space="preserve"> </w:t>
      </w:r>
      <w:r w:rsidR="026E34DF" w:rsidRPr="3CCC5D2B">
        <w:rPr>
          <w:rFonts w:ascii="Times New Roman" w:eastAsia="Times New Roman" w:hAnsi="Times New Roman" w:cs="Times New Roman"/>
          <w:color w:val="000000" w:themeColor="text1"/>
          <w:sz w:val="24"/>
          <w:szCs w:val="24"/>
        </w:rPr>
        <w:t xml:space="preserve">Il se retrouve aussi sur le fichier partagé sous l’onglet </w:t>
      </w:r>
      <w:r w:rsidR="026E34DF" w:rsidRPr="3CCC5D2B">
        <w:rPr>
          <w:rFonts w:ascii="Times New Roman" w:eastAsia="Times New Roman" w:hAnsi="Times New Roman" w:cs="Times New Roman"/>
          <w:b/>
          <w:bCs/>
          <w:color w:val="000000" w:themeColor="text1"/>
          <w:sz w:val="24"/>
          <w:szCs w:val="24"/>
        </w:rPr>
        <w:t>Code</w:t>
      </w:r>
      <w:r w:rsidR="026E34DF" w:rsidRPr="3CCC5D2B">
        <w:rPr>
          <w:rFonts w:ascii="Times New Roman" w:eastAsia="Times New Roman" w:hAnsi="Times New Roman" w:cs="Times New Roman"/>
          <w:color w:val="000000" w:themeColor="text1"/>
          <w:sz w:val="24"/>
          <w:szCs w:val="24"/>
        </w:rPr>
        <w:t>.</w:t>
      </w:r>
    </w:p>
    <w:p w14:paraId="25E0DE33" w14:textId="7987D498" w:rsidR="026E34DF" w:rsidRDefault="026E34DF"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lastRenderedPageBreak/>
        <w:t xml:space="preserve">En ce qui concerne le fonctionnement du code, lorsqu’il est initialement lancé, on procède </w:t>
      </w:r>
      <w:r w:rsidR="27D3C2BB" w:rsidRPr="3CCC5D2B">
        <w:rPr>
          <w:rFonts w:ascii="Times New Roman" w:eastAsia="Times New Roman" w:hAnsi="Times New Roman" w:cs="Times New Roman"/>
          <w:color w:val="000000" w:themeColor="text1"/>
          <w:sz w:val="24"/>
          <w:szCs w:val="24"/>
        </w:rPr>
        <w:t>par allumer la pompe de refroidissement si son option fut sélectionnée à partir de la fenêtre GUI. Ensuite, on configure les valeurs choisies sur la fenêtre GUI chez chacun des appareils utilisés. Chez l’analyseur de réseau</w:t>
      </w:r>
      <w:r w:rsidR="0BEDC02E" w:rsidRPr="3CCC5D2B">
        <w:rPr>
          <w:rFonts w:ascii="Times New Roman" w:eastAsia="Times New Roman" w:hAnsi="Times New Roman" w:cs="Times New Roman"/>
          <w:color w:val="000000" w:themeColor="text1"/>
          <w:sz w:val="24"/>
          <w:szCs w:val="24"/>
        </w:rPr>
        <w:t xml:space="preserve">, on configure les valeurs de fréquences, de nombre de points de données ainsi que de </w:t>
      </w:r>
      <w:proofErr w:type="spellStart"/>
      <w:r w:rsidR="0BEDC02E" w:rsidRPr="3CCC5D2B">
        <w:rPr>
          <w:rFonts w:ascii="Times New Roman" w:eastAsia="Times New Roman" w:hAnsi="Times New Roman" w:cs="Times New Roman"/>
          <w:color w:val="000000" w:themeColor="text1"/>
          <w:sz w:val="24"/>
          <w:szCs w:val="24"/>
        </w:rPr>
        <w:t>bandwidth</w:t>
      </w:r>
      <w:proofErr w:type="spellEnd"/>
      <w:r w:rsidR="0BEDC02E" w:rsidRPr="3CCC5D2B">
        <w:rPr>
          <w:rFonts w:ascii="Times New Roman" w:eastAsia="Times New Roman" w:hAnsi="Times New Roman" w:cs="Times New Roman"/>
          <w:color w:val="000000" w:themeColor="text1"/>
          <w:sz w:val="24"/>
          <w:szCs w:val="24"/>
        </w:rPr>
        <w:t xml:space="preserve"> au logiciel de contrôle d’ENA. Chez la génératrice, </w:t>
      </w:r>
      <w:r w:rsidR="1283658C" w:rsidRPr="3CCC5D2B">
        <w:rPr>
          <w:rFonts w:ascii="Times New Roman" w:eastAsia="Times New Roman" w:hAnsi="Times New Roman" w:cs="Times New Roman"/>
          <w:color w:val="000000" w:themeColor="text1"/>
          <w:sz w:val="24"/>
          <w:szCs w:val="24"/>
        </w:rPr>
        <w:t xml:space="preserve">on configure son timeout ainsi que sa fréquence d’opération. Le tout se réalise à la première des 6 itérations de la boucle du code. La première </w:t>
      </w:r>
      <w:r w:rsidR="71831826" w:rsidRPr="3CCC5D2B">
        <w:rPr>
          <w:rFonts w:ascii="Times New Roman" w:eastAsia="Times New Roman" w:hAnsi="Times New Roman" w:cs="Times New Roman"/>
          <w:color w:val="000000" w:themeColor="text1"/>
          <w:sz w:val="24"/>
          <w:szCs w:val="24"/>
        </w:rPr>
        <w:t xml:space="preserve">itération </w:t>
      </w:r>
      <w:r w:rsidR="1283658C" w:rsidRPr="3CCC5D2B">
        <w:rPr>
          <w:rFonts w:ascii="Times New Roman" w:eastAsia="Times New Roman" w:hAnsi="Times New Roman" w:cs="Times New Roman"/>
          <w:color w:val="000000" w:themeColor="text1"/>
          <w:sz w:val="24"/>
          <w:szCs w:val="24"/>
        </w:rPr>
        <w:t xml:space="preserve">est réservée pour la configuration des paramètres, comme mentionné, et les autres sont réservées </w:t>
      </w:r>
      <w:r w:rsidR="3E0A2292" w:rsidRPr="3CCC5D2B">
        <w:rPr>
          <w:rFonts w:ascii="Times New Roman" w:eastAsia="Times New Roman" w:hAnsi="Times New Roman" w:cs="Times New Roman"/>
          <w:color w:val="000000" w:themeColor="text1"/>
          <w:sz w:val="24"/>
          <w:szCs w:val="24"/>
        </w:rPr>
        <w:t xml:space="preserve">pour les 5 itérations du test. À la fin de la première itération, on prend une mesure et on la jette afin de s’assurer </w:t>
      </w:r>
      <w:r w:rsidR="24A08B5A" w:rsidRPr="3CCC5D2B">
        <w:rPr>
          <w:rFonts w:ascii="Times New Roman" w:eastAsia="Times New Roman" w:hAnsi="Times New Roman" w:cs="Times New Roman"/>
          <w:color w:val="000000" w:themeColor="text1"/>
          <w:sz w:val="24"/>
          <w:szCs w:val="24"/>
        </w:rPr>
        <w:t xml:space="preserve">que la première série de mesure ne soit pas erronée. </w:t>
      </w:r>
    </w:p>
    <w:p w14:paraId="764AB50D" w14:textId="039000F1" w:rsidR="24A08B5A" w:rsidRDefault="24A08B5A"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Pour le reste des itérations, de 2 à 6, comme mentionné plus tôt</w:t>
      </w:r>
      <w:r w:rsidR="1A3B41EE" w:rsidRPr="3CCC5D2B">
        <w:rPr>
          <w:rFonts w:ascii="Times New Roman" w:eastAsia="Times New Roman" w:hAnsi="Times New Roman" w:cs="Times New Roman"/>
          <w:color w:val="000000" w:themeColor="text1"/>
          <w:sz w:val="24"/>
          <w:szCs w:val="24"/>
        </w:rPr>
        <w:t>,</w:t>
      </w:r>
      <w:r w:rsidRPr="3CCC5D2B">
        <w:rPr>
          <w:rFonts w:ascii="Times New Roman" w:eastAsia="Times New Roman" w:hAnsi="Times New Roman" w:cs="Times New Roman"/>
          <w:color w:val="000000" w:themeColor="text1"/>
          <w:sz w:val="24"/>
          <w:szCs w:val="24"/>
        </w:rPr>
        <w:t xml:space="preserve"> elles représentent les 5 itérations du test en question. D’abord, le code vérifie si </w:t>
      </w:r>
      <w:r w:rsidR="308EA27B" w:rsidRPr="3CCC5D2B">
        <w:rPr>
          <w:rFonts w:ascii="Times New Roman" w:eastAsia="Times New Roman" w:hAnsi="Times New Roman" w:cs="Times New Roman"/>
          <w:color w:val="000000" w:themeColor="text1"/>
          <w:sz w:val="24"/>
          <w:szCs w:val="24"/>
        </w:rPr>
        <w:t>la valeur du flux configuré dans le GUI est d’une valeur de –1. Si c’est le cas, l’itération au complet sera sautée. Par exemple, pour un test n’ayant qu’u</w:t>
      </w:r>
      <w:r w:rsidR="1D4C9945" w:rsidRPr="3CCC5D2B">
        <w:rPr>
          <w:rFonts w:ascii="Times New Roman" w:eastAsia="Times New Roman" w:hAnsi="Times New Roman" w:cs="Times New Roman"/>
          <w:color w:val="000000" w:themeColor="text1"/>
          <w:sz w:val="24"/>
          <w:szCs w:val="24"/>
        </w:rPr>
        <w:t xml:space="preserve">ne étape unique (100 W, 120 s et 0 ml/min par exemple), il faudrait configurer une valeur de –1 pour 4 des 5 étapes. Si non, </w:t>
      </w:r>
      <w:r w:rsidR="7D9397EC" w:rsidRPr="3CCC5D2B">
        <w:rPr>
          <w:rFonts w:ascii="Times New Roman" w:eastAsia="Times New Roman" w:hAnsi="Times New Roman" w:cs="Times New Roman"/>
          <w:color w:val="000000" w:themeColor="text1"/>
          <w:sz w:val="24"/>
          <w:szCs w:val="24"/>
        </w:rPr>
        <w:t>le code n’opérera pas comme désiré</w:t>
      </w:r>
      <w:r w:rsidR="4BADA669" w:rsidRPr="3CCC5D2B">
        <w:rPr>
          <w:rFonts w:ascii="Times New Roman" w:eastAsia="Times New Roman" w:hAnsi="Times New Roman" w:cs="Times New Roman"/>
          <w:color w:val="000000" w:themeColor="text1"/>
          <w:sz w:val="24"/>
          <w:szCs w:val="24"/>
        </w:rPr>
        <w:t xml:space="preserve"> et aucune étape ne sera sautée</w:t>
      </w:r>
      <w:r w:rsidR="7D9397EC" w:rsidRPr="3CCC5D2B">
        <w:rPr>
          <w:rFonts w:ascii="Times New Roman" w:eastAsia="Times New Roman" w:hAnsi="Times New Roman" w:cs="Times New Roman"/>
          <w:color w:val="000000" w:themeColor="text1"/>
          <w:sz w:val="24"/>
          <w:szCs w:val="24"/>
        </w:rPr>
        <w:t xml:space="preserve">. À la figure suivante, on présente la fenêtre de configuration pour la fonction à 5 itérations sur le GUI. Les boîtes de </w:t>
      </w:r>
      <w:r w:rsidR="43595207" w:rsidRPr="3CCC5D2B">
        <w:rPr>
          <w:rFonts w:ascii="Times New Roman" w:eastAsia="Times New Roman" w:hAnsi="Times New Roman" w:cs="Times New Roman"/>
          <w:color w:val="000000" w:themeColor="text1"/>
          <w:sz w:val="24"/>
          <w:szCs w:val="24"/>
        </w:rPr>
        <w:t>textes</w:t>
      </w:r>
      <w:r w:rsidR="7D9397EC" w:rsidRPr="3CCC5D2B">
        <w:rPr>
          <w:rFonts w:ascii="Times New Roman" w:eastAsia="Times New Roman" w:hAnsi="Times New Roman" w:cs="Times New Roman"/>
          <w:color w:val="000000" w:themeColor="text1"/>
          <w:sz w:val="24"/>
          <w:szCs w:val="24"/>
        </w:rPr>
        <w:t xml:space="preserve"> encerclés en rouge consistent </w:t>
      </w:r>
      <w:r w:rsidR="3F11F0F5" w:rsidRPr="3CCC5D2B">
        <w:rPr>
          <w:rFonts w:ascii="Times New Roman" w:eastAsia="Times New Roman" w:hAnsi="Times New Roman" w:cs="Times New Roman"/>
          <w:color w:val="000000" w:themeColor="text1"/>
          <w:sz w:val="24"/>
          <w:szCs w:val="24"/>
        </w:rPr>
        <w:t>les boîtes de configuration du flux.</w:t>
      </w:r>
    </w:p>
    <w:p w14:paraId="2F34FA12" w14:textId="7820D7F4" w:rsidR="3CCC5D2B" w:rsidRDefault="3CCC5D2B" w:rsidP="00F53BCC">
      <w:pPr>
        <w:rPr>
          <w:rFonts w:ascii="Times New Roman" w:eastAsia="Times New Roman" w:hAnsi="Times New Roman" w:cs="Times New Roman"/>
          <w:color w:val="000000" w:themeColor="text1"/>
          <w:sz w:val="24"/>
          <w:szCs w:val="24"/>
        </w:rPr>
      </w:pPr>
    </w:p>
    <w:p w14:paraId="6B9F6A15" w14:textId="6E4C7FA0" w:rsidR="5DB9C797" w:rsidRDefault="5DB9C797" w:rsidP="00F53BCC">
      <w:pPr>
        <w:rPr>
          <w:rFonts w:ascii="Times New Roman" w:eastAsia="Times New Roman" w:hAnsi="Times New Roman" w:cs="Times New Roman"/>
          <w:color w:val="000000" w:themeColor="text1"/>
          <w:sz w:val="24"/>
          <w:szCs w:val="24"/>
        </w:rPr>
      </w:pPr>
      <w:r>
        <w:rPr>
          <w:noProof/>
        </w:rPr>
        <w:lastRenderedPageBreak/>
        <w:drawing>
          <wp:inline distT="0" distB="0" distL="0" distR="0" wp14:anchorId="08BF8CC5" wp14:editId="2F8AC3B8">
            <wp:extent cx="6029325" cy="3592472"/>
            <wp:effectExtent l="0" t="0" r="0" b="0"/>
            <wp:docPr id="1504203977" name="Picture 150420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29325" cy="3592472"/>
                    </a:xfrm>
                    <a:prstGeom prst="rect">
                      <a:avLst/>
                    </a:prstGeom>
                  </pic:spPr>
                </pic:pic>
              </a:graphicData>
            </a:graphic>
          </wp:inline>
        </w:drawing>
      </w:r>
      <w:r w:rsidR="5F97777C" w:rsidRPr="3CCC5D2B">
        <w:rPr>
          <w:rFonts w:ascii="Times New Roman" w:eastAsia="Times New Roman" w:hAnsi="Times New Roman" w:cs="Times New Roman"/>
          <w:color w:val="000000" w:themeColor="text1"/>
          <w:sz w:val="24"/>
          <w:szCs w:val="24"/>
        </w:rPr>
        <w:t xml:space="preserve">Figure </w:t>
      </w:r>
      <w:r w:rsidR="528433AF" w:rsidRPr="3CCC5D2B">
        <w:rPr>
          <w:rFonts w:ascii="Times New Roman" w:eastAsia="Times New Roman" w:hAnsi="Times New Roman" w:cs="Times New Roman"/>
          <w:color w:val="000000" w:themeColor="text1"/>
          <w:sz w:val="24"/>
          <w:szCs w:val="24"/>
        </w:rPr>
        <w:t>4</w:t>
      </w:r>
      <w:r w:rsidR="5F97777C" w:rsidRPr="3CCC5D2B">
        <w:rPr>
          <w:rFonts w:ascii="Times New Roman" w:eastAsia="Times New Roman" w:hAnsi="Times New Roman" w:cs="Times New Roman"/>
          <w:color w:val="000000" w:themeColor="text1"/>
          <w:sz w:val="24"/>
          <w:szCs w:val="24"/>
        </w:rPr>
        <w:t xml:space="preserve"> : Fenêtre de configuration, fonction à 5 itérations, GUI.</w:t>
      </w:r>
    </w:p>
    <w:p w14:paraId="4CAFC4F4" w14:textId="04A876D1" w:rsidR="3CCC5D2B" w:rsidRDefault="3CCC5D2B" w:rsidP="00F53BCC">
      <w:pPr>
        <w:rPr>
          <w:rFonts w:ascii="Times New Roman" w:eastAsia="Times New Roman" w:hAnsi="Times New Roman" w:cs="Times New Roman"/>
          <w:color w:val="000000" w:themeColor="text1"/>
          <w:sz w:val="24"/>
          <w:szCs w:val="24"/>
        </w:rPr>
      </w:pPr>
    </w:p>
    <w:p w14:paraId="280467D8" w14:textId="1BFAFFEF" w:rsidR="7E0990F4" w:rsidRDefault="7E0990F4"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Ensuite, la pompe à refroidissement s’allumera si besoin avec la valeur de flux configuré dans sa boîte de configuration respective. La puissance réfléchie est </w:t>
      </w:r>
      <w:r w:rsidR="1FAA1928" w:rsidRPr="3CCC5D2B">
        <w:rPr>
          <w:rFonts w:ascii="Times New Roman" w:eastAsia="Times New Roman" w:hAnsi="Times New Roman" w:cs="Times New Roman"/>
          <w:color w:val="000000" w:themeColor="text1"/>
          <w:sz w:val="24"/>
          <w:szCs w:val="24"/>
        </w:rPr>
        <w:t>par la suite soit automatiquement configuré ou non dépendamment de votre choix de con</w:t>
      </w:r>
      <w:r w:rsidR="61F82EC2" w:rsidRPr="3CCC5D2B">
        <w:rPr>
          <w:rFonts w:ascii="Times New Roman" w:eastAsia="Times New Roman" w:hAnsi="Times New Roman" w:cs="Times New Roman"/>
          <w:color w:val="000000" w:themeColor="text1"/>
          <w:sz w:val="24"/>
          <w:szCs w:val="24"/>
        </w:rPr>
        <w:t>figuration dans la fenêtre suivante.</w:t>
      </w:r>
    </w:p>
    <w:p w14:paraId="2349EC9E" w14:textId="70A57B91" w:rsidR="3CCC5D2B" w:rsidRDefault="3CCC5D2B" w:rsidP="00F53BCC">
      <w:pPr>
        <w:rPr>
          <w:rFonts w:ascii="Times New Roman" w:eastAsia="Times New Roman" w:hAnsi="Times New Roman" w:cs="Times New Roman"/>
          <w:color w:val="000000" w:themeColor="text1"/>
          <w:sz w:val="24"/>
          <w:szCs w:val="24"/>
        </w:rPr>
      </w:pPr>
    </w:p>
    <w:p w14:paraId="6B0DA9DE" w14:textId="79C25249" w:rsidR="247A44E4" w:rsidRDefault="247A44E4" w:rsidP="00F53BCC">
      <w:pPr>
        <w:rPr>
          <w:rFonts w:ascii="Times New Roman" w:eastAsia="Times New Roman" w:hAnsi="Times New Roman" w:cs="Times New Roman"/>
          <w:color w:val="000000" w:themeColor="text1"/>
          <w:sz w:val="24"/>
          <w:szCs w:val="24"/>
        </w:rPr>
      </w:pPr>
      <w:r>
        <w:rPr>
          <w:noProof/>
        </w:rPr>
        <w:lastRenderedPageBreak/>
        <w:drawing>
          <wp:inline distT="0" distB="0" distL="0" distR="0" wp14:anchorId="54C54E19" wp14:editId="79832A94">
            <wp:extent cx="5915025" cy="2858928"/>
            <wp:effectExtent l="0" t="0" r="0" b="0"/>
            <wp:docPr id="868086938" name="Picture 86808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5025" cy="2858928"/>
                    </a:xfrm>
                    <a:prstGeom prst="rect">
                      <a:avLst/>
                    </a:prstGeom>
                  </pic:spPr>
                </pic:pic>
              </a:graphicData>
            </a:graphic>
          </wp:inline>
        </w:drawing>
      </w:r>
      <w:r w:rsidR="61F82EC2" w:rsidRPr="3CCC5D2B">
        <w:rPr>
          <w:rFonts w:ascii="Times New Roman" w:eastAsia="Times New Roman" w:hAnsi="Times New Roman" w:cs="Times New Roman"/>
          <w:color w:val="000000" w:themeColor="text1"/>
          <w:sz w:val="24"/>
          <w:szCs w:val="24"/>
        </w:rPr>
        <w:t>Figure 5 : Fenêtre de configuration, génératrice micro-onde, GUI.</w:t>
      </w:r>
    </w:p>
    <w:p w14:paraId="15366FBD" w14:textId="134B7FF0" w:rsidR="61F82EC2" w:rsidRDefault="61F82EC2"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Une fois configuré, </w:t>
      </w:r>
      <w:r w:rsidR="349A650A" w:rsidRPr="3CCC5D2B">
        <w:rPr>
          <w:rFonts w:ascii="Times New Roman" w:eastAsia="Times New Roman" w:hAnsi="Times New Roman" w:cs="Times New Roman"/>
          <w:color w:val="000000" w:themeColor="text1"/>
          <w:sz w:val="24"/>
          <w:szCs w:val="24"/>
        </w:rPr>
        <w:t xml:space="preserve">la fonction </w:t>
      </w:r>
      <w:r w:rsidRPr="3CCC5D2B">
        <w:rPr>
          <w:rFonts w:ascii="Times New Roman" w:eastAsia="Times New Roman" w:hAnsi="Times New Roman" w:cs="Times New Roman"/>
          <w:color w:val="000000" w:themeColor="text1"/>
          <w:sz w:val="24"/>
          <w:szCs w:val="24"/>
        </w:rPr>
        <w:t>configure la valeur de puissance transmise selon la valeur c</w:t>
      </w:r>
      <w:r w:rsidR="7E174E1F" w:rsidRPr="3CCC5D2B">
        <w:rPr>
          <w:rFonts w:ascii="Times New Roman" w:eastAsia="Times New Roman" w:hAnsi="Times New Roman" w:cs="Times New Roman"/>
          <w:color w:val="000000" w:themeColor="text1"/>
          <w:sz w:val="24"/>
          <w:szCs w:val="24"/>
        </w:rPr>
        <w:t xml:space="preserve">hoisie </w:t>
      </w:r>
      <w:r w:rsidRPr="3CCC5D2B">
        <w:rPr>
          <w:rFonts w:ascii="Times New Roman" w:eastAsia="Times New Roman" w:hAnsi="Times New Roman" w:cs="Times New Roman"/>
          <w:color w:val="000000" w:themeColor="text1"/>
          <w:sz w:val="24"/>
          <w:szCs w:val="24"/>
        </w:rPr>
        <w:t xml:space="preserve">dans la fenêtre présentée à la figure </w:t>
      </w:r>
      <w:r w:rsidR="587D6FAA" w:rsidRPr="3CCC5D2B">
        <w:rPr>
          <w:rFonts w:ascii="Times New Roman" w:eastAsia="Times New Roman" w:hAnsi="Times New Roman" w:cs="Times New Roman"/>
          <w:color w:val="000000" w:themeColor="text1"/>
          <w:sz w:val="24"/>
          <w:szCs w:val="24"/>
        </w:rPr>
        <w:t>4</w:t>
      </w:r>
      <w:r w:rsidRPr="3CCC5D2B">
        <w:rPr>
          <w:rFonts w:ascii="Times New Roman" w:eastAsia="Times New Roman" w:hAnsi="Times New Roman" w:cs="Times New Roman"/>
          <w:color w:val="000000" w:themeColor="text1"/>
          <w:sz w:val="24"/>
          <w:szCs w:val="24"/>
        </w:rPr>
        <w:t xml:space="preserve">. Enfin, </w:t>
      </w:r>
      <w:r w:rsidR="3E10399C" w:rsidRPr="3CCC5D2B">
        <w:rPr>
          <w:rFonts w:ascii="Times New Roman" w:eastAsia="Times New Roman" w:hAnsi="Times New Roman" w:cs="Times New Roman"/>
          <w:color w:val="000000" w:themeColor="text1"/>
          <w:sz w:val="24"/>
          <w:szCs w:val="24"/>
        </w:rPr>
        <w:t xml:space="preserve">l’ensemble des prochaines fonctions sont responsables pour prendre les mesures diélectriques et les sauvegardées sur un répertoire choisi sur l’analyseur de réseau, </w:t>
      </w:r>
      <w:r w:rsidR="4476D000" w:rsidRPr="3CCC5D2B">
        <w:rPr>
          <w:rFonts w:ascii="Times New Roman" w:eastAsia="Times New Roman" w:hAnsi="Times New Roman" w:cs="Times New Roman"/>
          <w:color w:val="000000" w:themeColor="text1"/>
          <w:sz w:val="24"/>
          <w:szCs w:val="24"/>
        </w:rPr>
        <w:t xml:space="preserve">pour le changement d’état de la génératrice (ON/OFF), pour la prise de mesures des paramètres de puissances et de temps en temps réel et pour </w:t>
      </w:r>
      <w:r w:rsidR="732DC7D6" w:rsidRPr="3CCC5D2B">
        <w:rPr>
          <w:rFonts w:ascii="Times New Roman" w:eastAsia="Times New Roman" w:hAnsi="Times New Roman" w:cs="Times New Roman"/>
          <w:color w:val="000000" w:themeColor="text1"/>
          <w:sz w:val="24"/>
          <w:szCs w:val="24"/>
        </w:rPr>
        <w:t>activer l</w:t>
      </w:r>
      <w:r w:rsidR="3DC32318" w:rsidRPr="3CCC5D2B">
        <w:rPr>
          <w:rFonts w:ascii="Times New Roman" w:eastAsia="Times New Roman" w:hAnsi="Times New Roman" w:cs="Times New Roman"/>
          <w:color w:val="000000" w:themeColor="text1"/>
          <w:sz w:val="24"/>
          <w:szCs w:val="24"/>
        </w:rPr>
        <w:t xml:space="preserve">es diverses clauses de sécurité. </w:t>
      </w:r>
      <w:r w:rsidR="41CB8ECA" w:rsidRPr="3CCC5D2B">
        <w:rPr>
          <w:rFonts w:ascii="Times New Roman" w:eastAsia="Times New Roman" w:hAnsi="Times New Roman" w:cs="Times New Roman"/>
          <w:color w:val="000000" w:themeColor="text1"/>
          <w:sz w:val="24"/>
          <w:szCs w:val="24"/>
        </w:rPr>
        <w:t>La liste suivante présente l’ordre des opérations des fonctions mentionnées ci-haut.</w:t>
      </w:r>
    </w:p>
    <w:p w14:paraId="3C11F774" w14:textId="6D9E9568" w:rsidR="41CB8ECA" w:rsidRDefault="41CB8ECA" w:rsidP="00F53BCC">
      <w:pPr>
        <w:pStyle w:val="ListParagraph"/>
        <w:numPr>
          <w:ilvl w:val="0"/>
          <w:numId w:val="1"/>
        </w:numPr>
        <w:rPr>
          <w:color w:val="000000" w:themeColor="text1"/>
          <w:sz w:val="24"/>
          <w:szCs w:val="24"/>
        </w:rPr>
      </w:pPr>
      <w:r w:rsidRPr="3CCC5D2B">
        <w:rPr>
          <w:rFonts w:ascii="Times New Roman" w:eastAsia="Times New Roman" w:hAnsi="Times New Roman" w:cs="Times New Roman"/>
          <w:color w:val="000000" w:themeColor="text1"/>
          <w:sz w:val="24"/>
          <w:szCs w:val="24"/>
        </w:rPr>
        <w:t>Prise de mesure du temps, de la puissance transmise et de la puissance réfléchie en temps réel.</w:t>
      </w:r>
    </w:p>
    <w:p w14:paraId="11A15EC0" w14:textId="60E681FD" w:rsidR="41CB8ECA" w:rsidRDefault="41CB8ECA" w:rsidP="00F53BCC">
      <w:pPr>
        <w:pStyle w:val="ListParagraph"/>
        <w:numPr>
          <w:ilvl w:val="0"/>
          <w:numId w:val="1"/>
        </w:numPr>
        <w:rPr>
          <w:color w:val="000000" w:themeColor="text1"/>
          <w:sz w:val="24"/>
          <w:szCs w:val="24"/>
        </w:rPr>
      </w:pPr>
      <w:r w:rsidRPr="3CCC5D2B">
        <w:rPr>
          <w:rFonts w:ascii="Times New Roman" w:eastAsia="Times New Roman" w:hAnsi="Times New Roman" w:cs="Times New Roman"/>
          <w:color w:val="000000" w:themeColor="text1"/>
          <w:sz w:val="24"/>
          <w:szCs w:val="24"/>
        </w:rPr>
        <w:t>Éteindre les micro-ondes chez la génératrice.</w:t>
      </w:r>
    </w:p>
    <w:p w14:paraId="76A411F4" w14:textId="407F4219" w:rsidR="41CB8ECA" w:rsidRDefault="41CB8ECA" w:rsidP="00F53BCC">
      <w:pPr>
        <w:pStyle w:val="ListParagraph"/>
        <w:numPr>
          <w:ilvl w:val="0"/>
          <w:numId w:val="1"/>
        </w:numPr>
        <w:rPr>
          <w:color w:val="000000" w:themeColor="text1"/>
          <w:sz w:val="24"/>
          <w:szCs w:val="24"/>
        </w:rPr>
      </w:pPr>
      <w:r w:rsidRPr="3CCC5D2B">
        <w:rPr>
          <w:rFonts w:ascii="Times New Roman" w:eastAsia="Times New Roman" w:hAnsi="Times New Roman" w:cs="Times New Roman"/>
          <w:color w:val="000000" w:themeColor="text1"/>
          <w:sz w:val="24"/>
          <w:szCs w:val="24"/>
        </w:rPr>
        <w:t xml:space="preserve">Vérifier si la puissance transmise est </w:t>
      </w:r>
      <w:r w:rsidR="733F4A3B" w:rsidRPr="3CCC5D2B">
        <w:rPr>
          <w:rFonts w:ascii="Times New Roman" w:eastAsia="Times New Roman" w:hAnsi="Times New Roman" w:cs="Times New Roman"/>
          <w:color w:val="000000" w:themeColor="text1"/>
          <w:sz w:val="24"/>
          <w:szCs w:val="24"/>
        </w:rPr>
        <w:t>réellement</w:t>
      </w:r>
      <w:r w:rsidRPr="3CCC5D2B">
        <w:rPr>
          <w:rFonts w:ascii="Times New Roman" w:eastAsia="Times New Roman" w:hAnsi="Times New Roman" w:cs="Times New Roman"/>
          <w:color w:val="000000" w:themeColor="text1"/>
          <w:sz w:val="24"/>
          <w:szCs w:val="24"/>
        </w:rPr>
        <w:t xml:space="preserve"> à une valeur de 0 Watts. Si non, le code s’arrêtera automatiquement et le test</w:t>
      </w:r>
      <w:r w:rsidR="2CCDDA1A" w:rsidRPr="3CCC5D2B">
        <w:rPr>
          <w:rFonts w:ascii="Times New Roman" w:eastAsia="Times New Roman" w:hAnsi="Times New Roman" w:cs="Times New Roman"/>
          <w:color w:val="000000" w:themeColor="text1"/>
          <w:sz w:val="24"/>
          <w:szCs w:val="24"/>
        </w:rPr>
        <w:t xml:space="preserve"> au complet</w:t>
      </w:r>
      <w:r w:rsidRPr="3CCC5D2B">
        <w:rPr>
          <w:rFonts w:ascii="Times New Roman" w:eastAsia="Times New Roman" w:hAnsi="Times New Roman" w:cs="Times New Roman"/>
          <w:color w:val="000000" w:themeColor="text1"/>
          <w:sz w:val="24"/>
          <w:szCs w:val="24"/>
        </w:rPr>
        <w:t xml:space="preserve"> devra être repris.</w:t>
      </w:r>
    </w:p>
    <w:p w14:paraId="1BA40686" w14:textId="4F5B8F52" w:rsidR="4456059E" w:rsidRDefault="4456059E" w:rsidP="00F53BCC">
      <w:pPr>
        <w:pStyle w:val="ListParagraph"/>
        <w:numPr>
          <w:ilvl w:val="0"/>
          <w:numId w:val="1"/>
        </w:numPr>
        <w:rPr>
          <w:color w:val="000000" w:themeColor="text1"/>
          <w:sz w:val="24"/>
          <w:szCs w:val="24"/>
        </w:rPr>
      </w:pPr>
      <w:r w:rsidRPr="3CCC5D2B">
        <w:rPr>
          <w:rFonts w:ascii="Times New Roman" w:eastAsia="Times New Roman" w:hAnsi="Times New Roman" w:cs="Times New Roman"/>
          <w:color w:val="000000" w:themeColor="text1"/>
          <w:sz w:val="24"/>
          <w:szCs w:val="24"/>
        </w:rPr>
        <w:t>Prendre une mesure diélectrique.</w:t>
      </w:r>
    </w:p>
    <w:p w14:paraId="6B642F85" w14:textId="01B1F70A" w:rsidR="4456059E" w:rsidRDefault="4456059E" w:rsidP="00F53BCC">
      <w:pPr>
        <w:pStyle w:val="ListParagraph"/>
        <w:numPr>
          <w:ilvl w:val="0"/>
          <w:numId w:val="1"/>
        </w:numPr>
        <w:rPr>
          <w:color w:val="000000" w:themeColor="text1"/>
          <w:sz w:val="24"/>
          <w:szCs w:val="24"/>
        </w:rPr>
      </w:pPr>
      <w:r w:rsidRPr="3CCC5D2B">
        <w:rPr>
          <w:rFonts w:ascii="Times New Roman" w:eastAsia="Times New Roman" w:hAnsi="Times New Roman" w:cs="Times New Roman"/>
          <w:color w:val="000000" w:themeColor="text1"/>
          <w:sz w:val="24"/>
          <w:szCs w:val="24"/>
        </w:rPr>
        <w:t xml:space="preserve">Attendre </w:t>
      </w:r>
      <w:r w:rsidRPr="3CCC5D2B">
        <w:rPr>
          <w:rFonts w:ascii="Times New Roman" w:eastAsia="Times New Roman" w:hAnsi="Times New Roman" w:cs="Times New Roman"/>
          <w:i/>
          <w:iCs/>
          <w:color w:val="000000" w:themeColor="text1"/>
          <w:sz w:val="24"/>
          <w:szCs w:val="24"/>
        </w:rPr>
        <w:t>X</w:t>
      </w:r>
      <w:r w:rsidRPr="3CCC5D2B">
        <w:rPr>
          <w:rFonts w:ascii="Times New Roman" w:eastAsia="Times New Roman" w:hAnsi="Times New Roman" w:cs="Times New Roman"/>
          <w:color w:val="000000" w:themeColor="text1"/>
          <w:sz w:val="24"/>
          <w:szCs w:val="24"/>
        </w:rPr>
        <w:t xml:space="preserve"> </w:t>
      </w:r>
      <w:proofErr w:type="gramStart"/>
      <w:r w:rsidRPr="3CCC5D2B">
        <w:rPr>
          <w:rFonts w:ascii="Times New Roman" w:eastAsia="Times New Roman" w:hAnsi="Times New Roman" w:cs="Times New Roman"/>
          <w:color w:val="000000" w:themeColor="text1"/>
          <w:sz w:val="24"/>
          <w:szCs w:val="24"/>
        </w:rPr>
        <w:t>secondes;</w:t>
      </w:r>
      <w:proofErr w:type="gramEnd"/>
      <w:r w:rsidRPr="3CCC5D2B">
        <w:rPr>
          <w:rFonts w:ascii="Times New Roman" w:eastAsia="Times New Roman" w:hAnsi="Times New Roman" w:cs="Times New Roman"/>
          <w:color w:val="000000" w:themeColor="text1"/>
          <w:sz w:val="24"/>
          <w:szCs w:val="24"/>
        </w:rPr>
        <w:t xml:space="preserve"> </w:t>
      </w:r>
      <w:r>
        <w:tab/>
      </w:r>
      <w:r>
        <w:tab/>
      </w:r>
      <w:r w:rsidRPr="3CCC5D2B">
        <w:rPr>
          <w:rFonts w:ascii="Times New Roman" w:eastAsia="Times New Roman" w:hAnsi="Times New Roman" w:cs="Times New Roman"/>
          <w:i/>
          <w:iCs/>
          <w:color w:val="000000" w:themeColor="text1"/>
          <w:sz w:val="24"/>
          <w:szCs w:val="24"/>
        </w:rPr>
        <w:t xml:space="preserve">X </w:t>
      </w:r>
      <w:r w:rsidRPr="3CCC5D2B">
        <w:rPr>
          <w:rFonts w:ascii="Times New Roman" w:eastAsia="Times New Roman" w:hAnsi="Times New Roman" w:cs="Times New Roman"/>
          <w:color w:val="000000" w:themeColor="text1"/>
          <w:sz w:val="24"/>
          <w:szCs w:val="24"/>
        </w:rPr>
        <w:t>: Temps associée à la mesure diélectrique.</w:t>
      </w:r>
    </w:p>
    <w:p w14:paraId="343FCDCF" w14:textId="4A6EA944" w:rsidR="4456059E" w:rsidRDefault="4456059E" w:rsidP="00F53BCC">
      <w:pPr>
        <w:pStyle w:val="ListParagraph"/>
        <w:numPr>
          <w:ilvl w:val="0"/>
          <w:numId w:val="1"/>
        </w:numPr>
        <w:rPr>
          <w:color w:val="000000" w:themeColor="text1"/>
          <w:sz w:val="24"/>
          <w:szCs w:val="24"/>
        </w:rPr>
      </w:pPr>
      <w:r w:rsidRPr="3CCC5D2B">
        <w:rPr>
          <w:rFonts w:ascii="Times New Roman" w:eastAsia="Times New Roman" w:hAnsi="Times New Roman" w:cs="Times New Roman"/>
          <w:color w:val="000000" w:themeColor="text1"/>
          <w:sz w:val="24"/>
          <w:szCs w:val="24"/>
        </w:rPr>
        <w:t>Allumer les micro-</w:t>
      </w:r>
      <w:r w:rsidR="2C484274" w:rsidRPr="3CCC5D2B">
        <w:rPr>
          <w:rFonts w:ascii="Times New Roman" w:eastAsia="Times New Roman" w:hAnsi="Times New Roman" w:cs="Times New Roman"/>
          <w:color w:val="000000" w:themeColor="text1"/>
          <w:sz w:val="24"/>
          <w:szCs w:val="24"/>
        </w:rPr>
        <w:t xml:space="preserve">ondes chez la </w:t>
      </w:r>
      <w:r w:rsidRPr="3CCC5D2B">
        <w:rPr>
          <w:rFonts w:ascii="Times New Roman" w:eastAsia="Times New Roman" w:hAnsi="Times New Roman" w:cs="Times New Roman"/>
          <w:color w:val="000000" w:themeColor="text1"/>
          <w:sz w:val="24"/>
          <w:szCs w:val="24"/>
        </w:rPr>
        <w:t>génératrice</w:t>
      </w:r>
      <w:r w:rsidR="6C5D2435" w:rsidRPr="3CCC5D2B">
        <w:rPr>
          <w:rFonts w:ascii="Times New Roman" w:eastAsia="Times New Roman" w:hAnsi="Times New Roman" w:cs="Times New Roman"/>
          <w:color w:val="000000" w:themeColor="text1"/>
          <w:sz w:val="24"/>
          <w:szCs w:val="24"/>
        </w:rPr>
        <w:t>.</w:t>
      </w:r>
    </w:p>
    <w:p w14:paraId="16DBB39B" w14:textId="1E0D1D1C" w:rsidR="6C5D2435" w:rsidRDefault="6C5D2435" w:rsidP="00F53BCC">
      <w:pPr>
        <w:pStyle w:val="ListParagraph"/>
        <w:numPr>
          <w:ilvl w:val="0"/>
          <w:numId w:val="1"/>
        </w:numPr>
        <w:rPr>
          <w:color w:val="000000" w:themeColor="text1"/>
          <w:sz w:val="24"/>
          <w:szCs w:val="24"/>
        </w:rPr>
      </w:pPr>
      <w:r w:rsidRPr="3CCC5D2B">
        <w:rPr>
          <w:rFonts w:ascii="Times New Roman" w:eastAsia="Times New Roman" w:hAnsi="Times New Roman" w:cs="Times New Roman"/>
          <w:color w:val="000000" w:themeColor="text1"/>
          <w:sz w:val="24"/>
          <w:szCs w:val="24"/>
        </w:rPr>
        <w:t xml:space="preserve">Attendre </w:t>
      </w:r>
      <w:r w:rsidRPr="3CCC5D2B">
        <w:rPr>
          <w:rFonts w:ascii="Times New Roman" w:eastAsia="Times New Roman" w:hAnsi="Times New Roman" w:cs="Times New Roman"/>
          <w:i/>
          <w:iCs/>
          <w:color w:val="000000" w:themeColor="text1"/>
          <w:sz w:val="24"/>
          <w:szCs w:val="24"/>
        </w:rPr>
        <w:t xml:space="preserve">Y </w:t>
      </w:r>
      <w:proofErr w:type="gramStart"/>
      <w:r w:rsidRPr="3CCC5D2B">
        <w:rPr>
          <w:rFonts w:ascii="Times New Roman" w:eastAsia="Times New Roman" w:hAnsi="Times New Roman" w:cs="Times New Roman"/>
          <w:color w:val="000000" w:themeColor="text1"/>
          <w:sz w:val="24"/>
          <w:szCs w:val="24"/>
        </w:rPr>
        <w:t>secondes;</w:t>
      </w:r>
      <w:proofErr w:type="gramEnd"/>
      <w:r>
        <w:tab/>
      </w:r>
      <w:r>
        <w:tab/>
      </w:r>
      <w:r>
        <w:tab/>
      </w:r>
      <w:r w:rsidRPr="3CCC5D2B">
        <w:rPr>
          <w:rFonts w:ascii="Times New Roman" w:eastAsia="Times New Roman" w:hAnsi="Times New Roman" w:cs="Times New Roman"/>
          <w:i/>
          <w:iCs/>
          <w:color w:val="000000" w:themeColor="text1"/>
          <w:sz w:val="24"/>
          <w:szCs w:val="24"/>
        </w:rPr>
        <w:t>Y</w:t>
      </w:r>
      <w:r w:rsidRPr="3CCC5D2B">
        <w:rPr>
          <w:rFonts w:ascii="Times New Roman" w:eastAsia="Times New Roman" w:hAnsi="Times New Roman" w:cs="Times New Roman"/>
          <w:color w:val="000000" w:themeColor="text1"/>
          <w:sz w:val="24"/>
          <w:szCs w:val="24"/>
        </w:rPr>
        <w:t>: Temps associée à l’émission micro-onde</w:t>
      </w:r>
    </w:p>
    <w:p w14:paraId="7D47C519" w14:textId="4F62D125" w:rsidR="3CCC5D2B" w:rsidRDefault="3CCC5D2B" w:rsidP="00F53BCC">
      <w:pPr>
        <w:rPr>
          <w:rFonts w:ascii="Times New Roman" w:eastAsia="Times New Roman" w:hAnsi="Times New Roman" w:cs="Times New Roman"/>
          <w:color w:val="000000" w:themeColor="text1"/>
          <w:sz w:val="24"/>
          <w:szCs w:val="24"/>
        </w:rPr>
      </w:pPr>
    </w:p>
    <w:p w14:paraId="129C0608" w14:textId="11391C42" w:rsidR="6C5D2435" w:rsidRDefault="6C5D2435" w:rsidP="00F53BCC">
      <w:pPr>
        <w:rPr>
          <w:rFonts w:ascii="Times New Roman" w:eastAsia="Times New Roman" w:hAnsi="Times New Roman" w:cs="Times New Roman"/>
          <w:i/>
          <w:iCs/>
          <w:color w:val="000000" w:themeColor="text1"/>
          <w:sz w:val="24"/>
          <w:szCs w:val="24"/>
        </w:rPr>
      </w:pPr>
      <w:r w:rsidRPr="3CCC5D2B">
        <w:rPr>
          <w:rFonts w:ascii="Times New Roman" w:eastAsia="Times New Roman" w:hAnsi="Times New Roman" w:cs="Times New Roman"/>
          <w:color w:val="000000" w:themeColor="text1"/>
          <w:sz w:val="24"/>
          <w:szCs w:val="24"/>
        </w:rPr>
        <w:lastRenderedPageBreak/>
        <w:t xml:space="preserve">Ces étapes se répètent jusqu’à ce qu’on </w:t>
      </w:r>
      <w:r w:rsidR="6E19564A" w:rsidRPr="3CCC5D2B">
        <w:rPr>
          <w:rFonts w:ascii="Times New Roman" w:eastAsia="Times New Roman" w:hAnsi="Times New Roman" w:cs="Times New Roman"/>
          <w:color w:val="000000" w:themeColor="text1"/>
          <w:sz w:val="24"/>
          <w:szCs w:val="24"/>
        </w:rPr>
        <w:t>sorte</w:t>
      </w:r>
      <w:r w:rsidRPr="3CCC5D2B">
        <w:rPr>
          <w:rFonts w:ascii="Times New Roman" w:eastAsia="Times New Roman" w:hAnsi="Times New Roman" w:cs="Times New Roman"/>
          <w:color w:val="000000" w:themeColor="text1"/>
          <w:sz w:val="24"/>
          <w:szCs w:val="24"/>
        </w:rPr>
        <w:t xml:space="preserve"> de </w:t>
      </w:r>
      <w:r w:rsidR="47F82D4B" w:rsidRPr="3CCC5D2B">
        <w:rPr>
          <w:rFonts w:ascii="Times New Roman" w:eastAsia="Times New Roman" w:hAnsi="Times New Roman" w:cs="Times New Roman"/>
          <w:color w:val="000000" w:themeColor="text1"/>
          <w:sz w:val="24"/>
          <w:szCs w:val="24"/>
        </w:rPr>
        <w:t>sa</w:t>
      </w:r>
      <w:r w:rsidRPr="3CCC5D2B">
        <w:rPr>
          <w:rFonts w:ascii="Times New Roman" w:eastAsia="Times New Roman" w:hAnsi="Times New Roman" w:cs="Times New Roman"/>
          <w:color w:val="000000" w:themeColor="text1"/>
          <w:sz w:val="24"/>
          <w:szCs w:val="24"/>
        </w:rPr>
        <w:t xml:space="preserve"> boucle </w:t>
      </w:r>
      <w:proofErr w:type="spellStart"/>
      <w:r w:rsidRPr="3CCC5D2B">
        <w:rPr>
          <w:rFonts w:ascii="Times New Roman" w:eastAsia="Times New Roman" w:hAnsi="Times New Roman" w:cs="Times New Roman"/>
          <w:i/>
          <w:iCs/>
          <w:color w:val="000000" w:themeColor="text1"/>
          <w:sz w:val="24"/>
          <w:szCs w:val="24"/>
        </w:rPr>
        <w:t>while</w:t>
      </w:r>
      <w:proofErr w:type="spellEnd"/>
      <w:r w:rsidR="79E52E0F" w:rsidRPr="3CCC5D2B">
        <w:rPr>
          <w:rFonts w:ascii="Times New Roman" w:eastAsia="Times New Roman" w:hAnsi="Times New Roman" w:cs="Times New Roman"/>
          <w:color w:val="000000" w:themeColor="text1"/>
          <w:sz w:val="24"/>
          <w:szCs w:val="24"/>
        </w:rPr>
        <w:t xml:space="preserve"> respective</w:t>
      </w:r>
      <w:r w:rsidRPr="3CCC5D2B">
        <w:rPr>
          <w:rFonts w:ascii="Times New Roman" w:eastAsia="Times New Roman" w:hAnsi="Times New Roman" w:cs="Times New Roman"/>
          <w:color w:val="000000" w:themeColor="text1"/>
          <w:sz w:val="24"/>
          <w:szCs w:val="24"/>
        </w:rPr>
        <w:t>. Cette boucle est contrôlée à partir de l</w:t>
      </w:r>
      <w:r w:rsidR="1571205D" w:rsidRPr="3CCC5D2B">
        <w:rPr>
          <w:rFonts w:ascii="Times New Roman" w:eastAsia="Times New Roman" w:hAnsi="Times New Roman" w:cs="Times New Roman"/>
          <w:color w:val="000000" w:themeColor="text1"/>
          <w:sz w:val="24"/>
          <w:szCs w:val="24"/>
        </w:rPr>
        <w:t>a condition</w:t>
      </w:r>
      <w:r w:rsidRPr="3CCC5D2B">
        <w:rPr>
          <w:rFonts w:ascii="Times New Roman" w:eastAsia="Times New Roman" w:hAnsi="Times New Roman" w:cs="Times New Roman"/>
          <w:color w:val="000000" w:themeColor="text1"/>
          <w:sz w:val="24"/>
          <w:szCs w:val="24"/>
        </w:rPr>
        <w:t xml:space="preserve"> suivante</w:t>
      </w:r>
      <w:r w:rsidR="045CAE46" w:rsidRPr="3CCC5D2B">
        <w:rPr>
          <w:rFonts w:ascii="Times New Roman" w:eastAsia="Times New Roman" w:hAnsi="Times New Roman" w:cs="Times New Roman"/>
          <w:color w:val="000000" w:themeColor="text1"/>
          <w:sz w:val="24"/>
          <w:szCs w:val="24"/>
        </w:rPr>
        <w:t>,</w:t>
      </w:r>
    </w:p>
    <w:p w14:paraId="3BA1B0E1" w14:textId="632B783D" w:rsidR="3CCC5D2B" w:rsidRDefault="3CCC5D2B" w:rsidP="00F53BCC">
      <w:pPr>
        <w:rPr>
          <w:rFonts w:ascii="Times New Roman" w:eastAsia="Times New Roman" w:hAnsi="Times New Roman" w:cs="Times New Roman"/>
          <w:color w:val="000000" w:themeColor="text1"/>
          <w:sz w:val="24"/>
          <w:szCs w:val="24"/>
        </w:rPr>
      </w:pPr>
    </w:p>
    <w:p w14:paraId="0E797805" w14:textId="664EC44F" w:rsidR="045CAE46" w:rsidRDefault="045CAE46" w:rsidP="00F53BCC">
      <w:pPr>
        <w:rPr>
          <w:rFonts w:ascii="Times New Roman" w:eastAsia="Times New Roman" w:hAnsi="Times New Roman" w:cs="Times New Roman"/>
          <w:i/>
          <w:iCs/>
          <w:color w:val="000000" w:themeColor="text1"/>
          <w:sz w:val="24"/>
          <w:szCs w:val="24"/>
        </w:rPr>
      </w:pPr>
      <w:proofErr w:type="spellStart"/>
      <w:r w:rsidRPr="3CCC5D2B">
        <w:rPr>
          <w:rFonts w:ascii="Times New Roman" w:eastAsia="Times New Roman" w:hAnsi="Times New Roman" w:cs="Times New Roman"/>
          <w:i/>
          <w:iCs/>
          <w:color w:val="000000" w:themeColor="text1"/>
          <w:sz w:val="24"/>
          <w:szCs w:val="24"/>
        </w:rPr>
        <w:t>TempsReel</w:t>
      </w:r>
      <w:proofErr w:type="spellEnd"/>
      <w:r w:rsidRPr="3CCC5D2B">
        <w:rPr>
          <w:rFonts w:ascii="Times New Roman" w:eastAsia="Times New Roman" w:hAnsi="Times New Roman" w:cs="Times New Roman"/>
          <w:i/>
          <w:iCs/>
          <w:color w:val="000000" w:themeColor="text1"/>
          <w:sz w:val="24"/>
          <w:szCs w:val="24"/>
        </w:rPr>
        <w:t xml:space="preserve"> &lt; </w:t>
      </w:r>
      <w:proofErr w:type="spellStart"/>
      <w:r w:rsidRPr="3CCC5D2B">
        <w:rPr>
          <w:rFonts w:ascii="Times New Roman" w:eastAsia="Times New Roman" w:hAnsi="Times New Roman" w:cs="Times New Roman"/>
          <w:i/>
          <w:iCs/>
          <w:color w:val="000000" w:themeColor="text1"/>
          <w:sz w:val="24"/>
          <w:szCs w:val="24"/>
        </w:rPr>
        <w:t>TempsTotal</w:t>
      </w:r>
      <w:r w:rsidR="557BA9FD" w:rsidRPr="3CCC5D2B">
        <w:rPr>
          <w:rFonts w:ascii="Times New Roman" w:eastAsia="Times New Roman" w:hAnsi="Times New Roman" w:cs="Times New Roman"/>
          <w:i/>
          <w:iCs/>
          <w:color w:val="000000" w:themeColor="text1"/>
          <w:sz w:val="24"/>
          <w:szCs w:val="24"/>
        </w:rPr>
        <w:t>Étape</w:t>
      </w:r>
      <w:proofErr w:type="spellEnd"/>
      <w:r w:rsidRPr="3CCC5D2B">
        <w:rPr>
          <w:rFonts w:ascii="Times New Roman" w:eastAsia="Times New Roman" w:hAnsi="Times New Roman" w:cs="Times New Roman"/>
          <w:i/>
          <w:iCs/>
          <w:color w:val="000000" w:themeColor="text1"/>
          <w:sz w:val="24"/>
          <w:szCs w:val="24"/>
        </w:rPr>
        <w:t xml:space="preserve"> – X</w:t>
      </w:r>
      <w:r w:rsidR="696583B7" w:rsidRPr="3CCC5D2B">
        <w:rPr>
          <w:rFonts w:ascii="Times New Roman" w:eastAsia="Times New Roman" w:hAnsi="Times New Roman" w:cs="Times New Roman"/>
          <w:i/>
          <w:iCs/>
          <w:color w:val="000000" w:themeColor="text1"/>
          <w:sz w:val="24"/>
          <w:szCs w:val="24"/>
        </w:rPr>
        <w:t xml:space="preserve"> – </w:t>
      </w:r>
      <w:r w:rsidRPr="3CCC5D2B">
        <w:rPr>
          <w:rFonts w:ascii="Times New Roman" w:eastAsia="Times New Roman" w:hAnsi="Times New Roman" w:cs="Times New Roman"/>
          <w:i/>
          <w:iCs/>
          <w:color w:val="000000" w:themeColor="text1"/>
          <w:sz w:val="24"/>
          <w:szCs w:val="24"/>
        </w:rPr>
        <w:t>Y</w:t>
      </w:r>
    </w:p>
    <w:p w14:paraId="6D576540" w14:textId="6B4FCB08" w:rsidR="3CCC5D2B" w:rsidRDefault="3CCC5D2B" w:rsidP="00F53BCC">
      <w:pPr>
        <w:rPr>
          <w:rFonts w:ascii="Times New Roman" w:eastAsia="Times New Roman" w:hAnsi="Times New Roman" w:cs="Times New Roman"/>
          <w:i/>
          <w:iCs/>
          <w:color w:val="000000" w:themeColor="text1"/>
          <w:sz w:val="24"/>
          <w:szCs w:val="24"/>
        </w:rPr>
      </w:pPr>
    </w:p>
    <w:p w14:paraId="1F29F0BE" w14:textId="7F979687" w:rsidR="56A9B5E7" w:rsidRDefault="56A9B5E7"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C</w:t>
      </w:r>
      <w:r w:rsidR="76AF46E2" w:rsidRPr="3CCC5D2B">
        <w:rPr>
          <w:rFonts w:ascii="Times New Roman" w:eastAsia="Times New Roman" w:hAnsi="Times New Roman" w:cs="Times New Roman"/>
          <w:color w:val="000000" w:themeColor="text1"/>
          <w:sz w:val="24"/>
          <w:szCs w:val="24"/>
        </w:rPr>
        <w:t>ette condition nous indique que l</w:t>
      </w:r>
      <w:r w:rsidR="0FB9DE7E" w:rsidRPr="3CCC5D2B">
        <w:rPr>
          <w:rFonts w:ascii="Times New Roman" w:eastAsia="Times New Roman" w:hAnsi="Times New Roman" w:cs="Times New Roman"/>
          <w:color w:val="000000" w:themeColor="text1"/>
          <w:sz w:val="24"/>
          <w:szCs w:val="24"/>
        </w:rPr>
        <w:t>’itération entre la</w:t>
      </w:r>
      <w:r w:rsidR="76AF46E2" w:rsidRPr="3CCC5D2B">
        <w:rPr>
          <w:rFonts w:ascii="Times New Roman" w:eastAsia="Times New Roman" w:hAnsi="Times New Roman" w:cs="Times New Roman"/>
          <w:color w:val="000000" w:themeColor="text1"/>
          <w:sz w:val="24"/>
          <w:szCs w:val="24"/>
        </w:rPr>
        <w:t xml:space="preserve"> prise de mesure diélectrique et l</w:t>
      </w:r>
      <w:r w:rsidR="57F84AED" w:rsidRPr="3CCC5D2B">
        <w:rPr>
          <w:rFonts w:ascii="Times New Roman" w:eastAsia="Times New Roman" w:hAnsi="Times New Roman" w:cs="Times New Roman"/>
          <w:color w:val="000000" w:themeColor="text1"/>
          <w:sz w:val="24"/>
          <w:szCs w:val="24"/>
        </w:rPr>
        <w:t xml:space="preserve">es </w:t>
      </w:r>
      <w:r w:rsidR="76AF46E2" w:rsidRPr="3CCC5D2B">
        <w:rPr>
          <w:rFonts w:ascii="Times New Roman" w:eastAsia="Times New Roman" w:hAnsi="Times New Roman" w:cs="Times New Roman"/>
          <w:color w:val="000000" w:themeColor="text1"/>
          <w:sz w:val="24"/>
          <w:szCs w:val="24"/>
        </w:rPr>
        <w:t>émissio</w:t>
      </w:r>
      <w:r w:rsidR="6F8EB996" w:rsidRPr="3CCC5D2B">
        <w:rPr>
          <w:rFonts w:ascii="Times New Roman" w:eastAsia="Times New Roman" w:hAnsi="Times New Roman" w:cs="Times New Roman"/>
          <w:color w:val="000000" w:themeColor="text1"/>
          <w:sz w:val="24"/>
          <w:szCs w:val="24"/>
        </w:rPr>
        <w:t>ns</w:t>
      </w:r>
      <w:r w:rsidR="76AF46E2" w:rsidRPr="3CCC5D2B">
        <w:rPr>
          <w:rFonts w:ascii="Times New Roman" w:eastAsia="Times New Roman" w:hAnsi="Times New Roman" w:cs="Times New Roman"/>
          <w:color w:val="000000" w:themeColor="text1"/>
          <w:sz w:val="24"/>
          <w:szCs w:val="24"/>
        </w:rPr>
        <w:t xml:space="preserve"> micro-ondes ne cessera que lorsque le temps réel</w:t>
      </w:r>
      <w:r w:rsidR="649A7387" w:rsidRPr="3CCC5D2B">
        <w:rPr>
          <w:rFonts w:ascii="Times New Roman" w:eastAsia="Times New Roman" w:hAnsi="Times New Roman" w:cs="Times New Roman"/>
          <w:color w:val="000000" w:themeColor="text1"/>
          <w:sz w:val="24"/>
          <w:szCs w:val="24"/>
        </w:rPr>
        <w:t xml:space="preserve"> (actuel)</w:t>
      </w:r>
      <w:r w:rsidR="76AF46E2" w:rsidRPr="3CCC5D2B">
        <w:rPr>
          <w:rFonts w:ascii="Times New Roman" w:eastAsia="Times New Roman" w:hAnsi="Times New Roman" w:cs="Times New Roman"/>
          <w:color w:val="000000" w:themeColor="text1"/>
          <w:sz w:val="24"/>
          <w:szCs w:val="24"/>
        </w:rPr>
        <w:t xml:space="preserve"> </w:t>
      </w:r>
      <w:r w:rsidR="37C380AA" w:rsidRPr="3CCC5D2B">
        <w:rPr>
          <w:rFonts w:ascii="Times New Roman" w:eastAsia="Times New Roman" w:hAnsi="Times New Roman" w:cs="Times New Roman"/>
          <w:color w:val="000000" w:themeColor="text1"/>
          <w:sz w:val="24"/>
          <w:szCs w:val="24"/>
        </w:rPr>
        <w:t xml:space="preserve">soit plus grand que le temps total configuré </w:t>
      </w:r>
      <w:r w:rsidR="77AC1B53" w:rsidRPr="3CCC5D2B">
        <w:rPr>
          <w:rFonts w:ascii="Times New Roman" w:eastAsia="Times New Roman" w:hAnsi="Times New Roman" w:cs="Times New Roman"/>
          <w:color w:val="000000" w:themeColor="text1"/>
          <w:sz w:val="24"/>
          <w:szCs w:val="24"/>
        </w:rPr>
        <w:t>pour l’étape soustrait du temps de mesure diélectrique et du temps de mesure micro-onde.</w:t>
      </w:r>
    </w:p>
    <w:p w14:paraId="418BFD23" w14:textId="10B68431" w:rsidR="77AC1B53" w:rsidRDefault="77AC1B53"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Afin d’expliquer le raisonnement derrière le choix de cette condition, un exemple sera présenté. Disons que le temps total de l’étape est de 120 s, que le temps de mesure est d’une seconde et le temps d’émission est de 30 </w:t>
      </w:r>
      <w:r w:rsidR="7FAE5300" w:rsidRPr="3CCC5D2B">
        <w:rPr>
          <w:rFonts w:ascii="Times New Roman" w:eastAsia="Times New Roman" w:hAnsi="Times New Roman" w:cs="Times New Roman"/>
          <w:color w:val="000000" w:themeColor="text1"/>
          <w:sz w:val="24"/>
          <w:szCs w:val="24"/>
        </w:rPr>
        <w:t>secondes</w:t>
      </w:r>
      <w:r w:rsidR="4408BF4B" w:rsidRPr="3CCC5D2B">
        <w:rPr>
          <w:rFonts w:ascii="Times New Roman" w:eastAsia="Times New Roman" w:hAnsi="Times New Roman" w:cs="Times New Roman"/>
          <w:color w:val="000000" w:themeColor="text1"/>
          <w:sz w:val="24"/>
          <w:szCs w:val="24"/>
        </w:rPr>
        <w:t xml:space="preserve"> (ratio </w:t>
      </w:r>
      <w:proofErr w:type="gramStart"/>
      <w:r w:rsidR="4408BF4B" w:rsidRPr="3CCC5D2B">
        <w:rPr>
          <w:rFonts w:ascii="Times New Roman" w:eastAsia="Times New Roman" w:hAnsi="Times New Roman" w:cs="Times New Roman"/>
          <w:color w:val="000000" w:themeColor="text1"/>
          <w:sz w:val="24"/>
          <w:szCs w:val="24"/>
        </w:rPr>
        <w:t>1:</w:t>
      </w:r>
      <w:proofErr w:type="gramEnd"/>
      <w:r w:rsidR="4408BF4B" w:rsidRPr="3CCC5D2B">
        <w:rPr>
          <w:rFonts w:ascii="Times New Roman" w:eastAsia="Times New Roman" w:hAnsi="Times New Roman" w:cs="Times New Roman"/>
          <w:color w:val="000000" w:themeColor="text1"/>
          <w:sz w:val="24"/>
          <w:szCs w:val="24"/>
        </w:rPr>
        <w:t>30).</w:t>
      </w:r>
    </w:p>
    <w:p w14:paraId="7C41972F" w14:textId="25D0A25B" w:rsidR="72387FBB" w:rsidRDefault="72387FBB" w:rsidP="00F53BCC">
      <w:pPr>
        <w:rPr>
          <w:rFonts w:ascii="Times New Roman" w:eastAsia="Times New Roman" w:hAnsi="Times New Roman" w:cs="Times New Roman"/>
          <w:color w:val="000000" w:themeColor="text1"/>
          <w:sz w:val="24"/>
          <w:szCs w:val="24"/>
        </w:rPr>
      </w:pPr>
      <w:proofErr w:type="spellStart"/>
      <w:r w:rsidRPr="3CCC5D2B">
        <w:rPr>
          <w:rFonts w:ascii="Times New Roman" w:eastAsia="Times New Roman" w:hAnsi="Times New Roman" w:cs="Times New Roman"/>
          <w:i/>
          <w:iCs/>
          <w:color w:val="000000" w:themeColor="text1"/>
          <w:sz w:val="24"/>
          <w:szCs w:val="24"/>
        </w:rPr>
        <w:t>TempsTotal</w:t>
      </w:r>
      <w:r w:rsidR="3ADBDA67" w:rsidRPr="3CCC5D2B">
        <w:rPr>
          <w:rFonts w:ascii="Times New Roman" w:eastAsia="Times New Roman" w:hAnsi="Times New Roman" w:cs="Times New Roman"/>
          <w:i/>
          <w:iCs/>
          <w:color w:val="000000" w:themeColor="text1"/>
          <w:sz w:val="24"/>
          <w:szCs w:val="24"/>
        </w:rPr>
        <w:t>Étape</w:t>
      </w:r>
      <w:proofErr w:type="spellEnd"/>
      <w:r w:rsidRPr="3CCC5D2B">
        <w:rPr>
          <w:rFonts w:ascii="Times New Roman" w:eastAsia="Times New Roman" w:hAnsi="Times New Roman" w:cs="Times New Roman"/>
          <w:i/>
          <w:iCs/>
          <w:color w:val="000000" w:themeColor="text1"/>
          <w:sz w:val="24"/>
          <w:szCs w:val="24"/>
        </w:rPr>
        <w:t xml:space="preserve"> </w:t>
      </w:r>
      <w:r w:rsidRPr="3CCC5D2B">
        <w:rPr>
          <w:rFonts w:ascii="Times New Roman" w:eastAsia="Times New Roman" w:hAnsi="Times New Roman" w:cs="Times New Roman"/>
          <w:color w:val="000000" w:themeColor="text1"/>
          <w:sz w:val="24"/>
          <w:szCs w:val="24"/>
        </w:rPr>
        <w:t>= 120</w:t>
      </w:r>
    </w:p>
    <w:p w14:paraId="6BC00C2C" w14:textId="2034CC05" w:rsidR="72387FBB" w:rsidRDefault="72387FBB"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i/>
          <w:iCs/>
          <w:color w:val="000000" w:themeColor="text1"/>
          <w:sz w:val="24"/>
          <w:szCs w:val="24"/>
        </w:rPr>
        <w:t>X</w:t>
      </w:r>
      <w:r w:rsidRPr="3CCC5D2B">
        <w:rPr>
          <w:rFonts w:ascii="Times New Roman" w:eastAsia="Times New Roman" w:hAnsi="Times New Roman" w:cs="Times New Roman"/>
          <w:color w:val="000000" w:themeColor="text1"/>
          <w:sz w:val="24"/>
          <w:szCs w:val="24"/>
        </w:rPr>
        <w:t xml:space="preserve"> = 1</w:t>
      </w:r>
    </w:p>
    <w:p w14:paraId="1D9D5CAC" w14:textId="20F3D6FA" w:rsidR="72387FBB" w:rsidRDefault="72387FBB"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i/>
          <w:iCs/>
          <w:color w:val="000000" w:themeColor="text1"/>
          <w:sz w:val="24"/>
          <w:szCs w:val="24"/>
        </w:rPr>
        <w:t>Y</w:t>
      </w:r>
      <w:r w:rsidRPr="3CCC5D2B">
        <w:rPr>
          <w:rFonts w:ascii="Times New Roman" w:eastAsia="Times New Roman" w:hAnsi="Times New Roman" w:cs="Times New Roman"/>
          <w:color w:val="000000" w:themeColor="text1"/>
          <w:sz w:val="24"/>
          <w:szCs w:val="24"/>
        </w:rPr>
        <w:t xml:space="preserve"> = 30</w:t>
      </w:r>
    </w:p>
    <w:p w14:paraId="44EF1879" w14:textId="62AA63E4" w:rsidR="72387FBB" w:rsidRDefault="72387FBB" w:rsidP="00F53BCC">
      <w:pPr>
        <w:rPr>
          <w:rFonts w:ascii="Times New Roman" w:eastAsia="Times New Roman" w:hAnsi="Times New Roman" w:cs="Times New Roman"/>
          <w:color w:val="000000" w:themeColor="text1"/>
          <w:sz w:val="24"/>
          <w:szCs w:val="24"/>
        </w:rPr>
      </w:pPr>
      <w:proofErr w:type="spellStart"/>
      <w:r w:rsidRPr="3CCC5D2B">
        <w:rPr>
          <w:rFonts w:ascii="Times New Roman" w:eastAsia="Times New Roman" w:hAnsi="Times New Roman" w:cs="Times New Roman"/>
          <w:i/>
          <w:iCs/>
          <w:color w:val="000000" w:themeColor="text1"/>
          <w:sz w:val="24"/>
          <w:szCs w:val="24"/>
        </w:rPr>
        <w:t>TempsReel</w:t>
      </w:r>
      <w:proofErr w:type="spellEnd"/>
      <w:r w:rsidRPr="3CCC5D2B">
        <w:rPr>
          <w:rFonts w:ascii="Times New Roman" w:eastAsia="Times New Roman" w:hAnsi="Times New Roman" w:cs="Times New Roman"/>
          <w:i/>
          <w:iCs/>
          <w:color w:val="000000" w:themeColor="text1"/>
          <w:sz w:val="24"/>
          <w:szCs w:val="24"/>
        </w:rPr>
        <w:t xml:space="preserve"> &lt; 89</w:t>
      </w:r>
    </w:p>
    <w:p w14:paraId="3A4A3EB3" w14:textId="748BF478" w:rsidR="3CCC5D2B" w:rsidRDefault="3CCC5D2B" w:rsidP="00F53BCC">
      <w:pPr>
        <w:rPr>
          <w:rFonts w:ascii="Times New Roman" w:eastAsia="Times New Roman" w:hAnsi="Times New Roman" w:cs="Times New Roman"/>
          <w:i/>
          <w:iCs/>
          <w:color w:val="000000" w:themeColor="text1"/>
          <w:sz w:val="24"/>
          <w:szCs w:val="24"/>
        </w:rPr>
      </w:pPr>
    </w:p>
    <w:p w14:paraId="55809AD6" w14:textId="42D0EDB3" w:rsidR="72387FBB" w:rsidRDefault="72387FBB"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Alors, l’itération entre la prise de mesure et l’émission micro-onde ne cessera que lorsque le </w:t>
      </w:r>
      <w:r w:rsidRPr="3CCC5D2B">
        <w:rPr>
          <w:rFonts w:ascii="Times New Roman" w:eastAsia="Times New Roman" w:hAnsi="Times New Roman" w:cs="Times New Roman"/>
          <w:b/>
          <w:bCs/>
          <w:color w:val="000000" w:themeColor="text1"/>
          <w:sz w:val="24"/>
          <w:szCs w:val="24"/>
        </w:rPr>
        <w:t xml:space="preserve">temps </w:t>
      </w:r>
      <w:r w:rsidR="563DFB33" w:rsidRPr="3CCC5D2B">
        <w:rPr>
          <w:rFonts w:ascii="Times New Roman" w:eastAsia="Times New Roman" w:hAnsi="Times New Roman" w:cs="Times New Roman"/>
          <w:b/>
          <w:bCs/>
          <w:color w:val="000000" w:themeColor="text1"/>
          <w:sz w:val="24"/>
          <w:szCs w:val="24"/>
        </w:rPr>
        <w:t xml:space="preserve">actuel </w:t>
      </w:r>
      <w:r w:rsidRPr="3CCC5D2B">
        <w:rPr>
          <w:rFonts w:ascii="Times New Roman" w:eastAsia="Times New Roman" w:hAnsi="Times New Roman" w:cs="Times New Roman"/>
          <w:color w:val="000000" w:themeColor="text1"/>
          <w:sz w:val="24"/>
          <w:szCs w:val="24"/>
        </w:rPr>
        <w:t>mesuré soit d’au</w:t>
      </w:r>
      <w:r w:rsidR="4BA8A745" w:rsidRPr="3CCC5D2B">
        <w:rPr>
          <w:rFonts w:ascii="Times New Roman" w:eastAsia="Times New Roman" w:hAnsi="Times New Roman" w:cs="Times New Roman"/>
          <w:color w:val="000000" w:themeColor="text1"/>
          <w:sz w:val="24"/>
          <w:szCs w:val="24"/>
        </w:rPr>
        <w:t>-delà de 89 secondes. On devrait alors s’attendre de prendre 3 mesures diélectriques v</w:t>
      </w:r>
      <w:r w:rsidR="78B85CB5" w:rsidRPr="3CCC5D2B">
        <w:rPr>
          <w:rFonts w:ascii="Times New Roman" w:eastAsia="Times New Roman" w:hAnsi="Times New Roman" w:cs="Times New Roman"/>
          <w:color w:val="000000" w:themeColor="text1"/>
          <w:sz w:val="24"/>
          <w:szCs w:val="24"/>
        </w:rPr>
        <w:t xml:space="preserve">u qu’à la troisième itération de la boucle, </w:t>
      </w:r>
      <w:proofErr w:type="spellStart"/>
      <w:r w:rsidR="78B85CB5" w:rsidRPr="3CCC5D2B">
        <w:rPr>
          <w:rFonts w:ascii="Times New Roman" w:eastAsia="Times New Roman" w:hAnsi="Times New Roman" w:cs="Times New Roman"/>
          <w:i/>
          <w:iCs/>
          <w:color w:val="000000" w:themeColor="text1"/>
          <w:sz w:val="24"/>
          <w:szCs w:val="24"/>
        </w:rPr>
        <w:t>TempsReel</w:t>
      </w:r>
      <w:proofErr w:type="spellEnd"/>
      <w:r w:rsidR="78B85CB5" w:rsidRPr="3CCC5D2B">
        <w:rPr>
          <w:rFonts w:ascii="Times New Roman" w:eastAsia="Times New Roman" w:hAnsi="Times New Roman" w:cs="Times New Roman"/>
          <w:color w:val="000000" w:themeColor="text1"/>
          <w:sz w:val="24"/>
          <w:szCs w:val="24"/>
        </w:rPr>
        <w:t xml:space="preserve"> devrait être égale à 93. Alors, pour le reste du test, les micro-ondes </w:t>
      </w:r>
      <w:r w:rsidR="341EFD0A" w:rsidRPr="3CCC5D2B">
        <w:rPr>
          <w:rFonts w:ascii="Times New Roman" w:eastAsia="Times New Roman" w:hAnsi="Times New Roman" w:cs="Times New Roman"/>
          <w:color w:val="000000" w:themeColor="text1"/>
          <w:sz w:val="24"/>
          <w:szCs w:val="24"/>
        </w:rPr>
        <w:t xml:space="preserve">demeureront allumés jusqu’à ce que </w:t>
      </w:r>
      <w:proofErr w:type="spellStart"/>
      <w:r w:rsidR="33F5CE39" w:rsidRPr="3CCC5D2B">
        <w:rPr>
          <w:rFonts w:ascii="Times New Roman" w:eastAsia="Times New Roman" w:hAnsi="Times New Roman" w:cs="Times New Roman"/>
          <w:i/>
          <w:iCs/>
          <w:color w:val="000000" w:themeColor="text1"/>
          <w:sz w:val="24"/>
          <w:szCs w:val="24"/>
        </w:rPr>
        <w:t>TempsTotal</w:t>
      </w:r>
      <w:r w:rsidR="0B80C4F2" w:rsidRPr="3CCC5D2B">
        <w:rPr>
          <w:rFonts w:ascii="Times New Roman" w:eastAsia="Times New Roman" w:hAnsi="Times New Roman" w:cs="Times New Roman"/>
          <w:i/>
          <w:iCs/>
          <w:color w:val="000000" w:themeColor="text1"/>
          <w:sz w:val="24"/>
          <w:szCs w:val="24"/>
        </w:rPr>
        <w:t>Étape</w:t>
      </w:r>
      <w:proofErr w:type="spellEnd"/>
      <w:r w:rsidR="33F5CE39" w:rsidRPr="3CCC5D2B">
        <w:rPr>
          <w:rFonts w:ascii="Times New Roman" w:eastAsia="Times New Roman" w:hAnsi="Times New Roman" w:cs="Times New Roman"/>
          <w:color w:val="000000" w:themeColor="text1"/>
          <w:sz w:val="24"/>
          <w:szCs w:val="24"/>
        </w:rPr>
        <w:t xml:space="preserve"> soit atteint, dans ce cas, 120 secondes.</w:t>
      </w:r>
    </w:p>
    <w:p w14:paraId="3BDCD941" w14:textId="18827F8B" w:rsidR="0F4515B2" w:rsidRDefault="0F4515B2"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Cependant, malgré qu’on ne le présente pas dans l’organigramme, à partir d’aujourd’hui (le 22 juillet 2021), une mesure diélectrique sera également prise </w:t>
      </w:r>
      <w:r w:rsidRPr="3CCC5D2B">
        <w:rPr>
          <w:rFonts w:ascii="Times New Roman" w:eastAsia="Times New Roman" w:hAnsi="Times New Roman" w:cs="Times New Roman"/>
          <w:b/>
          <w:bCs/>
          <w:color w:val="000000" w:themeColor="text1"/>
          <w:sz w:val="24"/>
          <w:szCs w:val="24"/>
        </w:rPr>
        <w:t>après</w:t>
      </w:r>
      <w:r w:rsidRPr="3CCC5D2B">
        <w:rPr>
          <w:rFonts w:ascii="Times New Roman" w:eastAsia="Times New Roman" w:hAnsi="Times New Roman" w:cs="Times New Roman"/>
          <w:color w:val="000000" w:themeColor="text1"/>
          <w:sz w:val="24"/>
          <w:szCs w:val="24"/>
        </w:rPr>
        <w:t xml:space="preserve"> avoir sorti de la boucle et </w:t>
      </w:r>
      <w:r w:rsidRPr="3CCC5D2B">
        <w:rPr>
          <w:rFonts w:ascii="Times New Roman" w:eastAsia="Times New Roman" w:hAnsi="Times New Roman" w:cs="Times New Roman"/>
          <w:b/>
          <w:bCs/>
          <w:color w:val="000000" w:themeColor="text1"/>
          <w:sz w:val="24"/>
          <w:szCs w:val="24"/>
        </w:rPr>
        <w:t xml:space="preserve">après </w:t>
      </w:r>
      <w:r w:rsidRPr="3CCC5D2B">
        <w:rPr>
          <w:rFonts w:ascii="Times New Roman" w:eastAsia="Times New Roman" w:hAnsi="Times New Roman" w:cs="Times New Roman"/>
          <w:color w:val="000000" w:themeColor="text1"/>
          <w:sz w:val="24"/>
          <w:szCs w:val="24"/>
        </w:rPr>
        <w:t xml:space="preserve">avoir épuisé le </w:t>
      </w:r>
      <w:proofErr w:type="spellStart"/>
      <w:r w:rsidRPr="3CCC5D2B">
        <w:rPr>
          <w:rFonts w:ascii="Times New Roman" w:eastAsia="Times New Roman" w:hAnsi="Times New Roman" w:cs="Times New Roman"/>
          <w:i/>
          <w:iCs/>
          <w:color w:val="000000" w:themeColor="text1"/>
          <w:sz w:val="24"/>
          <w:szCs w:val="24"/>
        </w:rPr>
        <w:t>TempsTotalÉtape</w:t>
      </w:r>
      <w:proofErr w:type="spellEnd"/>
      <w:r w:rsidRPr="3CCC5D2B">
        <w:rPr>
          <w:rFonts w:ascii="Times New Roman" w:eastAsia="Times New Roman" w:hAnsi="Times New Roman" w:cs="Times New Roman"/>
          <w:i/>
          <w:iCs/>
          <w:color w:val="000000" w:themeColor="text1"/>
          <w:sz w:val="24"/>
          <w:szCs w:val="24"/>
        </w:rPr>
        <w:t>.</w:t>
      </w:r>
      <w:r w:rsidRPr="3CCC5D2B">
        <w:rPr>
          <w:rFonts w:ascii="Times New Roman" w:eastAsia="Times New Roman" w:hAnsi="Times New Roman" w:cs="Times New Roman"/>
          <w:b/>
          <w:bCs/>
          <w:color w:val="000000" w:themeColor="text1"/>
          <w:sz w:val="24"/>
          <w:szCs w:val="24"/>
        </w:rPr>
        <w:t xml:space="preserve"> </w:t>
      </w:r>
      <w:r w:rsidR="2B0339A3" w:rsidRPr="3CCC5D2B">
        <w:rPr>
          <w:rFonts w:ascii="Times New Roman" w:eastAsia="Times New Roman" w:hAnsi="Times New Roman" w:cs="Times New Roman"/>
          <w:color w:val="000000" w:themeColor="text1"/>
          <w:sz w:val="24"/>
          <w:szCs w:val="24"/>
        </w:rPr>
        <w:t xml:space="preserve">Ces ajouts </w:t>
      </w:r>
      <w:proofErr w:type="spellStart"/>
      <w:r w:rsidR="2B0339A3" w:rsidRPr="3CCC5D2B">
        <w:rPr>
          <w:rFonts w:ascii="Times New Roman" w:eastAsia="Times New Roman" w:hAnsi="Times New Roman" w:cs="Times New Roman"/>
          <w:color w:val="000000" w:themeColor="text1"/>
          <w:sz w:val="24"/>
          <w:szCs w:val="24"/>
        </w:rPr>
        <w:t>permetteront</w:t>
      </w:r>
      <w:proofErr w:type="spellEnd"/>
      <w:r w:rsidR="2B0339A3" w:rsidRPr="3CCC5D2B">
        <w:rPr>
          <w:rFonts w:ascii="Times New Roman" w:eastAsia="Times New Roman" w:hAnsi="Times New Roman" w:cs="Times New Roman"/>
          <w:color w:val="000000" w:themeColor="text1"/>
          <w:sz w:val="24"/>
          <w:szCs w:val="24"/>
        </w:rPr>
        <w:t xml:space="preserve"> d’obtenir plus de points de données à la fin du test ainsi que de déterminer le temps total</w:t>
      </w:r>
      <w:r w:rsidR="7A14A949" w:rsidRPr="3CCC5D2B">
        <w:rPr>
          <w:rFonts w:ascii="Times New Roman" w:eastAsia="Times New Roman" w:hAnsi="Times New Roman" w:cs="Times New Roman"/>
          <w:color w:val="000000" w:themeColor="text1"/>
          <w:sz w:val="24"/>
          <w:szCs w:val="24"/>
        </w:rPr>
        <w:t xml:space="preserve"> réel</w:t>
      </w:r>
      <w:r w:rsidR="2B0339A3" w:rsidRPr="3CCC5D2B">
        <w:rPr>
          <w:rFonts w:ascii="Times New Roman" w:eastAsia="Times New Roman" w:hAnsi="Times New Roman" w:cs="Times New Roman"/>
          <w:color w:val="000000" w:themeColor="text1"/>
          <w:sz w:val="24"/>
          <w:szCs w:val="24"/>
        </w:rPr>
        <w:t xml:space="preserve"> du test mesuré par le code.</w:t>
      </w:r>
    </w:p>
    <w:p w14:paraId="2BF48506" w14:textId="55366D97" w:rsidR="33F5CE39" w:rsidRDefault="33F5CE39"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lastRenderedPageBreak/>
        <w:t xml:space="preserve">Une fois sortie de la boucle et que le </w:t>
      </w:r>
      <w:proofErr w:type="spellStart"/>
      <w:r w:rsidRPr="3CCC5D2B">
        <w:rPr>
          <w:rFonts w:ascii="Times New Roman" w:eastAsia="Times New Roman" w:hAnsi="Times New Roman" w:cs="Times New Roman"/>
          <w:i/>
          <w:iCs/>
          <w:color w:val="000000" w:themeColor="text1"/>
          <w:sz w:val="24"/>
          <w:szCs w:val="24"/>
        </w:rPr>
        <w:t>TempsTotal</w:t>
      </w:r>
      <w:r w:rsidR="2D2D8A79" w:rsidRPr="3CCC5D2B">
        <w:rPr>
          <w:rFonts w:ascii="Times New Roman" w:eastAsia="Times New Roman" w:hAnsi="Times New Roman" w:cs="Times New Roman"/>
          <w:i/>
          <w:iCs/>
          <w:color w:val="000000" w:themeColor="text1"/>
          <w:sz w:val="24"/>
          <w:szCs w:val="24"/>
        </w:rPr>
        <w:t>Étape</w:t>
      </w:r>
      <w:proofErr w:type="spellEnd"/>
      <w:r w:rsidR="2D2D8A79" w:rsidRPr="3CCC5D2B">
        <w:rPr>
          <w:rFonts w:ascii="Times New Roman" w:eastAsia="Times New Roman" w:hAnsi="Times New Roman" w:cs="Times New Roman"/>
          <w:i/>
          <w:iCs/>
          <w:color w:val="000000" w:themeColor="text1"/>
          <w:sz w:val="24"/>
          <w:szCs w:val="24"/>
        </w:rPr>
        <w:t xml:space="preserve"> </w:t>
      </w:r>
      <w:r w:rsidRPr="3CCC5D2B">
        <w:rPr>
          <w:rFonts w:ascii="Times New Roman" w:eastAsia="Times New Roman" w:hAnsi="Times New Roman" w:cs="Times New Roman"/>
          <w:color w:val="000000" w:themeColor="text1"/>
          <w:sz w:val="24"/>
          <w:szCs w:val="24"/>
        </w:rPr>
        <w:t>soit atteint</w:t>
      </w:r>
      <w:r w:rsidR="353CE540" w:rsidRPr="3CCC5D2B">
        <w:rPr>
          <w:rFonts w:ascii="Times New Roman" w:eastAsia="Times New Roman" w:hAnsi="Times New Roman" w:cs="Times New Roman"/>
          <w:color w:val="000000" w:themeColor="text1"/>
          <w:sz w:val="24"/>
          <w:szCs w:val="24"/>
        </w:rPr>
        <w:t>, on vérifie que la puissance réfléchie n’excède pas 50</w:t>
      </w:r>
      <w:r w:rsidR="59BCFC81" w:rsidRPr="3CCC5D2B">
        <w:rPr>
          <w:rFonts w:ascii="Times New Roman" w:eastAsia="Times New Roman" w:hAnsi="Times New Roman" w:cs="Times New Roman"/>
          <w:color w:val="000000" w:themeColor="text1"/>
          <w:sz w:val="24"/>
          <w:szCs w:val="24"/>
        </w:rPr>
        <w:t xml:space="preserve"> </w:t>
      </w:r>
      <w:r w:rsidR="353CE540" w:rsidRPr="3CCC5D2B">
        <w:rPr>
          <w:rFonts w:ascii="Times New Roman" w:eastAsia="Times New Roman" w:hAnsi="Times New Roman" w:cs="Times New Roman"/>
          <w:color w:val="000000" w:themeColor="text1"/>
          <w:sz w:val="24"/>
          <w:szCs w:val="24"/>
        </w:rPr>
        <w:t>% de la puissance</w:t>
      </w:r>
      <w:r w:rsidR="5A5F9D32" w:rsidRPr="3CCC5D2B">
        <w:rPr>
          <w:rFonts w:ascii="Times New Roman" w:eastAsia="Times New Roman" w:hAnsi="Times New Roman" w:cs="Times New Roman"/>
          <w:color w:val="000000" w:themeColor="text1"/>
          <w:sz w:val="24"/>
          <w:szCs w:val="24"/>
        </w:rPr>
        <w:t xml:space="preserve"> transmise</w:t>
      </w:r>
      <w:r w:rsidR="4455E992" w:rsidRPr="3CCC5D2B">
        <w:rPr>
          <w:rFonts w:ascii="Times New Roman" w:eastAsia="Times New Roman" w:hAnsi="Times New Roman" w:cs="Times New Roman"/>
          <w:color w:val="000000" w:themeColor="text1"/>
          <w:sz w:val="24"/>
          <w:szCs w:val="24"/>
        </w:rPr>
        <w:t xml:space="preserve"> afin de prévenir que la génératrice saute. Si </w:t>
      </w:r>
      <w:r w:rsidR="1CE27E2A" w:rsidRPr="3CCC5D2B">
        <w:rPr>
          <w:rFonts w:ascii="Times New Roman" w:eastAsia="Times New Roman" w:hAnsi="Times New Roman" w:cs="Times New Roman"/>
          <w:color w:val="000000" w:themeColor="text1"/>
          <w:sz w:val="24"/>
          <w:szCs w:val="24"/>
        </w:rPr>
        <w:t>c’est le cas</w:t>
      </w:r>
      <w:r w:rsidR="4455E992" w:rsidRPr="3CCC5D2B">
        <w:rPr>
          <w:rFonts w:ascii="Times New Roman" w:eastAsia="Times New Roman" w:hAnsi="Times New Roman" w:cs="Times New Roman"/>
          <w:color w:val="000000" w:themeColor="text1"/>
          <w:sz w:val="24"/>
          <w:szCs w:val="24"/>
        </w:rPr>
        <w:t>, le code s’arrêtera automatiquement.</w:t>
      </w:r>
      <w:r w:rsidR="7EBAC887" w:rsidRPr="3CCC5D2B">
        <w:rPr>
          <w:rFonts w:ascii="Times New Roman" w:eastAsia="Times New Roman" w:hAnsi="Times New Roman" w:cs="Times New Roman"/>
          <w:color w:val="000000" w:themeColor="text1"/>
          <w:sz w:val="24"/>
          <w:szCs w:val="24"/>
        </w:rPr>
        <w:t xml:space="preserve"> Également,</w:t>
      </w:r>
      <w:r w:rsidR="61821B06" w:rsidRPr="3CCC5D2B">
        <w:rPr>
          <w:rFonts w:ascii="Times New Roman" w:eastAsia="Times New Roman" w:hAnsi="Times New Roman" w:cs="Times New Roman"/>
          <w:color w:val="000000" w:themeColor="text1"/>
          <w:sz w:val="24"/>
          <w:szCs w:val="24"/>
        </w:rPr>
        <w:t xml:space="preserve"> </w:t>
      </w:r>
      <w:r w:rsidR="7EBAC887" w:rsidRPr="3CCC5D2B">
        <w:rPr>
          <w:rFonts w:ascii="Times New Roman" w:eastAsia="Times New Roman" w:hAnsi="Times New Roman" w:cs="Times New Roman"/>
          <w:color w:val="000000" w:themeColor="text1"/>
          <w:sz w:val="24"/>
          <w:szCs w:val="24"/>
        </w:rPr>
        <w:t>à la fin de l’étape</w:t>
      </w:r>
      <w:r w:rsidR="171452C1" w:rsidRPr="3CCC5D2B">
        <w:rPr>
          <w:rFonts w:ascii="Times New Roman" w:eastAsia="Times New Roman" w:hAnsi="Times New Roman" w:cs="Times New Roman"/>
          <w:color w:val="000000" w:themeColor="text1"/>
          <w:sz w:val="24"/>
          <w:szCs w:val="24"/>
        </w:rPr>
        <w:t>, on vérifie</w:t>
      </w:r>
      <w:r w:rsidR="7EBAC887" w:rsidRPr="3CCC5D2B">
        <w:rPr>
          <w:rFonts w:ascii="Times New Roman" w:eastAsia="Times New Roman" w:hAnsi="Times New Roman" w:cs="Times New Roman"/>
          <w:color w:val="000000" w:themeColor="text1"/>
          <w:sz w:val="24"/>
          <w:szCs w:val="24"/>
        </w:rPr>
        <w:t xml:space="preserve"> si on est rendu</w:t>
      </w:r>
      <w:r w:rsidR="01B530C5" w:rsidRPr="3CCC5D2B">
        <w:rPr>
          <w:rFonts w:ascii="Times New Roman" w:eastAsia="Times New Roman" w:hAnsi="Times New Roman" w:cs="Times New Roman"/>
          <w:color w:val="000000" w:themeColor="text1"/>
          <w:sz w:val="24"/>
          <w:szCs w:val="24"/>
        </w:rPr>
        <w:t xml:space="preserve"> à la sixième itération (5ième étape du test)</w:t>
      </w:r>
      <w:r w:rsidR="7EBAC887" w:rsidRPr="3CCC5D2B">
        <w:rPr>
          <w:rFonts w:ascii="Times New Roman" w:eastAsia="Times New Roman" w:hAnsi="Times New Roman" w:cs="Times New Roman"/>
          <w:color w:val="000000" w:themeColor="text1"/>
          <w:sz w:val="24"/>
          <w:szCs w:val="24"/>
        </w:rPr>
        <w:t xml:space="preserve">. Si oui, </w:t>
      </w:r>
      <w:r w:rsidR="167807AA" w:rsidRPr="3CCC5D2B">
        <w:rPr>
          <w:rFonts w:ascii="Times New Roman" w:eastAsia="Times New Roman" w:hAnsi="Times New Roman" w:cs="Times New Roman"/>
          <w:color w:val="000000" w:themeColor="text1"/>
          <w:sz w:val="24"/>
          <w:szCs w:val="24"/>
        </w:rPr>
        <w:t>tous les appareils</w:t>
      </w:r>
      <w:r w:rsidR="7EBAC887" w:rsidRPr="3CCC5D2B">
        <w:rPr>
          <w:rFonts w:ascii="Times New Roman" w:eastAsia="Times New Roman" w:hAnsi="Times New Roman" w:cs="Times New Roman"/>
          <w:color w:val="000000" w:themeColor="text1"/>
          <w:sz w:val="24"/>
          <w:szCs w:val="24"/>
        </w:rPr>
        <w:t xml:space="preserve"> s</w:t>
      </w:r>
      <w:r w:rsidR="4214A772" w:rsidRPr="3CCC5D2B">
        <w:rPr>
          <w:rFonts w:ascii="Times New Roman" w:eastAsia="Times New Roman" w:hAnsi="Times New Roman" w:cs="Times New Roman"/>
          <w:color w:val="000000" w:themeColor="text1"/>
          <w:sz w:val="24"/>
          <w:szCs w:val="24"/>
        </w:rPr>
        <w:t>’éteindront</w:t>
      </w:r>
      <w:r w:rsidR="045344CE" w:rsidRPr="3CCC5D2B">
        <w:rPr>
          <w:rFonts w:ascii="Times New Roman" w:eastAsia="Times New Roman" w:hAnsi="Times New Roman" w:cs="Times New Roman"/>
          <w:color w:val="000000" w:themeColor="text1"/>
          <w:sz w:val="24"/>
          <w:szCs w:val="24"/>
        </w:rPr>
        <w:t xml:space="preserve">, génératrice </w:t>
      </w:r>
      <w:r w:rsidR="56E49DD1" w:rsidRPr="3CCC5D2B">
        <w:rPr>
          <w:rFonts w:ascii="Times New Roman" w:eastAsia="Times New Roman" w:hAnsi="Times New Roman" w:cs="Times New Roman"/>
          <w:color w:val="000000" w:themeColor="text1"/>
          <w:sz w:val="24"/>
          <w:szCs w:val="24"/>
        </w:rPr>
        <w:t>OFF ;</w:t>
      </w:r>
      <w:r w:rsidR="045344CE" w:rsidRPr="3CCC5D2B">
        <w:rPr>
          <w:rFonts w:ascii="Times New Roman" w:eastAsia="Times New Roman" w:hAnsi="Times New Roman" w:cs="Times New Roman"/>
          <w:color w:val="000000" w:themeColor="text1"/>
          <w:sz w:val="24"/>
          <w:szCs w:val="24"/>
        </w:rPr>
        <w:t xml:space="preserve"> pompe à refroidissement/alcool éteints, </w:t>
      </w:r>
      <w:r w:rsidR="4214A772" w:rsidRPr="3CCC5D2B">
        <w:rPr>
          <w:rFonts w:ascii="Times New Roman" w:eastAsia="Times New Roman" w:hAnsi="Times New Roman" w:cs="Times New Roman"/>
          <w:color w:val="000000" w:themeColor="text1"/>
          <w:sz w:val="24"/>
          <w:szCs w:val="24"/>
        </w:rPr>
        <w:t>et le test sera terminé.</w:t>
      </w:r>
    </w:p>
    <w:p w14:paraId="15DAB9DA" w14:textId="7F13A5AB" w:rsidR="63A33631" w:rsidRDefault="63A33631"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Également, lorsque le test se termine, </w:t>
      </w:r>
      <w:r w:rsidR="4679A69B" w:rsidRPr="3CCC5D2B">
        <w:rPr>
          <w:rFonts w:ascii="Times New Roman" w:eastAsia="Times New Roman" w:hAnsi="Times New Roman" w:cs="Times New Roman"/>
          <w:color w:val="000000" w:themeColor="text1"/>
          <w:sz w:val="24"/>
          <w:szCs w:val="24"/>
        </w:rPr>
        <w:t xml:space="preserve">un </w:t>
      </w:r>
      <w:proofErr w:type="spellStart"/>
      <w:r w:rsidR="4679A69B" w:rsidRPr="3CCC5D2B">
        <w:rPr>
          <w:rFonts w:ascii="Times New Roman" w:eastAsia="Times New Roman" w:hAnsi="Times New Roman" w:cs="Times New Roman"/>
          <w:i/>
          <w:iCs/>
          <w:color w:val="000000" w:themeColor="text1"/>
          <w:sz w:val="24"/>
          <w:szCs w:val="24"/>
        </w:rPr>
        <w:t>timer</w:t>
      </w:r>
      <w:proofErr w:type="spellEnd"/>
      <w:r w:rsidR="4679A69B" w:rsidRPr="3CCC5D2B">
        <w:rPr>
          <w:rFonts w:ascii="Times New Roman" w:eastAsia="Times New Roman" w:hAnsi="Times New Roman" w:cs="Times New Roman"/>
          <w:color w:val="000000" w:themeColor="text1"/>
          <w:sz w:val="24"/>
          <w:szCs w:val="24"/>
        </w:rPr>
        <w:t xml:space="preserve"> s’activera automatiquement dans le but de s’assurer que les photos thermiques soient toujours</w:t>
      </w:r>
      <w:r w:rsidR="3E8035BE" w:rsidRPr="3CCC5D2B">
        <w:rPr>
          <w:rFonts w:ascii="Times New Roman" w:eastAsia="Times New Roman" w:hAnsi="Times New Roman" w:cs="Times New Roman"/>
          <w:color w:val="000000" w:themeColor="text1"/>
          <w:sz w:val="24"/>
          <w:szCs w:val="24"/>
        </w:rPr>
        <w:t xml:space="preserve"> prises</w:t>
      </w:r>
      <w:r w:rsidR="4679A69B" w:rsidRPr="3CCC5D2B">
        <w:rPr>
          <w:rFonts w:ascii="Times New Roman" w:eastAsia="Times New Roman" w:hAnsi="Times New Roman" w:cs="Times New Roman"/>
          <w:color w:val="000000" w:themeColor="text1"/>
          <w:sz w:val="24"/>
          <w:szCs w:val="24"/>
        </w:rPr>
        <w:t xml:space="preserve"> en même temps, post-test.</w:t>
      </w:r>
      <w:r w:rsidR="6C21B314" w:rsidRPr="3CCC5D2B">
        <w:rPr>
          <w:rFonts w:ascii="Times New Roman" w:eastAsia="Times New Roman" w:hAnsi="Times New Roman" w:cs="Times New Roman"/>
          <w:color w:val="000000" w:themeColor="text1"/>
          <w:sz w:val="24"/>
          <w:szCs w:val="24"/>
        </w:rPr>
        <w:t xml:space="preserve"> Or, les photos seraient prises lorsque le </w:t>
      </w:r>
      <w:proofErr w:type="spellStart"/>
      <w:r w:rsidR="6C21B314" w:rsidRPr="3CCC5D2B">
        <w:rPr>
          <w:rFonts w:ascii="Times New Roman" w:eastAsia="Times New Roman" w:hAnsi="Times New Roman" w:cs="Times New Roman"/>
          <w:i/>
          <w:iCs/>
          <w:color w:val="000000" w:themeColor="text1"/>
          <w:sz w:val="24"/>
          <w:szCs w:val="24"/>
        </w:rPr>
        <w:t>timer</w:t>
      </w:r>
      <w:proofErr w:type="spellEnd"/>
      <w:r w:rsidR="6C21B314" w:rsidRPr="3CCC5D2B">
        <w:rPr>
          <w:rFonts w:ascii="Times New Roman" w:eastAsia="Times New Roman" w:hAnsi="Times New Roman" w:cs="Times New Roman"/>
          <w:color w:val="000000" w:themeColor="text1"/>
          <w:sz w:val="24"/>
          <w:szCs w:val="24"/>
        </w:rPr>
        <w:t xml:space="preserve"> se termine.</w:t>
      </w:r>
    </w:p>
    <w:p w14:paraId="6FD90A5B" w14:textId="0E893B52" w:rsidR="3CCC5D2B" w:rsidRDefault="3CCC5D2B" w:rsidP="00F53BCC">
      <w:pPr>
        <w:rPr>
          <w:rFonts w:ascii="Times New Roman" w:eastAsia="Times New Roman" w:hAnsi="Times New Roman" w:cs="Times New Roman"/>
          <w:color w:val="000000" w:themeColor="text1"/>
          <w:sz w:val="24"/>
          <w:szCs w:val="24"/>
        </w:rPr>
      </w:pPr>
    </w:p>
    <w:p w14:paraId="119224C8" w14:textId="3DD341A7" w:rsidR="4679A69B" w:rsidRDefault="4679A69B" w:rsidP="00F53BCC">
      <w:pPr>
        <w:rPr>
          <w:rFonts w:ascii="Times New Roman" w:eastAsia="Times New Roman" w:hAnsi="Times New Roman" w:cs="Times New Roman"/>
          <w:b/>
          <w:bCs/>
          <w:color w:val="000000" w:themeColor="text1"/>
          <w:sz w:val="28"/>
          <w:szCs w:val="28"/>
        </w:rPr>
      </w:pPr>
      <w:r w:rsidRPr="3CCC5D2B">
        <w:rPr>
          <w:rFonts w:ascii="Times New Roman" w:eastAsia="Times New Roman" w:hAnsi="Times New Roman" w:cs="Times New Roman"/>
          <w:b/>
          <w:bCs/>
          <w:color w:val="000000" w:themeColor="text1"/>
          <w:sz w:val="28"/>
          <w:szCs w:val="28"/>
        </w:rPr>
        <w:t xml:space="preserve">A.2 – Calcul de valeurs moyennes </w:t>
      </w:r>
      <w:r w:rsidRPr="3CCC5D2B">
        <w:rPr>
          <w:rFonts w:ascii="Times New Roman" w:eastAsia="Times New Roman" w:hAnsi="Times New Roman" w:cs="Times New Roman"/>
          <w:b/>
          <w:bCs/>
          <w:i/>
          <w:iCs/>
          <w:color w:val="000000" w:themeColor="text1"/>
          <w:sz w:val="28"/>
          <w:szCs w:val="28"/>
        </w:rPr>
        <w:t>S11</w:t>
      </w:r>
    </w:p>
    <w:p w14:paraId="4D132E29" w14:textId="27414A36" w:rsidR="3B7FC7D4" w:rsidRDefault="3B7FC7D4"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La figure suivante présente l’organigramme de la fonction de calcul de valeurs moyennes de</w:t>
      </w:r>
      <w:r w:rsidR="06B3848F" w:rsidRPr="3CCC5D2B">
        <w:rPr>
          <w:rFonts w:ascii="Times New Roman" w:eastAsia="Times New Roman" w:hAnsi="Times New Roman" w:cs="Times New Roman"/>
          <w:color w:val="000000" w:themeColor="text1"/>
          <w:sz w:val="24"/>
          <w:szCs w:val="24"/>
        </w:rPr>
        <w:t>s</w:t>
      </w:r>
      <w:r w:rsidRPr="3CCC5D2B">
        <w:rPr>
          <w:rFonts w:ascii="Times New Roman" w:eastAsia="Times New Roman" w:hAnsi="Times New Roman" w:cs="Times New Roman"/>
          <w:color w:val="000000" w:themeColor="text1"/>
          <w:sz w:val="24"/>
          <w:szCs w:val="24"/>
        </w:rPr>
        <w:t xml:space="preserve"> paramètres </w:t>
      </w:r>
      <w:r w:rsidRPr="3CCC5D2B">
        <w:rPr>
          <w:rFonts w:ascii="Times New Roman" w:eastAsia="Times New Roman" w:hAnsi="Times New Roman" w:cs="Times New Roman"/>
          <w:i/>
          <w:iCs/>
          <w:color w:val="000000" w:themeColor="text1"/>
          <w:sz w:val="24"/>
          <w:szCs w:val="24"/>
        </w:rPr>
        <w:t>S11</w:t>
      </w:r>
      <w:r w:rsidRPr="3CCC5D2B">
        <w:rPr>
          <w:rFonts w:ascii="Times New Roman" w:eastAsia="Times New Roman" w:hAnsi="Times New Roman" w:cs="Times New Roman"/>
          <w:color w:val="000000" w:themeColor="text1"/>
          <w:sz w:val="24"/>
          <w:szCs w:val="24"/>
        </w:rPr>
        <w:t xml:space="preserve">. On tient à noter que cette fonction est automatiquement exécutée lorsque </w:t>
      </w:r>
      <w:r w:rsidR="34C66216" w:rsidRPr="3CCC5D2B">
        <w:rPr>
          <w:rFonts w:ascii="Times New Roman" w:eastAsia="Times New Roman" w:hAnsi="Times New Roman" w:cs="Times New Roman"/>
          <w:color w:val="000000" w:themeColor="text1"/>
          <w:sz w:val="24"/>
          <w:szCs w:val="24"/>
        </w:rPr>
        <w:t>la fonction à 5 itérations est complétée.</w:t>
      </w:r>
    </w:p>
    <w:p w14:paraId="4FF90805" w14:textId="02FF6C8D" w:rsidR="3CCC5D2B" w:rsidRDefault="3CCC5D2B" w:rsidP="00F53BCC">
      <w:pPr>
        <w:rPr>
          <w:rFonts w:ascii="Times New Roman" w:eastAsia="Times New Roman" w:hAnsi="Times New Roman" w:cs="Times New Roman"/>
          <w:i/>
          <w:iCs/>
          <w:color w:val="000000" w:themeColor="text1"/>
          <w:sz w:val="24"/>
          <w:szCs w:val="24"/>
        </w:rPr>
      </w:pPr>
    </w:p>
    <w:p w14:paraId="420889EE" w14:textId="22E3311D" w:rsidR="34C66216" w:rsidRDefault="34C66216" w:rsidP="00F53BCC">
      <w:pPr>
        <w:spacing w:after="0"/>
      </w:pPr>
      <w:r>
        <w:rPr>
          <w:noProof/>
        </w:rPr>
        <w:lastRenderedPageBreak/>
        <w:drawing>
          <wp:anchor distT="0" distB="0" distL="114300" distR="114300" simplePos="0" relativeHeight="251661312" behindDoc="0" locked="0" layoutInCell="1" allowOverlap="1" wp14:anchorId="6CE0AD6D" wp14:editId="38056D92">
            <wp:simplePos x="0" y="0"/>
            <wp:positionH relativeFrom="column">
              <wp:posOffset>783771</wp:posOffset>
            </wp:positionH>
            <wp:positionV relativeFrom="paragraph">
              <wp:posOffset>2059643</wp:posOffset>
            </wp:positionV>
            <wp:extent cx="3622040" cy="6791325"/>
            <wp:effectExtent l="0" t="0" r="0" b="9525"/>
            <wp:wrapTopAndBottom/>
            <wp:docPr id="1229397386" name="Picture 122939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22040" cy="6791325"/>
                    </a:xfrm>
                    <a:prstGeom prst="rect">
                      <a:avLst/>
                    </a:prstGeom>
                  </pic:spPr>
                </pic:pic>
              </a:graphicData>
            </a:graphic>
          </wp:anchor>
        </w:drawing>
      </w:r>
    </w:p>
    <w:p w14:paraId="37E7695F" w14:textId="4F18B01F" w:rsidR="34C66216" w:rsidRDefault="34C66216" w:rsidP="00F53BCC">
      <w:pPr>
        <w:spacing w:after="0"/>
      </w:pPr>
      <w:r>
        <w:rPr>
          <w:noProof/>
        </w:rPr>
        <w:drawing>
          <wp:anchor distT="0" distB="0" distL="114300" distR="114300" simplePos="0" relativeHeight="251662336" behindDoc="0" locked="0" layoutInCell="1" allowOverlap="1" wp14:anchorId="4C799F48" wp14:editId="434952FB">
            <wp:simplePos x="0" y="0"/>
            <wp:positionH relativeFrom="column">
              <wp:posOffset>985652</wp:posOffset>
            </wp:positionH>
            <wp:positionV relativeFrom="paragraph">
              <wp:posOffset>-132</wp:posOffset>
            </wp:positionV>
            <wp:extent cx="3617238" cy="7058025"/>
            <wp:effectExtent l="0" t="0" r="2540" b="0"/>
            <wp:wrapTopAndBottom/>
            <wp:docPr id="1853487841" name="Picture 185348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17238" cy="7058025"/>
                    </a:xfrm>
                    <a:prstGeom prst="rect">
                      <a:avLst/>
                    </a:prstGeom>
                  </pic:spPr>
                </pic:pic>
              </a:graphicData>
            </a:graphic>
          </wp:anchor>
        </w:drawing>
      </w:r>
    </w:p>
    <w:p w14:paraId="66CAC375" w14:textId="5A39FD49" w:rsidR="34C66216" w:rsidRDefault="34C66216" w:rsidP="00F53BCC">
      <w:pPr>
        <w:rPr>
          <w:rFonts w:ascii="Times New Roman" w:eastAsia="Times New Roman" w:hAnsi="Times New Roman" w:cs="Times New Roman"/>
          <w:i/>
          <w:iCs/>
          <w:color w:val="000000" w:themeColor="text1"/>
          <w:sz w:val="24"/>
          <w:szCs w:val="24"/>
        </w:rPr>
      </w:pPr>
      <w:r w:rsidRPr="3CCC5D2B">
        <w:rPr>
          <w:rFonts w:ascii="Times New Roman" w:eastAsia="Times New Roman" w:hAnsi="Times New Roman" w:cs="Times New Roman"/>
          <w:color w:val="000000" w:themeColor="text1"/>
          <w:sz w:val="24"/>
          <w:szCs w:val="24"/>
        </w:rPr>
        <w:t>Figure 6. Organigramme, fonction à calcul de valeurs moyennes, code d’automatisation.</w:t>
      </w:r>
    </w:p>
    <w:p w14:paraId="216BB9BD" w14:textId="6347CFF8" w:rsidR="3CCC5D2B" w:rsidRDefault="3CCC5D2B" w:rsidP="00F53BCC">
      <w:pPr>
        <w:rPr>
          <w:rFonts w:ascii="Times New Roman" w:eastAsia="Times New Roman" w:hAnsi="Times New Roman" w:cs="Times New Roman"/>
          <w:color w:val="000000" w:themeColor="text1"/>
          <w:sz w:val="24"/>
          <w:szCs w:val="24"/>
        </w:rPr>
      </w:pPr>
    </w:p>
    <w:p w14:paraId="248E0EBD" w14:textId="31DFAE01" w:rsidR="44E5A007" w:rsidRDefault="44E5A007"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lastRenderedPageBreak/>
        <w:t xml:space="preserve">Comme le titre l’indique, cette fonction calcul les valeurs moyennes de chacun des fichiers </w:t>
      </w:r>
      <w:r w:rsidRPr="3CCC5D2B">
        <w:rPr>
          <w:rFonts w:ascii="Times New Roman" w:eastAsia="Times New Roman" w:hAnsi="Times New Roman" w:cs="Times New Roman"/>
          <w:i/>
          <w:iCs/>
          <w:color w:val="000000" w:themeColor="text1"/>
          <w:sz w:val="24"/>
          <w:szCs w:val="24"/>
        </w:rPr>
        <w:t>S11</w:t>
      </w:r>
      <w:r w:rsidRPr="3CCC5D2B">
        <w:rPr>
          <w:rFonts w:ascii="Times New Roman" w:eastAsia="Times New Roman" w:hAnsi="Times New Roman" w:cs="Times New Roman"/>
          <w:color w:val="000000" w:themeColor="text1"/>
          <w:sz w:val="24"/>
          <w:szCs w:val="24"/>
        </w:rPr>
        <w:t xml:space="preserve"> générés lors du test à 5 itérations. Malheureusement, vu qu’on est incapable de prendre des mesures directement du logiciel N1500</w:t>
      </w:r>
      <w:r w:rsidR="4D856A44" w:rsidRPr="3CCC5D2B">
        <w:rPr>
          <w:rFonts w:ascii="Times New Roman" w:eastAsia="Times New Roman" w:hAnsi="Times New Roman" w:cs="Times New Roman"/>
          <w:color w:val="000000" w:themeColor="text1"/>
          <w:sz w:val="24"/>
          <w:szCs w:val="24"/>
        </w:rPr>
        <w:t>A</w:t>
      </w:r>
      <w:r w:rsidRPr="3CCC5D2B">
        <w:rPr>
          <w:rFonts w:ascii="Times New Roman" w:eastAsia="Times New Roman" w:hAnsi="Times New Roman" w:cs="Times New Roman"/>
          <w:color w:val="000000" w:themeColor="text1"/>
          <w:sz w:val="24"/>
          <w:szCs w:val="24"/>
        </w:rPr>
        <w:t xml:space="preserve"> </w:t>
      </w:r>
      <w:r w:rsidR="7CC17DC9" w:rsidRPr="3CCC5D2B">
        <w:rPr>
          <w:rFonts w:ascii="Times New Roman" w:eastAsia="Times New Roman" w:hAnsi="Times New Roman" w:cs="Times New Roman"/>
          <w:color w:val="000000" w:themeColor="text1"/>
          <w:sz w:val="24"/>
          <w:szCs w:val="24"/>
        </w:rPr>
        <w:t xml:space="preserve">Test and </w:t>
      </w:r>
      <w:proofErr w:type="spellStart"/>
      <w:r w:rsidR="7CC17DC9" w:rsidRPr="3CCC5D2B">
        <w:rPr>
          <w:rFonts w:ascii="Times New Roman" w:eastAsia="Times New Roman" w:hAnsi="Times New Roman" w:cs="Times New Roman"/>
          <w:color w:val="000000" w:themeColor="text1"/>
          <w:sz w:val="24"/>
          <w:szCs w:val="24"/>
        </w:rPr>
        <w:t>Measurements</w:t>
      </w:r>
      <w:proofErr w:type="spellEnd"/>
      <w:r w:rsidR="7CC17DC9" w:rsidRPr="3CCC5D2B">
        <w:rPr>
          <w:rFonts w:ascii="Times New Roman" w:eastAsia="Times New Roman" w:hAnsi="Times New Roman" w:cs="Times New Roman"/>
          <w:color w:val="000000" w:themeColor="text1"/>
          <w:sz w:val="24"/>
          <w:szCs w:val="24"/>
        </w:rPr>
        <w:t xml:space="preserve"> Suite, on doit forcément </w:t>
      </w:r>
      <w:r w:rsidR="6EB729CD" w:rsidRPr="3CCC5D2B">
        <w:rPr>
          <w:rFonts w:ascii="Times New Roman" w:eastAsia="Times New Roman" w:hAnsi="Times New Roman" w:cs="Times New Roman"/>
          <w:color w:val="000000" w:themeColor="text1"/>
          <w:sz w:val="24"/>
          <w:szCs w:val="24"/>
        </w:rPr>
        <w:t xml:space="preserve">prendre les mesures diélectriques sous son format </w:t>
      </w:r>
      <w:r w:rsidR="6EB729CD" w:rsidRPr="3CCC5D2B">
        <w:rPr>
          <w:rFonts w:ascii="Times New Roman" w:eastAsia="Times New Roman" w:hAnsi="Times New Roman" w:cs="Times New Roman"/>
          <w:i/>
          <w:iCs/>
          <w:color w:val="000000" w:themeColor="text1"/>
          <w:sz w:val="24"/>
          <w:szCs w:val="24"/>
        </w:rPr>
        <w:t>S11</w:t>
      </w:r>
      <w:r w:rsidR="6EB729CD" w:rsidRPr="3CCC5D2B">
        <w:rPr>
          <w:rFonts w:ascii="Times New Roman" w:eastAsia="Times New Roman" w:hAnsi="Times New Roman" w:cs="Times New Roman"/>
          <w:color w:val="000000" w:themeColor="text1"/>
          <w:sz w:val="24"/>
          <w:szCs w:val="24"/>
        </w:rPr>
        <w:t xml:space="preserve"> et ensuite les convertir sous le format de </w:t>
      </w:r>
      <w:proofErr w:type="spellStart"/>
      <w:r w:rsidR="6EB729CD" w:rsidRPr="3CCC5D2B">
        <w:rPr>
          <w:rFonts w:ascii="Times New Roman" w:eastAsia="Times New Roman" w:hAnsi="Times New Roman" w:cs="Times New Roman"/>
          <w:color w:val="000000" w:themeColor="text1"/>
          <w:sz w:val="24"/>
          <w:szCs w:val="24"/>
        </w:rPr>
        <w:t>permitivité</w:t>
      </w:r>
      <w:proofErr w:type="spellEnd"/>
      <w:r w:rsidR="6EB729CD" w:rsidRPr="3CCC5D2B">
        <w:rPr>
          <w:rFonts w:ascii="Times New Roman" w:eastAsia="Times New Roman" w:hAnsi="Times New Roman" w:cs="Times New Roman"/>
          <w:color w:val="000000" w:themeColor="text1"/>
          <w:sz w:val="24"/>
          <w:szCs w:val="24"/>
        </w:rPr>
        <w:t xml:space="preserve"> diélectrique standardisé (epsilon) manuellement. Ensuite, </w:t>
      </w:r>
      <w:r w:rsidR="6CECBE9E" w:rsidRPr="3CCC5D2B">
        <w:rPr>
          <w:rFonts w:ascii="Times New Roman" w:eastAsia="Times New Roman" w:hAnsi="Times New Roman" w:cs="Times New Roman"/>
          <w:color w:val="000000" w:themeColor="text1"/>
          <w:sz w:val="24"/>
          <w:szCs w:val="24"/>
        </w:rPr>
        <w:t>on doit prendre les valeurs mesurées lors du test (temps, puissances, écart-type) et les ajoutés au même fichier contenant les valeurs diélectriques.</w:t>
      </w:r>
    </w:p>
    <w:p w14:paraId="0E6BED88" w14:textId="3DAC4FD0" w:rsidR="3CCC5D2B" w:rsidRDefault="3CCC5D2B" w:rsidP="00F53BCC">
      <w:pPr>
        <w:rPr>
          <w:rFonts w:ascii="Times New Roman" w:eastAsia="Times New Roman" w:hAnsi="Times New Roman" w:cs="Times New Roman"/>
          <w:color w:val="000000" w:themeColor="text1"/>
          <w:sz w:val="24"/>
          <w:szCs w:val="24"/>
        </w:rPr>
      </w:pPr>
    </w:p>
    <w:p w14:paraId="412BE8DA" w14:textId="234CD2E6" w:rsidR="6CECBE9E" w:rsidRDefault="6CECBE9E"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Certes, </w:t>
      </w:r>
      <w:r w:rsidR="0F567E1B" w:rsidRPr="3CCC5D2B">
        <w:rPr>
          <w:rFonts w:ascii="Times New Roman" w:eastAsia="Times New Roman" w:hAnsi="Times New Roman" w:cs="Times New Roman"/>
          <w:color w:val="000000" w:themeColor="text1"/>
          <w:sz w:val="24"/>
          <w:szCs w:val="24"/>
        </w:rPr>
        <w:t>la fonction présentée</w:t>
      </w:r>
      <w:r w:rsidRPr="3CCC5D2B">
        <w:rPr>
          <w:rFonts w:ascii="Times New Roman" w:eastAsia="Times New Roman" w:hAnsi="Times New Roman" w:cs="Times New Roman"/>
          <w:color w:val="000000" w:themeColor="text1"/>
          <w:sz w:val="24"/>
          <w:szCs w:val="24"/>
        </w:rPr>
        <w:t xml:space="preserve"> ci-haut débute en entrant dans une boucle </w:t>
      </w:r>
      <w:r w:rsidRPr="3CCC5D2B">
        <w:rPr>
          <w:rFonts w:ascii="Times New Roman" w:eastAsia="Times New Roman" w:hAnsi="Times New Roman" w:cs="Times New Roman"/>
          <w:i/>
          <w:iCs/>
          <w:color w:val="000000" w:themeColor="text1"/>
          <w:sz w:val="24"/>
          <w:szCs w:val="24"/>
        </w:rPr>
        <w:t>for</w:t>
      </w:r>
      <w:r w:rsidRPr="3CCC5D2B">
        <w:rPr>
          <w:rFonts w:ascii="Times New Roman" w:eastAsia="Times New Roman" w:hAnsi="Times New Roman" w:cs="Times New Roman"/>
          <w:color w:val="000000" w:themeColor="text1"/>
          <w:sz w:val="24"/>
          <w:szCs w:val="24"/>
        </w:rPr>
        <w:t xml:space="preserve">. Celle-ci ne cessera d’itérer que lorsque tous les fichiers </w:t>
      </w:r>
      <w:r w:rsidRPr="3CCC5D2B">
        <w:rPr>
          <w:rFonts w:ascii="Times New Roman" w:eastAsia="Times New Roman" w:hAnsi="Times New Roman" w:cs="Times New Roman"/>
          <w:i/>
          <w:iCs/>
          <w:color w:val="000000" w:themeColor="text1"/>
          <w:sz w:val="24"/>
          <w:szCs w:val="24"/>
        </w:rPr>
        <w:t>S11</w:t>
      </w:r>
      <w:r w:rsidR="366C7E51" w:rsidRPr="3CCC5D2B">
        <w:rPr>
          <w:rFonts w:ascii="Times New Roman" w:eastAsia="Times New Roman" w:hAnsi="Times New Roman" w:cs="Times New Roman"/>
          <w:color w:val="000000" w:themeColor="text1"/>
          <w:sz w:val="24"/>
          <w:szCs w:val="24"/>
        </w:rPr>
        <w:t xml:space="preserve"> soient converti dans un seul fichier contenant tous les valeurs moyennes.</w:t>
      </w:r>
      <w:r w:rsidR="7DDDB1A8" w:rsidRPr="3CCC5D2B">
        <w:rPr>
          <w:rFonts w:ascii="Times New Roman" w:eastAsia="Times New Roman" w:hAnsi="Times New Roman" w:cs="Times New Roman"/>
          <w:color w:val="000000" w:themeColor="text1"/>
          <w:sz w:val="24"/>
          <w:szCs w:val="24"/>
        </w:rPr>
        <w:t xml:space="preserve"> Dans la boucle, on commence par le fichier </w:t>
      </w:r>
      <w:r w:rsidR="7DDDB1A8" w:rsidRPr="3CCC5D2B">
        <w:rPr>
          <w:rFonts w:ascii="Times New Roman" w:eastAsia="Times New Roman" w:hAnsi="Times New Roman" w:cs="Times New Roman"/>
          <w:i/>
          <w:iCs/>
          <w:color w:val="000000" w:themeColor="text1"/>
          <w:sz w:val="24"/>
          <w:szCs w:val="24"/>
        </w:rPr>
        <w:t xml:space="preserve">j </w:t>
      </w:r>
      <w:r w:rsidR="7DDDB1A8" w:rsidRPr="3CCC5D2B">
        <w:rPr>
          <w:rFonts w:ascii="Times New Roman" w:eastAsia="Times New Roman" w:hAnsi="Times New Roman" w:cs="Times New Roman"/>
          <w:color w:val="000000" w:themeColor="text1"/>
          <w:sz w:val="24"/>
          <w:szCs w:val="24"/>
        </w:rPr>
        <w:t xml:space="preserve">des paramètres </w:t>
      </w:r>
      <w:r w:rsidR="7DDDB1A8" w:rsidRPr="3CCC5D2B">
        <w:rPr>
          <w:rFonts w:ascii="Times New Roman" w:eastAsia="Times New Roman" w:hAnsi="Times New Roman" w:cs="Times New Roman"/>
          <w:i/>
          <w:iCs/>
          <w:color w:val="000000" w:themeColor="text1"/>
          <w:sz w:val="24"/>
          <w:szCs w:val="24"/>
        </w:rPr>
        <w:t>S11</w:t>
      </w:r>
      <w:r w:rsidR="7DDDB1A8" w:rsidRPr="3CCC5D2B">
        <w:rPr>
          <w:rFonts w:ascii="Times New Roman" w:eastAsia="Times New Roman" w:hAnsi="Times New Roman" w:cs="Times New Roman"/>
          <w:color w:val="000000" w:themeColor="text1"/>
          <w:sz w:val="24"/>
          <w:szCs w:val="24"/>
        </w:rPr>
        <w:t xml:space="preserve"> d’où on </w:t>
      </w:r>
      <w:r w:rsidR="13F2A950" w:rsidRPr="3CCC5D2B">
        <w:rPr>
          <w:rFonts w:ascii="Times New Roman" w:eastAsia="Times New Roman" w:hAnsi="Times New Roman" w:cs="Times New Roman"/>
          <w:color w:val="000000" w:themeColor="text1"/>
          <w:sz w:val="24"/>
          <w:szCs w:val="24"/>
        </w:rPr>
        <w:t>place le texte des headers du document dans de variables. Ensuite, dans le même fichier, on itère à travers de chacune des mesures afin de les sauver dans des listes sur le code.</w:t>
      </w:r>
      <w:r w:rsidR="6352F0D9" w:rsidRPr="3CCC5D2B">
        <w:rPr>
          <w:rFonts w:ascii="Times New Roman" w:eastAsia="Times New Roman" w:hAnsi="Times New Roman" w:cs="Times New Roman"/>
          <w:color w:val="000000" w:themeColor="text1"/>
          <w:sz w:val="24"/>
          <w:szCs w:val="24"/>
        </w:rPr>
        <w:t xml:space="preserve"> </w:t>
      </w:r>
      <w:proofErr w:type="gramStart"/>
      <w:r w:rsidR="6352F0D9" w:rsidRPr="3CCC5D2B">
        <w:rPr>
          <w:rFonts w:ascii="Times New Roman" w:eastAsia="Times New Roman" w:hAnsi="Times New Roman" w:cs="Times New Roman"/>
          <w:color w:val="000000" w:themeColor="text1"/>
          <w:sz w:val="24"/>
          <w:szCs w:val="24"/>
        </w:rPr>
        <w:t>Après</w:t>
      </w:r>
      <w:proofErr w:type="gramEnd"/>
      <w:r w:rsidR="6352F0D9" w:rsidRPr="3CCC5D2B">
        <w:rPr>
          <w:rFonts w:ascii="Times New Roman" w:eastAsia="Times New Roman" w:hAnsi="Times New Roman" w:cs="Times New Roman"/>
          <w:color w:val="000000" w:themeColor="text1"/>
          <w:sz w:val="24"/>
          <w:szCs w:val="24"/>
        </w:rPr>
        <w:t xml:space="preserve">, on ajoute toutes les valeurs ensemble respectivement afin de calculer la valeur moyenne et pour calculer les ratios d’écarts-types. Enfin, la condition </w:t>
      </w:r>
      <w:r w:rsidR="6352F0D9" w:rsidRPr="3CCC5D2B">
        <w:rPr>
          <w:rFonts w:ascii="Times New Roman" w:eastAsia="Times New Roman" w:hAnsi="Times New Roman" w:cs="Times New Roman"/>
          <w:i/>
          <w:iCs/>
          <w:color w:val="000000" w:themeColor="text1"/>
          <w:sz w:val="24"/>
          <w:szCs w:val="24"/>
        </w:rPr>
        <w:t>i</w:t>
      </w:r>
      <w:r w:rsidR="091B09EB" w:rsidRPr="3CCC5D2B">
        <w:rPr>
          <w:rFonts w:ascii="Times New Roman" w:eastAsia="Times New Roman" w:hAnsi="Times New Roman" w:cs="Times New Roman"/>
          <w:i/>
          <w:iCs/>
          <w:color w:val="000000" w:themeColor="text1"/>
          <w:sz w:val="24"/>
          <w:szCs w:val="24"/>
        </w:rPr>
        <w:t xml:space="preserve"> ! =</w:t>
      </w:r>
      <w:r w:rsidR="43985E3E" w:rsidRPr="3CCC5D2B">
        <w:rPr>
          <w:rFonts w:ascii="Times New Roman" w:eastAsia="Times New Roman" w:hAnsi="Times New Roman" w:cs="Times New Roman"/>
          <w:i/>
          <w:iCs/>
          <w:color w:val="000000" w:themeColor="text1"/>
          <w:sz w:val="24"/>
          <w:szCs w:val="24"/>
        </w:rPr>
        <w:t xml:space="preserve"> </w:t>
      </w:r>
      <w:r w:rsidR="6352F0D9" w:rsidRPr="3CCC5D2B">
        <w:rPr>
          <w:rFonts w:ascii="Times New Roman" w:eastAsia="Times New Roman" w:hAnsi="Times New Roman" w:cs="Times New Roman"/>
          <w:i/>
          <w:iCs/>
          <w:color w:val="000000" w:themeColor="text1"/>
          <w:sz w:val="24"/>
          <w:szCs w:val="24"/>
        </w:rPr>
        <w:t xml:space="preserve">0 </w:t>
      </w:r>
      <w:r w:rsidR="6352F0D9" w:rsidRPr="3CCC5D2B">
        <w:rPr>
          <w:rFonts w:ascii="Times New Roman" w:eastAsia="Times New Roman" w:hAnsi="Times New Roman" w:cs="Times New Roman"/>
          <w:color w:val="000000" w:themeColor="text1"/>
          <w:sz w:val="24"/>
          <w:szCs w:val="24"/>
        </w:rPr>
        <w:t>est introd</w:t>
      </w:r>
      <w:r w:rsidR="7E8CE2A8" w:rsidRPr="3CCC5D2B">
        <w:rPr>
          <w:rFonts w:ascii="Times New Roman" w:eastAsia="Times New Roman" w:hAnsi="Times New Roman" w:cs="Times New Roman"/>
          <w:color w:val="000000" w:themeColor="text1"/>
          <w:sz w:val="24"/>
          <w:szCs w:val="24"/>
        </w:rPr>
        <w:t>uite afin de ne pas ajouter les headers plus d’une fois au nouveau fichier. Ce nouveau fichier contiendra toutes les valeurs moyennes</w:t>
      </w:r>
      <w:r w:rsidR="202D6ADC" w:rsidRPr="3CCC5D2B">
        <w:rPr>
          <w:rFonts w:ascii="Times New Roman" w:eastAsia="Times New Roman" w:hAnsi="Times New Roman" w:cs="Times New Roman"/>
          <w:color w:val="000000" w:themeColor="text1"/>
          <w:sz w:val="24"/>
          <w:szCs w:val="24"/>
        </w:rPr>
        <w:t xml:space="preserve">. À la fin de l’itération, si l’extraction du dernier fichier est </w:t>
      </w:r>
      <w:r w:rsidR="64CA1DC7" w:rsidRPr="3CCC5D2B">
        <w:rPr>
          <w:rFonts w:ascii="Times New Roman" w:eastAsia="Times New Roman" w:hAnsi="Times New Roman" w:cs="Times New Roman"/>
          <w:color w:val="000000" w:themeColor="text1"/>
          <w:sz w:val="24"/>
          <w:szCs w:val="24"/>
        </w:rPr>
        <w:t>terminée</w:t>
      </w:r>
      <w:r w:rsidR="202D6ADC" w:rsidRPr="3CCC5D2B">
        <w:rPr>
          <w:rFonts w:ascii="Times New Roman" w:eastAsia="Times New Roman" w:hAnsi="Times New Roman" w:cs="Times New Roman"/>
          <w:color w:val="000000" w:themeColor="text1"/>
          <w:sz w:val="24"/>
          <w:szCs w:val="24"/>
        </w:rPr>
        <w:t>, on sort de la boucle et le code</w:t>
      </w:r>
      <w:r w:rsidR="7FB6BBF8" w:rsidRPr="3CCC5D2B">
        <w:rPr>
          <w:rFonts w:ascii="Times New Roman" w:eastAsia="Times New Roman" w:hAnsi="Times New Roman" w:cs="Times New Roman"/>
          <w:color w:val="000000" w:themeColor="text1"/>
          <w:sz w:val="24"/>
          <w:szCs w:val="24"/>
        </w:rPr>
        <w:t xml:space="preserve"> prend fin.</w:t>
      </w:r>
    </w:p>
    <w:p w14:paraId="333AF1F4" w14:textId="033C04B0" w:rsidR="3CCC5D2B" w:rsidRDefault="3CCC5D2B" w:rsidP="00F53BCC">
      <w:pPr>
        <w:rPr>
          <w:rFonts w:ascii="Times New Roman" w:eastAsia="Times New Roman" w:hAnsi="Times New Roman" w:cs="Times New Roman"/>
          <w:color w:val="000000" w:themeColor="text1"/>
          <w:sz w:val="24"/>
          <w:szCs w:val="24"/>
        </w:rPr>
      </w:pPr>
    </w:p>
    <w:p w14:paraId="63D1CA0B" w14:textId="22EFCEDB" w:rsidR="3D95FD49" w:rsidRDefault="3D95FD49" w:rsidP="00F53BCC">
      <w:pPr>
        <w:rPr>
          <w:rFonts w:ascii="Times New Roman" w:eastAsia="Times New Roman" w:hAnsi="Times New Roman" w:cs="Times New Roman"/>
          <w:b/>
          <w:bCs/>
          <w:i/>
          <w:iCs/>
          <w:color w:val="000000" w:themeColor="text1"/>
          <w:sz w:val="28"/>
          <w:szCs w:val="28"/>
        </w:rPr>
      </w:pPr>
      <w:r w:rsidRPr="3CCC5D2B">
        <w:rPr>
          <w:rFonts w:ascii="Times New Roman" w:eastAsia="Times New Roman" w:hAnsi="Times New Roman" w:cs="Times New Roman"/>
          <w:b/>
          <w:bCs/>
          <w:color w:val="000000" w:themeColor="text1"/>
          <w:sz w:val="28"/>
          <w:szCs w:val="28"/>
        </w:rPr>
        <w:t xml:space="preserve">A.3 – </w:t>
      </w:r>
      <w:r w:rsidR="23B10EA3" w:rsidRPr="3CCC5D2B">
        <w:rPr>
          <w:rFonts w:ascii="Times New Roman" w:eastAsia="Times New Roman" w:hAnsi="Times New Roman" w:cs="Times New Roman"/>
          <w:b/>
          <w:bCs/>
          <w:color w:val="000000" w:themeColor="text1"/>
          <w:sz w:val="28"/>
          <w:szCs w:val="28"/>
        </w:rPr>
        <w:t>Formatage</w:t>
      </w:r>
      <w:r w:rsidRPr="3CCC5D2B">
        <w:rPr>
          <w:rFonts w:ascii="Times New Roman" w:eastAsia="Times New Roman" w:hAnsi="Times New Roman" w:cs="Times New Roman"/>
          <w:b/>
          <w:bCs/>
          <w:color w:val="000000" w:themeColor="text1"/>
          <w:sz w:val="28"/>
          <w:szCs w:val="28"/>
        </w:rPr>
        <w:t xml:space="preserve"> du fichier Excel</w:t>
      </w:r>
    </w:p>
    <w:p w14:paraId="0745E93D" w14:textId="19771E64" w:rsidR="3D95FD49" w:rsidRDefault="3D95FD49"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La figure suivante présente l’organigramme de</w:t>
      </w:r>
      <w:r w:rsidR="2C5918AB" w:rsidRPr="3CCC5D2B">
        <w:rPr>
          <w:rFonts w:ascii="Times New Roman" w:eastAsia="Times New Roman" w:hAnsi="Times New Roman" w:cs="Times New Roman"/>
          <w:color w:val="000000" w:themeColor="text1"/>
          <w:sz w:val="24"/>
          <w:szCs w:val="24"/>
        </w:rPr>
        <w:t xml:space="preserve"> la fonction de formatage Excel. Avant de l’exécuter, deux étapes doivent être réalisés </w:t>
      </w:r>
      <w:r w:rsidR="28AFE842" w:rsidRPr="3CCC5D2B">
        <w:rPr>
          <w:rFonts w:ascii="Times New Roman" w:eastAsia="Times New Roman" w:hAnsi="Times New Roman" w:cs="Times New Roman"/>
          <w:color w:val="000000" w:themeColor="text1"/>
          <w:sz w:val="24"/>
          <w:szCs w:val="24"/>
        </w:rPr>
        <w:t>à la suite de la génération du fichier à valeurs moyennes. D’abord, le fichier même doit être ouvert a</w:t>
      </w:r>
      <w:r w:rsidR="757B7DE6" w:rsidRPr="3CCC5D2B">
        <w:rPr>
          <w:rFonts w:ascii="Times New Roman" w:eastAsia="Times New Roman" w:hAnsi="Times New Roman" w:cs="Times New Roman"/>
          <w:color w:val="000000" w:themeColor="text1"/>
          <w:sz w:val="24"/>
          <w:szCs w:val="24"/>
        </w:rPr>
        <w:t xml:space="preserve">vec le logiciel N1500A afin de le sauver sous le format </w:t>
      </w:r>
      <w:r w:rsidR="757B7DE6" w:rsidRPr="3CCC5D2B">
        <w:rPr>
          <w:rFonts w:ascii="Times New Roman" w:eastAsia="Times New Roman" w:hAnsi="Times New Roman" w:cs="Times New Roman"/>
          <w:i/>
          <w:iCs/>
          <w:color w:val="000000" w:themeColor="text1"/>
          <w:sz w:val="24"/>
          <w:szCs w:val="24"/>
        </w:rPr>
        <w:t>.csv</w:t>
      </w:r>
      <w:r w:rsidR="757B7DE6" w:rsidRPr="3CCC5D2B">
        <w:rPr>
          <w:rFonts w:ascii="Times New Roman" w:eastAsia="Times New Roman" w:hAnsi="Times New Roman" w:cs="Times New Roman"/>
          <w:color w:val="000000" w:themeColor="text1"/>
          <w:sz w:val="24"/>
          <w:szCs w:val="24"/>
        </w:rPr>
        <w:t xml:space="preserve">. Ensuite, vu que les fonctions Excel </w:t>
      </w:r>
      <w:r w:rsidR="757B7DE6" w:rsidRPr="3CCC5D2B">
        <w:rPr>
          <w:rFonts w:ascii="Times New Roman" w:eastAsia="Times New Roman" w:hAnsi="Times New Roman" w:cs="Times New Roman"/>
          <w:i/>
          <w:iCs/>
          <w:color w:val="000000" w:themeColor="text1"/>
          <w:sz w:val="24"/>
          <w:szCs w:val="24"/>
        </w:rPr>
        <w:t>Python</w:t>
      </w:r>
      <w:r w:rsidR="757B7DE6" w:rsidRPr="3CCC5D2B">
        <w:rPr>
          <w:rFonts w:ascii="Times New Roman" w:eastAsia="Times New Roman" w:hAnsi="Times New Roman" w:cs="Times New Roman"/>
          <w:color w:val="000000" w:themeColor="text1"/>
          <w:sz w:val="24"/>
          <w:szCs w:val="24"/>
        </w:rPr>
        <w:t xml:space="preserve"> ne permettent que de travailler sous le format </w:t>
      </w:r>
      <w:r w:rsidR="757B7DE6" w:rsidRPr="3CCC5D2B">
        <w:rPr>
          <w:rFonts w:ascii="Times New Roman" w:eastAsia="Times New Roman" w:hAnsi="Times New Roman" w:cs="Times New Roman"/>
          <w:i/>
          <w:iCs/>
          <w:color w:val="000000" w:themeColor="text1"/>
          <w:sz w:val="24"/>
          <w:szCs w:val="24"/>
        </w:rPr>
        <w:t>.xlsx</w:t>
      </w:r>
      <w:r w:rsidR="757B7DE6" w:rsidRPr="3CCC5D2B">
        <w:rPr>
          <w:rFonts w:ascii="Times New Roman" w:eastAsia="Times New Roman" w:hAnsi="Times New Roman" w:cs="Times New Roman"/>
          <w:color w:val="000000" w:themeColor="text1"/>
          <w:sz w:val="24"/>
          <w:szCs w:val="24"/>
        </w:rPr>
        <w:t xml:space="preserve">, </w:t>
      </w:r>
      <w:r w:rsidR="2769AF35" w:rsidRPr="3CCC5D2B">
        <w:rPr>
          <w:rFonts w:ascii="Times New Roman" w:eastAsia="Times New Roman" w:hAnsi="Times New Roman" w:cs="Times New Roman"/>
          <w:color w:val="000000" w:themeColor="text1"/>
          <w:sz w:val="24"/>
          <w:szCs w:val="24"/>
        </w:rPr>
        <w:t xml:space="preserve">le fichier </w:t>
      </w:r>
      <w:r w:rsidR="2769AF35" w:rsidRPr="3CCC5D2B">
        <w:rPr>
          <w:rFonts w:ascii="Times New Roman" w:eastAsia="Times New Roman" w:hAnsi="Times New Roman" w:cs="Times New Roman"/>
          <w:i/>
          <w:iCs/>
          <w:color w:val="000000" w:themeColor="text1"/>
          <w:sz w:val="24"/>
          <w:szCs w:val="24"/>
        </w:rPr>
        <w:t>.csv</w:t>
      </w:r>
      <w:r w:rsidR="2769AF35" w:rsidRPr="3CCC5D2B">
        <w:rPr>
          <w:rFonts w:ascii="Times New Roman" w:eastAsia="Times New Roman" w:hAnsi="Times New Roman" w:cs="Times New Roman"/>
          <w:color w:val="000000" w:themeColor="text1"/>
          <w:sz w:val="24"/>
          <w:szCs w:val="24"/>
        </w:rPr>
        <w:t xml:space="preserve"> doit ensuite être converti sous le format </w:t>
      </w:r>
      <w:r w:rsidR="2769AF35" w:rsidRPr="3CCC5D2B">
        <w:rPr>
          <w:rFonts w:ascii="Times New Roman" w:eastAsia="Times New Roman" w:hAnsi="Times New Roman" w:cs="Times New Roman"/>
          <w:i/>
          <w:iCs/>
          <w:color w:val="000000" w:themeColor="text1"/>
          <w:sz w:val="24"/>
          <w:szCs w:val="24"/>
        </w:rPr>
        <w:t>.xlsx</w:t>
      </w:r>
      <w:r w:rsidR="2769AF35" w:rsidRPr="3CCC5D2B">
        <w:rPr>
          <w:rFonts w:ascii="Times New Roman" w:eastAsia="Times New Roman" w:hAnsi="Times New Roman" w:cs="Times New Roman"/>
          <w:color w:val="000000" w:themeColor="text1"/>
          <w:sz w:val="24"/>
          <w:szCs w:val="24"/>
        </w:rPr>
        <w:t xml:space="preserve"> en ouvrant l’application d’Excel soit sur le ENA ou soit sur l’ordinateur portable situé sur les lieux.</w:t>
      </w:r>
    </w:p>
    <w:p w14:paraId="36820941" w14:textId="687B685A" w:rsidR="3CCC5D2B" w:rsidRDefault="3CCC5D2B" w:rsidP="00F53BCC">
      <w:pPr>
        <w:rPr>
          <w:rFonts w:ascii="Times New Roman" w:eastAsia="Times New Roman" w:hAnsi="Times New Roman" w:cs="Times New Roman"/>
          <w:color w:val="000000" w:themeColor="text1"/>
          <w:sz w:val="24"/>
          <w:szCs w:val="24"/>
        </w:rPr>
      </w:pPr>
    </w:p>
    <w:p w14:paraId="57054723" w14:textId="7B3D9F45" w:rsidR="4F645720" w:rsidRDefault="4F645720" w:rsidP="00F53BCC">
      <w:pPr>
        <w:spacing w:after="0"/>
      </w:pPr>
      <w:r>
        <w:rPr>
          <w:noProof/>
        </w:rPr>
        <w:lastRenderedPageBreak/>
        <w:drawing>
          <wp:inline distT="0" distB="0" distL="0" distR="0" wp14:anchorId="67C0186C" wp14:editId="6F0131F6">
            <wp:extent cx="5374005" cy="7086600"/>
            <wp:effectExtent l="0" t="0" r="0" b="0"/>
            <wp:docPr id="2113517525" name="Picture 211351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74005" cy="7086600"/>
                    </a:xfrm>
                    <a:prstGeom prst="rect">
                      <a:avLst/>
                    </a:prstGeom>
                  </pic:spPr>
                </pic:pic>
              </a:graphicData>
            </a:graphic>
          </wp:inline>
        </w:drawing>
      </w:r>
    </w:p>
    <w:p w14:paraId="13F99866" w14:textId="2A10741E" w:rsidR="4F645720" w:rsidRDefault="4F645720" w:rsidP="00F53BCC">
      <w:pPr>
        <w:spacing w:after="0"/>
      </w:pPr>
      <w:r>
        <w:rPr>
          <w:noProof/>
        </w:rPr>
        <w:lastRenderedPageBreak/>
        <w:drawing>
          <wp:inline distT="0" distB="0" distL="0" distR="0" wp14:anchorId="7BBF2D32" wp14:editId="1BE68ED9">
            <wp:extent cx="5730362" cy="7374194"/>
            <wp:effectExtent l="0" t="0" r="0" b="0"/>
            <wp:docPr id="40038205" name="Picture 4003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0362" cy="7374194"/>
                    </a:xfrm>
                    <a:prstGeom prst="rect">
                      <a:avLst/>
                    </a:prstGeom>
                  </pic:spPr>
                </pic:pic>
              </a:graphicData>
            </a:graphic>
          </wp:inline>
        </w:drawing>
      </w:r>
    </w:p>
    <w:p w14:paraId="256AA7DE" w14:textId="17B46E6B" w:rsidR="4F645720" w:rsidRDefault="4F645720" w:rsidP="00F53BCC">
      <w:pPr>
        <w:spacing w:after="0" w:line="240" w:lineRule="auto"/>
      </w:pPr>
      <w:r>
        <w:rPr>
          <w:noProof/>
        </w:rPr>
        <w:lastRenderedPageBreak/>
        <w:drawing>
          <wp:inline distT="0" distB="0" distL="0" distR="0" wp14:anchorId="48E2A329" wp14:editId="7702E4A2">
            <wp:extent cx="5739740" cy="5536458"/>
            <wp:effectExtent l="0" t="0" r="0" b="0"/>
            <wp:docPr id="15946261" name="Picture 1594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39740" cy="5536458"/>
                    </a:xfrm>
                    <a:prstGeom prst="rect">
                      <a:avLst/>
                    </a:prstGeom>
                  </pic:spPr>
                </pic:pic>
              </a:graphicData>
            </a:graphic>
          </wp:inline>
        </w:drawing>
      </w:r>
    </w:p>
    <w:p w14:paraId="117B9068" w14:textId="1C28EAB8" w:rsidR="4F645720" w:rsidRDefault="4F645720" w:rsidP="00F53BCC">
      <w:pPr>
        <w:spacing w:after="0" w:line="240" w:lineRule="auto"/>
        <w:rPr>
          <w:rFonts w:ascii="Times New Roman" w:eastAsia="Times New Roman" w:hAnsi="Times New Roman" w:cs="Times New Roman"/>
          <w:i/>
          <w:iCs/>
          <w:color w:val="000000" w:themeColor="text1"/>
          <w:sz w:val="24"/>
          <w:szCs w:val="24"/>
        </w:rPr>
      </w:pPr>
      <w:r w:rsidRPr="3CCC5D2B">
        <w:rPr>
          <w:rFonts w:ascii="Times New Roman" w:eastAsia="Times New Roman" w:hAnsi="Times New Roman" w:cs="Times New Roman"/>
          <w:color w:val="000000" w:themeColor="text1"/>
          <w:sz w:val="24"/>
          <w:szCs w:val="24"/>
        </w:rPr>
        <w:t>Figure 7. Organigramme, fonction à formatage Excel, code d’automatisation.</w:t>
      </w:r>
    </w:p>
    <w:p w14:paraId="7C790911" w14:textId="3FB81AD7" w:rsidR="3CCC5D2B" w:rsidRDefault="3CCC5D2B" w:rsidP="00F53BCC">
      <w:pPr>
        <w:rPr>
          <w:rFonts w:ascii="Times New Roman" w:eastAsia="Times New Roman" w:hAnsi="Times New Roman" w:cs="Times New Roman"/>
          <w:color w:val="000000" w:themeColor="text1"/>
          <w:sz w:val="24"/>
          <w:szCs w:val="24"/>
        </w:rPr>
      </w:pPr>
    </w:p>
    <w:p w14:paraId="429326A1" w14:textId="75457674" w:rsidR="4133A474" w:rsidRDefault="4133A474"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 xml:space="preserve">D’abord, les paramètres d’entrée de la fonction consistent des données sauvées/calculés dans les fonctions précédentes (puissances, temps, écart-types). Cela dit, on commence la fonction par extrapoler </w:t>
      </w:r>
      <w:r w:rsidR="3AF6D193" w:rsidRPr="3CCC5D2B">
        <w:rPr>
          <w:rFonts w:ascii="Times New Roman" w:eastAsia="Times New Roman" w:hAnsi="Times New Roman" w:cs="Times New Roman"/>
          <w:color w:val="000000" w:themeColor="text1"/>
          <w:sz w:val="24"/>
          <w:szCs w:val="24"/>
        </w:rPr>
        <w:t xml:space="preserve">les valeurs de temps mesurés de chacune des mesures diélectriques. Quelques pépins doivent également être pris en considération afin de s’assurer que les valeurs </w:t>
      </w:r>
      <w:r w:rsidR="5F2AFC3E" w:rsidRPr="3CCC5D2B">
        <w:rPr>
          <w:rFonts w:ascii="Times New Roman" w:eastAsia="Times New Roman" w:hAnsi="Times New Roman" w:cs="Times New Roman"/>
          <w:color w:val="000000" w:themeColor="text1"/>
          <w:sz w:val="24"/>
          <w:szCs w:val="24"/>
        </w:rPr>
        <w:t xml:space="preserve">soient les bonnes. Ensuite, on formate toutes les valeurs de puissances dans une liste locale. </w:t>
      </w:r>
      <w:proofErr w:type="gramStart"/>
      <w:r w:rsidR="5F2AFC3E" w:rsidRPr="3CCC5D2B">
        <w:rPr>
          <w:rFonts w:ascii="Times New Roman" w:eastAsia="Times New Roman" w:hAnsi="Times New Roman" w:cs="Times New Roman"/>
          <w:color w:val="000000" w:themeColor="text1"/>
          <w:sz w:val="24"/>
          <w:szCs w:val="24"/>
        </w:rPr>
        <w:t>Après</w:t>
      </w:r>
      <w:proofErr w:type="gramEnd"/>
      <w:r w:rsidR="5F2AFC3E" w:rsidRPr="3CCC5D2B">
        <w:rPr>
          <w:rFonts w:ascii="Times New Roman" w:eastAsia="Times New Roman" w:hAnsi="Times New Roman" w:cs="Times New Roman"/>
          <w:color w:val="000000" w:themeColor="text1"/>
          <w:sz w:val="24"/>
          <w:szCs w:val="24"/>
        </w:rPr>
        <w:t xml:space="preserve">, on ouvre le fichier </w:t>
      </w:r>
      <w:r w:rsidR="5F2AFC3E" w:rsidRPr="3CCC5D2B">
        <w:rPr>
          <w:rFonts w:ascii="Times New Roman" w:eastAsia="Times New Roman" w:hAnsi="Times New Roman" w:cs="Times New Roman"/>
          <w:i/>
          <w:iCs/>
          <w:color w:val="000000" w:themeColor="text1"/>
          <w:sz w:val="24"/>
          <w:szCs w:val="24"/>
        </w:rPr>
        <w:t>.xlsx</w:t>
      </w:r>
      <w:r w:rsidR="3428A2E3" w:rsidRPr="3CCC5D2B">
        <w:rPr>
          <w:rFonts w:ascii="Times New Roman" w:eastAsia="Times New Roman" w:hAnsi="Times New Roman" w:cs="Times New Roman"/>
          <w:i/>
          <w:iCs/>
          <w:color w:val="000000" w:themeColor="text1"/>
          <w:sz w:val="24"/>
          <w:szCs w:val="24"/>
        </w:rPr>
        <w:t xml:space="preserve"> </w:t>
      </w:r>
      <w:r w:rsidR="3428A2E3" w:rsidRPr="3CCC5D2B">
        <w:rPr>
          <w:rFonts w:ascii="Times New Roman" w:eastAsia="Times New Roman" w:hAnsi="Times New Roman" w:cs="Times New Roman"/>
          <w:color w:val="000000" w:themeColor="text1"/>
          <w:sz w:val="24"/>
          <w:szCs w:val="24"/>
        </w:rPr>
        <w:t xml:space="preserve">généré plus tôt et en y extrapole les valeurs diélectriques réels et imaginaires dans de listes locales séparées. Enfin, toutes les données voulues </w:t>
      </w:r>
      <w:r w:rsidR="15B44955" w:rsidRPr="3CCC5D2B">
        <w:rPr>
          <w:rFonts w:ascii="Times New Roman" w:eastAsia="Times New Roman" w:hAnsi="Times New Roman" w:cs="Times New Roman"/>
          <w:color w:val="000000" w:themeColor="text1"/>
          <w:sz w:val="24"/>
          <w:szCs w:val="24"/>
        </w:rPr>
        <w:t>sont maintenant présentes dans le code. Or, on peut maintenant placer ces valeurs</w:t>
      </w:r>
      <w:r w:rsidR="2D450ABB" w:rsidRPr="3CCC5D2B">
        <w:rPr>
          <w:rFonts w:ascii="Times New Roman" w:eastAsia="Times New Roman" w:hAnsi="Times New Roman" w:cs="Times New Roman"/>
          <w:color w:val="000000" w:themeColor="text1"/>
          <w:sz w:val="24"/>
          <w:szCs w:val="24"/>
        </w:rPr>
        <w:t xml:space="preserve"> dans le fichier Excel dans de colonnes séparées et ensuite sauvegarder</w:t>
      </w:r>
      <w:r w:rsidR="1E85DB43" w:rsidRPr="3CCC5D2B">
        <w:rPr>
          <w:rFonts w:ascii="Times New Roman" w:eastAsia="Times New Roman" w:hAnsi="Times New Roman" w:cs="Times New Roman"/>
          <w:color w:val="000000" w:themeColor="text1"/>
          <w:sz w:val="24"/>
          <w:szCs w:val="24"/>
        </w:rPr>
        <w:t xml:space="preserve"> le fichier</w:t>
      </w:r>
      <w:r w:rsidR="2D450ABB" w:rsidRPr="3CCC5D2B">
        <w:rPr>
          <w:rFonts w:ascii="Times New Roman" w:eastAsia="Times New Roman" w:hAnsi="Times New Roman" w:cs="Times New Roman"/>
          <w:color w:val="000000" w:themeColor="text1"/>
          <w:sz w:val="24"/>
          <w:szCs w:val="24"/>
        </w:rPr>
        <w:t xml:space="preserve"> lorsque le code termine. La figure suivante </w:t>
      </w:r>
      <w:r w:rsidR="2D450ABB" w:rsidRPr="3CCC5D2B">
        <w:rPr>
          <w:rFonts w:ascii="Times New Roman" w:eastAsia="Times New Roman" w:hAnsi="Times New Roman" w:cs="Times New Roman"/>
          <w:color w:val="000000" w:themeColor="text1"/>
          <w:sz w:val="24"/>
          <w:szCs w:val="24"/>
        </w:rPr>
        <w:lastRenderedPageBreak/>
        <w:t>présente un exemple d’un résultat attendu. On note que toutes les valeurs sont présentes</w:t>
      </w:r>
      <w:r w:rsidR="0C977D54" w:rsidRPr="3CCC5D2B">
        <w:rPr>
          <w:rFonts w:ascii="Times New Roman" w:eastAsia="Times New Roman" w:hAnsi="Times New Roman" w:cs="Times New Roman"/>
          <w:color w:val="000000" w:themeColor="text1"/>
          <w:sz w:val="24"/>
          <w:szCs w:val="24"/>
        </w:rPr>
        <w:t xml:space="preserve"> pour chacune des mesures diélectriques prises.</w:t>
      </w:r>
      <w:r w:rsidR="15B44955" w:rsidRPr="3CCC5D2B">
        <w:rPr>
          <w:rFonts w:ascii="Times New Roman" w:eastAsia="Times New Roman" w:hAnsi="Times New Roman" w:cs="Times New Roman"/>
          <w:color w:val="000000" w:themeColor="text1"/>
          <w:sz w:val="24"/>
          <w:szCs w:val="24"/>
        </w:rPr>
        <w:t xml:space="preserve"> </w:t>
      </w:r>
    </w:p>
    <w:p w14:paraId="4EF013AE" w14:textId="17AE7CD8" w:rsidR="3CCC5D2B" w:rsidRDefault="3CCC5D2B" w:rsidP="00F53BCC">
      <w:pPr>
        <w:spacing w:after="0" w:line="240" w:lineRule="auto"/>
        <w:rPr>
          <w:rFonts w:ascii="Times New Roman" w:eastAsia="Times New Roman" w:hAnsi="Times New Roman" w:cs="Times New Roman"/>
          <w:color w:val="000000" w:themeColor="text1"/>
          <w:sz w:val="24"/>
          <w:szCs w:val="24"/>
        </w:rPr>
      </w:pPr>
    </w:p>
    <w:p w14:paraId="1038D4AB" w14:textId="3F372B4E" w:rsidR="515EC792" w:rsidRDefault="515EC792" w:rsidP="00F53BCC">
      <w:pPr>
        <w:spacing w:after="0" w:line="240" w:lineRule="auto"/>
      </w:pPr>
      <w:r>
        <w:rPr>
          <w:noProof/>
        </w:rPr>
        <w:drawing>
          <wp:inline distT="0" distB="0" distL="0" distR="0" wp14:anchorId="6F61CD78" wp14:editId="450A17D5">
            <wp:extent cx="6229350" cy="2868097"/>
            <wp:effectExtent l="0" t="0" r="0" b="0"/>
            <wp:docPr id="2062057016" name="Picture 206205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29350" cy="2868097"/>
                    </a:xfrm>
                    <a:prstGeom prst="rect">
                      <a:avLst/>
                    </a:prstGeom>
                  </pic:spPr>
                </pic:pic>
              </a:graphicData>
            </a:graphic>
          </wp:inline>
        </w:drawing>
      </w:r>
    </w:p>
    <w:p w14:paraId="6E5B5045" w14:textId="51232D98" w:rsidR="4F645720" w:rsidRDefault="4F645720" w:rsidP="00F53BCC">
      <w:pPr>
        <w:spacing w:after="0" w:line="240" w:lineRule="auto"/>
        <w:rPr>
          <w:rFonts w:ascii="Times New Roman" w:eastAsia="Times New Roman" w:hAnsi="Times New Roman" w:cs="Times New Roman"/>
          <w:i/>
          <w:iCs/>
          <w:color w:val="000000" w:themeColor="text1"/>
          <w:sz w:val="24"/>
          <w:szCs w:val="24"/>
        </w:rPr>
      </w:pPr>
      <w:r w:rsidRPr="3CCC5D2B">
        <w:rPr>
          <w:rFonts w:ascii="Times New Roman" w:eastAsia="Times New Roman" w:hAnsi="Times New Roman" w:cs="Times New Roman"/>
          <w:color w:val="000000" w:themeColor="text1"/>
          <w:sz w:val="24"/>
          <w:szCs w:val="24"/>
        </w:rPr>
        <w:t>Figure 8. Résultat final attendu, fonction à formatage Excel, code d’automatisation.</w:t>
      </w:r>
    </w:p>
    <w:p w14:paraId="2206471F" w14:textId="151BE7FB" w:rsidR="3CCC5D2B" w:rsidRDefault="3CCC5D2B" w:rsidP="00F53BCC">
      <w:pPr>
        <w:rPr>
          <w:rFonts w:ascii="Times New Roman" w:eastAsia="Times New Roman" w:hAnsi="Times New Roman" w:cs="Times New Roman"/>
          <w:color w:val="000000" w:themeColor="text1"/>
          <w:sz w:val="24"/>
          <w:szCs w:val="24"/>
        </w:rPr>
      </w:pPr>
    </w:p>
    <w:p w14:paraId="2933F096" w14:textId="660A4581" w:rsidR="3D95FD49" w:rsidRDefault="3D95FD49" w:rsidP="00F53BCC">
      <w:pPr>
        <w:rPr>
          <w:rFonts w:ascii="Times New Roman" w:eastAsia="Times New Roman" w:hAnsi="Times New Roman" w:cs="Times New Roman"/>
          <w:color w:val="000000" w:themeColor="text1"/>
          <w:sz w:val="24"/>
          <w:szCs w:val="24"/>
        </w:rPr>
      </w:pPr>
      <w:r w:rsidRPr="3CCC5D2B">
        <w:rPr>
          <w:rFonts w:ascii="Times New Roman" w:eastAsia="Times New Roman" w:hAnsi="Times New Roman" w:cs="Times New Roman"/>
          <w:color w:val="000000" w:themeColor="text1"/>
          <w:sz w:val="24"/>
          <w:szCs w:val="24"/>
        </w:rPr>
        <w:t>En ce qui concerne le traitement de ces données (création de graphiques), cette partie de la procédure sera présenté dans l’Annexe suivant.</w:t>
      </w:r>
    </w:p>
    <w:p w14:paraId="7F50BBA3" w14:textId="28B1EF25" w:rsidR="3CCC5D2B" w:rsidRDefault="3CCC5D2B" w:rsidP="00F53BCC">
      <w:pPr>
        <w:rPr>
          <w:rFonts w:ascii="Times New Roman" w:eastAsia="Times New Roman" w:hAnsi="Times New Roman" w:cs="Times New Roman"/>
          <w:color w:val="000000" w:themeColor="text1"/>
          <w:sz w:val="24"/>
          <w:szCs w:val="24"/>
        </w:rPr>
      </w:pPr>
    </w:p>
    <w:p w14:paraId="1AD859F0" w14:textId="46926D82" w:rsidR="3CCC5D2B" w:rsidRDefault="3CCC5D2B" w:rsidP="00F53BCC">
      <w:pPr>
        <w:rPr>
          <w:rFonts w:ascii="Times New Roman" w:eastAsia="Times New Roman" w:hAnsi="Times New Roman" w:cs="Times New Roman"/>
          <w:color w:val="000000" w:themeColor="text1"/>
          <w:sz w:val="24"/>
          <w:szCs w:val="24"/>
        </w:rPr>
      </w:pPr>
    </w:p>
    <w:p w14:paraId="32E35963" w14:textId="77777777" w:rsidR="00F53BCC" w:rsidRDefault="5B3E891C" w:rsidP="00F53BCC">
      <w:pPr>
        <w:rPr>
          <w:rFonts w:ascii="Times New Roman" w:eastAsia="Times New Roman" w:hAnsi="Times New Roman" w:cs="Times New Roman"/>
          <w:b/>
          <w:bCs/>
          <w:color w:val="000000" w:themeColor="text1"/>
          <w:sz w:val="28"/>
          <w:szCs w:val="28"/>
        </w:rPr>
      </w:pPr>
      <w:r w:rsidRPr="3CCC5D2B">
        <w:rPr>
          <w:rFonts w:ascii="Times New Roman" w:eastAsia="Times New Roman" w:hAnsi="Times New Roman" w:cs="Times New Roman"/>
          <w:b/>
          <w:bCs/>
          <w:color w:val="000000" w:themeColor="text1"/>
          <w:sz w:val="28"/>
          <w:szCs w:val="28"/>
        </w:rPr>
        <w:t>ANNEXE B – Traitement des données et des résultats</w:t>
      </w:r>
    </w:p>
    <w:p w14:paraId="44AC4189" w14:textId="1BFEB120" w:rsidR="00F53BCC" w:rsidRPr="00F53BCC" w:rsidRDefault="00F53BCC" w:rsidP="00F53BCC">
      <w:pPr>
        <w:rPr>
          <w:rFonts w:ascii="Times New Roman" w:eastAsia="Times New Roman" w:hAnsi="Times New Roman" w:cs="Times New Roman"/>
          <w:color w:val="000000" w:themeColor="text1"/>
          <w:sz w:val="24"/>
        </w:rPr>
      </w:pPr>
      <w:r w:rsidRPr="00F53BCC">
        <w:rPr>
          <w:rFonts w:ascii="Times New Roman" w:eastAsia="Times New Roman" w:hAnsi="Times New Roman" w:cs="Times New Roman"/>
          <w:color w:val="000000" w:themeColor="text1"/>
          <w:sz w:val="24"/>
        </w:rPr>
        <w:t xml:space="preserve">Le traitement des données se fait de façon semi-automatique. Une charte </w:t>
      </w:r>
      <w:proofErr w:type="spellStart"/>
      <w:r w:rsidRPr="00F53BCC">
        <w:rPr>
          <w:rFonts w:ascii="Times New Roman" w:eastAsia="Times New Roman" w:hAnsi="Times New Roman" w:cs="Times New Roman"/>
          <w:color w:val="000000" w:themeColor="text1"/>
          <w:sz w:val="24"/>
        </w:rPr>
        <w:t>excel</w:t>
      </w:r>
      <w:proofErr w:type="spellEnd"/>
      <w:r w:rsidRPr="00F53BCC">
        <w:rPr>
          <w:rFonts w:ascii="Times New Roman" w:eastAsia="Times New Roman" w:hAnsi="Times New Roman" w:cs="Times New Roman"/>
          <w:color w:val="000000" w:themeColor="text1"/>
          <w:sz w:val="24"/>
        </w:rPr>
        <w:t xml:space="preserve"> avec plusieurs onglets servant à l’automatisation du processus est utilisée dans le but d’augmenter l’efficacité de traitement des données. Les données requises pour remplir complètement la charte sont les suivantes </w:t>
      </w:r>
    </w:p>
    <w:p w14:paraId="61A09025" w14:textId="39173BA4" w:rsidR="3CCC5D2B" w:rsidRPr="00F53BCC" w:rsidRDefault="00F53BCC" w:rsidP="00F53BCC">
      <w:pPr>
        <w:ind w:left="360"/>
        <w:rPr>
          <w:rFonts w:ascii="Times New Roman" w:eastAsia="Times New Roman" w:hAnsi="Times New Roman" w:cs="Times New Roman"/>
          <w:color w:val="000000" w:themeColor="text1"/>
          <w:sz w:val="24"/>
        </w:rPr>
      </w:pPr>
      <w:r w:rsidRPr="00F53BCC">
        <w:rPr>
          <w:rFonts w:ascii="Times New Roman" w:eastAsia="Times New Roman" w:hAnsi="Times New Roman" w:cs="Times New Roman"/>
          <w:color w:val="000000" w:themeColor="text1"/>
          <w:sz w:val="24"/>
        </w:rPr>
        <w:t xml:space="preserve">-Données de permittivité relative, tirées de la charte Excel générée par le code d’automatisation </w:t>
      </w:r>
    </w:p>
    <w:p w14:paraId="4B57CB1C" w14:textId="0FB29D51" w:rsidR="00F53BCC" w:rsidRDefault="00F53BCC" w:rsidP="00F53BCC">
      <w:pPr>
        <w:ind w:left="360"/>
        <w:rPr>
          <w:rFonts w:ascii="Times New Roman" w:eastAsia="Times New Roman" w:hAnsi="Times New Roman" w:cs="Times New Roman"/>
          <w:bCs/>
          <w:color w:val="000000" w:themeColor="text1"/>
          <w:sz w:val="24"/>
        </w:rPr>
      </w:pPr>
      <w:r w:rsidRPr="00F53BCC">
        <w:rPr>
          <w:rFonts w:ascii="Times New Roman" w:eastAsia="Times New Roman" w:hAnsi="Times New Roman" w:cs="Times New Roman"/>
          <w:b/>
          <w:bCs/>
          <w:color w:val="000000" w:themeColor="text1"/>
          <w:sz w:val="24"/>
        </w:rPr>
        <w:t>-</w:t>
      </w:r>
      <w:r>
        <w:rPr>
          <w:rFonts w:ascii="Times New Roman" w:eastAsia="Times New Roman" w:hAnsi="Times New Roman" w:cs="Times New Roman"/>
          <w:bCs/>
          <w:color w:val="000000" w:themeColor="text1"/>
          <w:sz w:val="24"/>
        </w:rPr>
        <w:t xml:space="preserve">Données de température, tirées du </w:t>
      </w:r>
      <w:r w:rsidR="006D7821">
        <w:rPr>
          <w:rFonts w:ascii="Times New Roman" w:eastAsia="Times New Roman" w:hAnsi="Times New Roman" w:cs="Times New Roman"/>
          <w:bCs/>
          <w:color w:val="000000" w:themeColor="text1"/>
          <w:sz w:val="24"/>
        </w:rPr>
        <w:t xml:space="preserve">fichier. </w:t>
      </w:r>
      <w:proofErr w:type="gramStart"/>
      <w:r w:rsidR="006D7821">
        <w:rPr>
          <w:rFonts w:ascii="Times New Roman" w:eastAsia="Times New Roman" w:hAnsi="Times New Roman" w:cs="Times New Roman"/>
          <w:bCs/>
          <w:color w:val="000000" w:themeColor="text1"/>
          <w:sz w:val="24"/>
        </w:rPr>
        <w:t>« .tem</w:t>
      </w:r>
      <w:proofErr w:type="gramEnd"/>
      <w:r w:rsidR="006D7821">
        <w:rPr>
          <w:rFonts w:ascii="Times New Roman" w:eastAsia="Times New Roman" w:hAnsi="Times New Roman" w:cs="Times New Roman"/>
          <w:bCs/>
          <w:color w:val="000000" w:themeColor="text1"/>
          <w:sz w:val="24"/>
        </w:rPr>
        <w:t> »</w:t>
      </w:r>
      <w:r>
        <w:rPr>
          <w:rFonts w:ascii="Times New Roman" w:eastAsia="Times New Roman" w:hAnsi="Times New Roman" w:cs="Times New Roman"/>
          <w:bCs/>
          <w:color w:val="000000" w:themeColor="text1"/>
          <w:sz w:val="24"/>
        </w:rPr>
        <w:t xml:space="preserve"> généré par l’</w:t>
      </w:r>
      <w:r w:rsidR="006D7821">
        <w:rPr>
          <w:rFonts w:ascii="Times New Roman" w:eastAsia="Times New Roman" w:hAnsi="Times New Roman" w:cs="Times New Roman"/>
          <w:bCs/>
          <w:color w:val="000000" w:themeColor="text1"/>
          <w:sz w:val="24"/>
        </w:rPr>
        <w:t>O</w:t>
      </w:r>
      <w:r>
        <w:rPr>
          <w:rFonts w:ascii="Times New Roman" w:eastAsia="Times New Roman" w:hAnsi="Times New Roman" w:cs="Times New Roman"/>
          <w:bCs/>
          <w:color w:val="000000" w:themeColor="text1"/>
          <w:sz w:val="24"/>
        </w:rPr>
        <w:t>mni</w:t>
      </w:r>
      <w:r w:rsidR="006D7821">
        <w:rPr>
          <w:rFonts w:ascii="Times New Roman" w:eastAsia="Times New Roman" w:hAnsi="Times New Roman" w:cs="Times New Roman"/>
          <w:bCs/>
          <w:color w:val="000000" w:themeColor="text1"/>
          <w:sz w:val="24"/>
        </w:rPr>
        <w:t>P</w:t>
      </w:r>
      <w:r>
        <w:rPr>
          <w:rFonts w:ascii="Times New Roman" w:eastAsia="Times New Roman" w:hAnsi="Times New Roman" w:cs="Times New Roman"/>
          <w:bCs/>
          <w:color w:val="000000" w:themeColor="text1"/>
          <w:sz w:val="24"/>
        </w:rPr>
        <w:t>lex</w:t>
      </w:r>
      <w:r w:rsidR="006D7821">
        <w:rPr>
          <w:rFonts w:ascii="Times New Roman" w:eastAsia="Times New Roman" w:hAnsi="Times New Roman" w:cs="Times New Roman"/>
          <w:bCs/>
          <w:color w:val="000000" w:themeColor="text1"/>
          <w:sz w:val="24"/>
        </w:rPr>
        <w:t>-2</w:t>
      </w:r>
    </w:p>
    <w:p w14:paraId="233EADB3" w14:textId="462A9643" w:rsidR="006D7821" w:rsidRDefault="006D7821" w:rsidP="00F53BCC">
      <w:pPr>
        <w:ind w:left="360"/>
        <w:rPr>
          <w:rFonts w:ascii="Times New Roman" w:eastAsia="Times New Roman" w:hAnsi="Times New Roman" w:cs="Times New Roman"/>
          <w:bCs/>
          <w:color w:val="000000" w:themeColor="text1"/>
          <w:sz w:val="24"/>
        </w:rPr>
      </w:pPr>
      <w:r>
        <w:rPr>
          <w:rFonts w:ascii="Times New Roman" w:eastAsia="Times New Roman" w:hAnsi="Times New Roman" w:cs="Times New Roman"/>
          <w:b/>
          <w:bCs/>
          <w:color w:val="000000" w:themeColor="text1"/>
          <w:sz w:val="24"/>
        </w:rPr>
        <w:t>-</w:t>
      </w:r>
      <w:r>
        <w:rPr>
          <w:rFonts w:ascii="Times New Roman" w:eastAsia="Times New Roman" w:hAnsi="Times New Roman" w:cs="Times New Roman"/>
          <w:bCs/>
          <w:color w:val="000000" w:themeColor="text1"/>
          <w:sz w:val="24"/>
        </w:rPr>
        <w:t xml:space="preserve">Mesures de la zone d’ablation, obtenues avec le micromètre </w:t>
      </w:r>
      <w:proofErr w:type="spellStart"/>
      <w:r>
        <w:rPr>
          <w:rFonts w:ascii="Times New Roman" w:eastAsia="Times New Roman" w:hAnsi="Times New Roman" w:cs="Times New Roman"/>
          <w:bCs/>
          <w:color w:val="000000" w:themeColor="text1"/>
          <w:sz w:val="24"/>
        </w:rPr>
        <w:t>Mitutoyo</w:t>
      </w:r>
      <w:proofErr w:type="spellEnd"/>
      <w:r>
        <w:rPr>
          <w:rFonts w:ascii="Times New Roman" w:eastAsia="Times New Roman" w:hAnsi="Times New Roman" w:cs="Times New Roman"/>
          <w:bCs/>
          <w:color w:val="000000" w:themeColor="text1"/>
          <w:sz w:val="24"/>
        </w:rPr>
        <w:t>, qui à travers une connexion avec l’ordinateur peut entrer ces données directement dans le fichier Excel.</w:t>
      </w:r>
    </w:p>
    <w:p w14:paraId="5A40820C" w14:textId="15ED35BE" w:rsidR="006D7821" w:rsidRDefault="006D7821" w:rsidP="00F53BCC">
      <w:pPr>
        <w:ind w:left="360"/>
        <w:rPr>
          <w:rFonts w:ascii="Times New Roman" w:eastAsia="Times New Roman" w:hAnsi="Times New Roman" w:cs="Times New Roman"/>
          <w:sz w:val="24"/>
        </w:rPr>
      </w:pPr>
      <w:r>
        <w:rPr>
          <w:rFonts w:ascii="Times New Roman" w:eastAsia="Times New Roman" w:hAnsi="Times New Roman" w:cs="Times New Roman"/>
          <w:b/>
          <w:bCs/>
          <w:color w:val="000000" w:themeColor="text1"/>
          <w:sz w:val="24"/>
        </w:rPr>
        <w:t>-</w:t>
      </w:r>
      <w:r>
        <w:rPr>
          <w:rFonts w:ascii="Times New Roman" w:eastAsia="Times New Roman" w:hAnsi="Times New Roman" w:cs="Times New Roman"/>
          <w:sz w:val="24"/>
        </w:rPr>
        <w:t xml:space="preserve">Mesures qualitatives ; Observations </w:t>
      </w:r>
      <w:proofErr w:type="spellStart"/>
      <w:r>
        <w:rPr>
          <w:rFonts w:ascii="Times New Roman" w:eastAsia="Times New Roman" w:hAnsi="Times New Roman" w:cs="Times New Roman"/>
          <w:sz w:val="24"/>
        </w:rPr>
        <w:t>mi-essai</w:t>
      </w:r>
      <w:proofErr w:type="spellEnd"/>
      <w:r>
        <w:rPr>
          <w:rFonts w:ascii="Times New Roman" w:eastAsia="Times New Roman" w:hAnsi="Times New Roman" w:cs="Times New Roman"/>
          <w:sz w:val="24"/>
        </w:rPr>
        <w:t>, allure de la zone d’Ablation, photos de celles-ci</w:t>
      </w:r>
    </w:p>
    <w:p w14:paraId="48336781" w14:textId="2ACE0C16" w:rsidR="006D7821" w:rsidRDefault="006D7821" w:rsidP="006D7821">
      <w:pPr>
        <w:rPr>
          <w:rFonts w:ascii="Times New Roman" w:eastAsia="Times New Roman" w:hAnsi="Times New Roman" w:cs="Times New Roman"/>
          <w:bCs/>
          <w:color w:val="000000" w:themeColor="text1"/>
          <w:sz w:val="24"/>
        </w:rPr>
      </w:pPr>
      <w:r>
        <w:rPr>
          <w:rFonts w:ascii="Times New Roman" w:eastAsia="Times New Roman" w:hAnsi="Times New Roman" w:cs="Times New Roman"/>
          <w:bCs/>
          <w:color w:val="000000" w:themeColor="text1"/>
          <w:sz w:val="24"/>
        </w:rPr>
        <w:t>Lorsque tous les fichiers nécessaires sont générés, il suffit de transférer dans la charte automatique.</w:t>
      </w:r>
    </w:p>
    <w:p w14:paraId="3DB27FCD" w14:textId="4115D2F3" w:rsidR="006D7821" w:rsidRDefault="006D7821" w:rsidP="006D7821">
      <w:pPr>
        <w:rPr>
          <w:rFonts w:ascii="Times New Roman" w:eastAsia="Times New Roman" w:hAnsi="Times New Roman" w:cs="Times New Roman"/>
          <w:sz w:val="24"/>
        </w:rPr>
      </w:pPr>
    </w:p>
    <w:p w14:paraId="793EBAEA" w14:textId="0A7E4601" w:rsidR="006D7821" w:rsidRPr="006D7821" w:rsidRDefault="006D7821" w:rsidP="006D7821">
      <w:pPr>
        <w:rPr>
          <w:rFonts w:ascii="Times New Roman" w:eastAsia="Times New Roman" w:hAnsi="Times New Roman" w:cs="Times New Roman"/>
          <w:sz w:val="24"/>
          <w:u w:val="single"/>
        </w:rPr>
      </w:pPr>
      <w:r w:rsidRPr="006D7821">
        <w:rPr>
          <w:rFonts w:ascii="Times New Roman" w:eastAsia="Times New Roman" w:hAnsi="Times New Roman" w:cs="Times New Roman"/>
          <w:sz w:val="24"/>
          <w:u w:val="single"/>
        </w:rPr>
        <w:t>Onglets</w:t>
      </w:r>
    </w:p>
    <w:p w14:paraId="5A4BD833" w14:textId="390B1559" w:rsidR="006D7821" w:rsidRDefault="006D7821" w:rsidP="006D7821">
      <w:pPr>
        <w:rPr>
          <w:rFonts w:ascii="Times New Roman" w:eastAsia="Times New Roman" w:hAnsi="Times New Roman" w:cs="Times New Roman"/>
          <w:sz w:val="24"/>
        </w:rPr>
      </w:pPr>
      <w:r>
        <w:rPr>
          <w:rFonts w:ascii="Times New Roman" w:eastAsia="Times New Roman" w:hAnsi="Times New Roman" w:cs="Times New Roman"/>
          <w:sz w:val="24"/>
        </w:rPr>
        <w:t>L’onglet « </w:t>
      </w:r>
      <w:proofErr w:type="spellStart"/>
      <w:r>
        <w:rPr>
          <w:rFonts w:ascii="Times New Roman" w:eastAsia="Times New Roman" w:hAnsi="Times New Roman" w:cs="Times New Roman"/>
          <w:sz w:val="24"/>
        </w:rPr>
        <w:t>Experimental</w:t>
      </w:r>
      <w:proofErr w:type="spellEnd"/>
      <w:r>
        <w:rPr>
          <w:rFonts w:ascii="Times New Roman" w:eastAsia="Times New Roman" w:hAnsi="Times New Roman" w:cs="Times New Roman"/>
          <w:sz w:val="24"/>
        </w:rPr>
        <w:t xml:space="preserve"> Conditions » présente un sommaire des conditions des essais</w:t>
      </w:r>
    </w:p>
    <w:p w14:paraId="03AC70AF" w14:textId="155AFDC5" w:rsidR="006D7821" w:rsidRDefault="006D7821" w:rsidP="006D7821">
      <w:pPr>
        <w:rPr>
          <w:rFonts w:ascii="Times New Roman" w:eastAsia="Times New Roman" w:hAnsi="Times New Roman" w:cs="Times New Roman"/>
          <w:sz w:val="24"/>
        </w:rPr>
      </w:pPr>
      <w:r>
        <w:rPr>
          <w:rFonts w:ascii="Times New Roman" w:eastAsia="Times New Roman" w:hAnsi="Times New Roman" w:cs="Times New Roman"/>
          <w:sz w:val="24"/>
        </w:rPr>
        <w:t>L’onglet « </w:t>
      </w:r>
      <w:proofErr w:type="spellStart"/>
      <w:r>
        <w:rPr>
          <w:rFonts w:ascii="Times New Roman" w:eastAsia="Times New Roman" w:hAnsi="Times New Roman" w:cs="Times New Roman"/>
          <w:sz w:val="24"/>
        </w:rPr>
        <w:t>Results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Overview</w:t>
      </w:r>
      <w:proofErr w:type="spellEnd"/>
      <w:r>
        <w:rPr>
          <w:rFonts w:ascii="Times New Roman" w:eastAsia="Times New Roman" w:hAnsi="Times New Roman" w:cs="Times New Roman"/>
          <w:sz w:val="24"/>
        </w:rPr>
        <w:t> » présente un ensemble de données sommaires tirées des autres onglets</w:t>
      </w:r>
    </w:p>
    <w:p w14:paraId="5EC63140" w14:textId="6A5BD221" w:rsidR="006D7821" w:rsidRDefault="006D7821" w:rsidP="006D7821">
      <w:pPr>
        <w:rPr>
          <w:rFonts w:ascii="Times New Roman" w:eastAsia="Times New Roman" w:hAnsi="Times New Roman" w:cs="Times New Roman"/>
          <w:sz w:val="24"/>
        </w:rPr>
      </w:pPr>
      <w:r>
        <w:rPr>
          <w:rFonts w:ascii="Times New Roman" w:eastAsia="Times New Roman" w:hAnsi="Times New Roman" w:cs="Times New Roman"/>
          <w:sz w:val="24"/>
        </w:rPr>
        <w:t>L’onglet « Graphs » présente graphiquement les données obtenues, on y retrouve un graphique de Constante diélectrique + Facteur de perte vs. Temps, Température (FO1-4) VS. Temps, Constante diélectrique + Facteur de perte vs. Température (FO1), ainsi que de Puissance réfléchie/transmise vs. Temps.</w:t>
      </w:r>
    </w:p>
    <w:p w14:paraId="5F991C1F" w14:textId="3C12A025" w:rsidR="006D7821" w:rsidRDefault="006D7821" w:rsidP="006D7821">
      <w:pPr>
        <w:rPr>
          <w:rFonts w:ascii="Times New Roman" w:eastAsia="Times New Roman" w:hAnsi="Times New Roman" w:cs="Times New Roman"/>
          <w:sz w:val="24"/>
        </w:rPr>
      </w:pPr>
      <w:r>
        <w:rPr>
          <w:rFonts w:ascii="Times New Roman" w:eastAsia="Times New Roman" w:hAnsi="Times New Roman" w:cs="Times New Roman"/>
          <w:sz w:val="24"/>
        </w:rPr>
        <w:t>L’onglet « Ablation Zone » est où se retrouve les mesures complètes de la zone d’ablation, c’est dans celui-ci qu’on prend directement les mesures avec le micromètre.</w:t>
      </w:r>
    </w:p>
    <w:p w14:paraId="319673D3" w14:textId="38F86A09" w:rsidR="006D7821" w:rsidRDefault="00975F67" w:rsidP="006D7821">
      <w:pPr>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4384" behindDoc="0" locked="0" layoutInCell="1" allowOverlap="1" wp14:anchorId="23510A35" wp14:editId="2D08AC7E">
            <wp:simplePos x="0" y="0"/>
            <wp:positionH relativeFrom="margin">
              <wp:align>left</wp:align>
            </wp:positionH>
            <wp:positionV relativeFrom="paragraph">
              <wp:posOffset>407125</wp:posOffset>
            </wp:positionV>
            <wp:extent cx="5499100" cy="356743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9100" cy="3567430"/>
                    </a:xfrm>
                    <a:prstGeom prst="rect">
                      <a:avLst/>
                    </a:prstGeom>
                    <a:noFill/>
                    <a:ln>
                      <a:noFill/>
                    </a:ln>
                  </pic:spPr>
                </pic:pic>
              </a:graphicData>
            </a:graphic>
          </wp:anchor>
        </w:drawing>
      </w:r>
      <w:r w:rsidR="006D7821">
        <w:rPr>
          <w:rFonts w:ascii="Times New Roman" w:eastAsia="Times New Roman" w:hAnsi="Times New Roman" w:cs="Times New Roman"/>
          <w:sz w:val="24"/>
        </w:rPr>
        <w:t>L’onglet « </w:t>
      </w:r>
      <w:proofErr w:type="spellStart"/>
      <w:r w:rsidR="006D7821">
        <w:rPr>
          <w:rFonts w:ascii="Times New Roman" w:eastAsia="Times New Roman" w:hAnsi="Times New Roman" w:cs="Times New Roman"/>
          <w:sz w:val="24"/>
        </w:rPr>
        <w:t>Complex</w:t>
      </w:r>
      <w:proofErr w:type="spellEnd"/>
      <w:r w:rsidR="006D7821">
        <w:rPr>
          <w:rFonts w:ascii="Times New Roman" w:eastAsia="Times New Roman" w:hAnsi="Times New Roman" w:cs="Times New Roman"/>
          <w:sz w:val="24"/>
        </w:rPr>
        <w:t xml:space="preserve"> relative </w:t>
      </w:r>
      <w:proofErr w:type="spellStart"/>
      <w:r w:rsidR="006D7821">
        <w:rPr>
          <w:rFonts w:ascii="Times New Roman" w:eastAsia="Times New Roman" w:hAnsi="Times New Roman" w:cs="Times New Roman"/>
          <w:sz w:val="24"/>
        </w:rPr>
        <w:t>permittivity</w:t>
      </w:r>
      <w:proofErr w:type="spellEnd"/>
      <w:r w:rsidR="006D7821">
        <w:rPr>
          <w:rFonts w:ascii="Times New Roman" w:eastAsia="Times New Roman" w:hAnsi="Times New Roman" w:cs="Times New Roman"/>
          <w:sz w:val="24"/>
        </w:rPr>
        <w:t xml:space="preserve"> » </w:t>
      </w:r>
      <w:r w:rsidR="006B6538">
        <w:rPr>
          <w:rFonts w:ascii="Times New Roman" w:eastAsia="Times New Roman" w:hAnsi="Times New Roman" w:cs="Times New Roman"/>
          <w:sz w:val="24"/>
        </w:rPr>
        <w:t>est où on transfère directement les données tirées du fichier obtenu du code d’automatisation, comme suit :</w:t>
      </w:r>
      <w:r w:rsidR="006B6538" w:rsidRPr="006B6538">
        <w:rPr>
          <w:noProof/>
        </w:rPr>
        <w:t xml:space="preserve"> </w:t>
      </w:r>
    </w:p>
    <w:p w14:paraId="7C052692" w14:textId="69E34F24" w:rsidR="006B6538" w:rsidRDefault="006B6538" w:rsidP="006D7821">
      <w:pPr>
        <w:rPr>
          <w:rFonts w:ascii="Times New Roman" w:eastAsia="Times New Roman" w:hAnsi="Times New Roman" w:cs="Times New Roman"/>
          <w:sz w:val="24"/>
        </w:rPr>
      </w:pPr>
      <w:r>
        <w:rPr>
          <w:rFonts w:ascii="Times New Roman" w:eastAsia="Times New Roman" w:hAnsi="Times New Roman" w:cs="Times New Roman"/>
          <w:sz w:val="24"/>
        </w:rPr>
        <w:t xml:space="preserve">Figure 9 : </w:t>
      </w:r>
      <w:r w:rsidR="00975F67">
        <w:rPr>
          <w:rFonts w:ascii="Times New Roman" w:eastAsia="Times New Roman" w:hAnsi="Times New Roman" w:cs="Times New Roman"/>
          <w:sz w:val="24"/>
        </w:rPr>
        <w:t>Transfert de données diélectriques. Méthode recommandée : copier toutes les valeurs du fichier original à partir de la région sélectée en A, copier sur la cellule de l’essai appropriée sur la charte en B.</w:t>
      </w:r>
    </w:p>
    <w:p w14:paraId="0E5908D1" w14:textId="4A6AD105" w:rsidR="006B6538" w:rsidRDefault="006B6538" w:rsidP="006D7821">
      <w:pPr>
        <w:rPr>
          <w:rFonts w:ascii="Times New Roman" w:eastAsia="Times New Roman" w:hAnsi="Times New Roman" w:cs="Times New Roman"/>
          <w:sz w:val="24"/>
        </w:rPr>
      </w:pPr>
      <w:r>
        <w:rPr>
          <w:rFonts w:ascii="Times New Roman" w:eastAsia="Times New Roman" w:hAnsi="Times New Roman" w:cs="Times New Roman"/>
          <w:sz w:val="24"/>
        </w:rPr>
        <w:t>L’onglet « </w:t>
      </w:r>
      <w:proofErr w:type="spellStart"/>
      <w:r>
        <w:rPr>
          <w:rFonts w:ascii="Times New Roman" w:eastAsia="Times New Roman" w:hAnsi="Times New Roman" w:cs="Times New Roman"/>
          <w:sz w:val="24"/>
        </w:rPr>
        <w:t>Temperature</w:t>
      </w:r>
      <w:proofErr w:type="spellEnd"/>
      <w:r>
        <w:rPr>
          <w:rFonts w:ascii="Times New Roman" w:eastAsia="Times New Roman" w:hAnsi="Times New Roman" w:cs="Times New Roman"/>
          <w:sz w:val="24"/>
        </w:rPr>
        <w:t xml:space="preserve"> data » est où on transfère directement les données tirées du fichier </w:t>
      </w:r>
      <w:proofErr w:type="gramStart"/>
      <w:r>
        <w:rPr>
          <w:rFonts w:ascii="Times New Roman" w:eastAsia="Times New Roman" w:hAnsi="Times New Roman" w:cs="Times New Roman"/>
          <w:sz w:val="24"/>
        </w:rPr>
        <w:t>« .tem</w:t>
      </w:r>
      <w:proofErr w:type="gramEnd"/>
      <w:r>
        <w:rPr>
          <w:rFonts w:ascii="Times New Roman" w:eastAsia="Times New Roman" w:hAnsi="Times New Roman" w:cs="Times New Roman"/>
          <w:sz w:val="24"/>
        </w:rPr>
        <w:t> » obtenu de l’OmniPlex-2, comme suit :</w:t>
      </w:r>
      <w:r w:rsidR="00975F67">
        <w:rPr>
          <w:rFonts w:ascii="Times New Roman" w:eastAsia="Times New Roman" w:hAnsi="Times New Roman" w:cs="Times New Roman"/>
          <w:noProof/>
          <w:sz w:val="24"/>
        </w:rPr>
        <w:drawing>
          <wp:inline distT="0" distB="0" distL="0" distR="0" wp14:anchorId="223C7087" wp14:editId="2E995B22">
            <wp:extent cx="5537835" cy="507428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7835" cy="5074285"/>
                    </a:xfrm>
                    <a:prstGeom prst="rect">
                      <a:avLst/>
                    </a:prstGeom>
                    <a:noFill/>
                    <a:ln>
                      <a:noFill/>
                    </a:ln>
                  </pic:spPr>
                </pic:pic>
              </a:graphicData>
            </a:graphic>
          </wp:inline>
        </w:drawing>
      </w:r>
    </w:p>
    <w:p w14:paraId="59794F4B" w14:textId="35F5CB2A" w:rsidR="00975F67" w:rsidRDefault="00975F67" w:rsidP="00975F67">
      <w:pPr>
        <w:rPr>
          <w:rFonts w:ascii="Times New Roman" w:eastAsia="Times New Roman" w:hAnsi="Times New Roman" w:cs="Times New Roman"/>
          <w:sz w:val="24"/>
        </w:rPr>
      </w:pPr>
      <w:r>
        <w:rPr>
          <w:rFonts w:ascii="Times New Roman" w:eastAsia="Times New Roman" w:hAnsi="Times New Roman" w:cs="Times New Roman"/>
          <w:sz w:val="24"/>
        </w:rPr>
        <w:t xml:space="preserve">Figure 10 : </w:t>
      </w:r>
      <w:r>
        <w:rPr>
          <w:rFonts w:ascii="Times New Roman" w:eastAsia="Times New Roman" w:hAnsi="Times New Roman" w:cs="Times New Roman"/>
          <w:sz w:val="24"/>
        </w:rPr>
        <w:t>Transfert de</w:t>
      </w:r>
      <w:r>
        <w:rPr>
          <w:rFonts w:ascii="Times New Roman" w:eastAsia="Times New Roman" w:hAnsi="Times New Roman" w:cs="Times New Roman"/>
          <w:sz w:val="24"/>
        </w:rPr>
        <w:t xml:space="preserve"> température.</w:t>
      </w:r>
      <w:r>
        <w:rPr>
          <w:rFonts w:ascii="Times New Roman" w:eastAsia="Times New Roman" w:hAnsi="Times New Roman" w:cs="Times New Roman"/>
          <w:sz w:val="24"/>
        </w:rPr>
        <w:t xml:space="preserve"> Méthode recommandée : copier toutes les valeurs du fichier original à partir de la région sélectée en A, copier sur la cellule de l’essai appropriée sur la charte en B.</w:t>
      </w:r>
    </w:p>
    <w:p w14:paraId="7EE19351" w14:textId="5D43ECA7" w:rsidR="00975F67" w:rsidRDefault="00975F67" w:rsidP="006D7821">
      <w:pPr>
        <w:rPr>
          <w:rFonts w:ascii="Times New Roman" w:eastAsia="Times New Roman" w:hAnsi="Times New Roman" w:cs="Times New Roman"/>
          <w:sz w:val="24"/>
        </w:rPr>
      </w:pPr>
    </w:p>
    <w:p w14:paraId="50A9621A" w14:textId="46B059B2" w:rsidR="006B6538" w:rsidRDefault="006B6538" w:rsidP="006D7821">
      <w:pPr>
        <w:rPr>
          <w:rFonts w:ascii="Times New Roman" w:eastAsia="Times New Roman" w:hAnsi="Times New Roman" w:cs="Times New Roman"/>
          <w:sz w:val="24"/>
        </w:rPr>
      </w:pPr>
      <w:r>
        <w:rPr>
          <w:rFonts w:ascii="Times New Roman" w:eastAsia="Times New Roman" w:hAnsi="Times New Roman" w:cs="Times New Roman"/>
          <w:sz w:val="24"/>
        </w:rPr>
        <w:t>L’onglet « Photo » est où se retrouve et doivent manuellement être placé les photos prises.</w:t>
      </w:r>
    </w:p>
    <w:p w14:paraId="2C48065C" w14:textId="0362B634" w:rsidR="006B6538" w:rsidRPr="006D7821" w:rsidRDefault="006B6538" w:rsidP="006D7821">
      <w:pPr>
        <w:rPr>
          <w:rFonts w:ascii="Times New Roman" w:eastAsia="Times New Roman" w:hAnsi="Times New Roman" w:cs="Times New Roman"/>
          <w:sz w:val="24"/>
        </w:rPr>
      </w:pPr>
      <w:r>
        <w:rPr>
          <w:rFonts w:ascii="Times New Roman" w:eastAsia="Times New Roman" w:hAnsi="Times New Roman" w:cs="Times New Roman"/>
          <w:sz w:val="24"/>
        </w:rPr>
        <w:t>L’onglet « Math » n’a pas besoin d’être touché normalement, il s’agit d’où les calculs nécessaires à la construction automatique du graphique Propriétés diélectriques vs. Température</w:t>
      </w:r>
    </w:p>
    <w:sectPr w:rsidR="006B6538" w:rsidRPr="006D7821">
      <w:headerReference w:type="default" r:id="rId23"/>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60179" w14:textId="77777777" w:rsidR="00000000" w:rsidRDefault="00DE7EB0">
      <w:pPr>
        <w:spacing w:after="0" w:line="240" w:lineRule="auto"/>
      </w:pPr>
      <w:r>
        <w:separator/>
      </w:r>
    </w:p>
  </w:endnote>
  <w:endnote w:type="continuationSeparator" w:id="0">
    <w:p w14:paraId="3BBD0823" w14:textId="77777777" w:rsidR="00000000" w:rsidRDefault="00DE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CCC5D2B" w14:paraId="2ECD735E" w14:textId="77777777" w:rsidTr="3CCC5D2B">
      <w:tc>
        <w:tcPr>
          <w:tcW w:w="3005" w:type="dxa"/>
        </w:tcPr>
        <w:p w14:paraId="61E75B86" w14:textId="0271B443" w:rsidR="3CCC5D2B" w:rsidRDefault="3CCC5D2B" w:rsidP="3CCC5D2B">
          <w:pPr>
            <w:pStyle w:val="Header"/>
            <w:ind w:left="-115"/>
          </w:pPr>
        </w:p>
      </w:tc>
      <w:tc>
        <w:tcPr>
          <w:tcW w:w="3005" w:type="dxa"/>
        </w:tcPr>
        <w:p w14:paraId="044F3981" w14:textId="70E980A1" w:rsidR="3CCC5D2B" w:rsidRDefault="3CCC5D2B" w:rsidP="3CCC5D2B">
          <w:pPr>
            <w:pStyle w:val="Header"/>
            <w:jc w:val="center"/>
          </w:pPr>
        </w:p>
      </w:tc>
      <w:tc>
        <w:tcPr>
          <w:tcW w:w="3005" w:type="dxa"/>
        </w:tcPr>
        <w:p w14:paraId="7A1A6C00" w14:textId="633CD84F" w:rsidR="3CCC5D2B" w:rsidRDefault="3CCC5D2B" w:rsidP="3CCC5D2B">
          <w:pPr>
            <w:pStyle w:val="Header"/>
            <w:ind w:right="-115"/>
            <w:jc w:val="right"/>
          </w:pPr>
        </w:p>
      </w:tc>
    </w:tr>
  </w:tbl>
  <w:p w14:paraId="3E593050" w14:textId="7BA1E187" w:rsidR="3CCC5D2B" w:rsidRDefault="3CCC5D2B" w:rsidP="3CCC5D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718B1" w14:textId="77777777" w:rsidR="00000000" w:rsidRDefault="00DE7EB0">
      <w:pPr>
        <w:spacing w:after="0" w:line="240" w:lineRule="auto"/>
      </w:pPr>
      <w:r>
        <w:separator/>
      </w:r>
    </w:p>
  </w:footnote>
  <w:footnote w:type="continuationSeparator" w:id="0">
    <w:p w14:paraId="63A5E597" w14:textId="77777777" w:rsidR="00000000" w:rsidRDefault="00DE7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CCC5D2B" w14:paraId="48F9BABA" w14:textId="77777777" w:rsidTr="3CCC5D2B">
      <w:tc>
        <w:tcPr>
          <w:tcW w:w="3005" w:type="dxa"/>
        </w:tcPr>
        <w:p w14:paraId="7B760D20" w14:textId="53AE9D65" w:rsidR="3CCC5D2B" w:rsidRDefault="3CCC5D2B" w:rsidP="3CCC5D2B">
          <w:pPr>
            <w:pStyle w:val="Header"/>
            <w:ind w:left="-115"/>
          </w:pPr>
        </w:p>
      </w:tc>
      <w:tc>
        <w:tcPr>
          <w:tcW w:w="3005" w:type="dxa"/>
        </w:tcPr>
        <w:p w14:paraId="22BC14B2" w14:textId="79C1CE10" w:rsidR="3CCC5D2B" w:rsidRDefault="3CCC5D2B" w:rsidP="3CCC5D2B">
          <w:pPr>
            <w:pStyle w:val="Header"/>
            <w:jc w:val="center"/>
          </w:pPr>
        </w:p>
      </w:tc>
      <w:tc>
        <w:tcPr>
          <w:tcW w:w="3005" w:type="dxa"/>
        </w:tcPr>
        <w:p w14:paraId="79BD111E" w14:textId="1D08D61A" w:rsidR="3CCC5D2B" w:rsidRDefault="3CCC5D2B" w:rsidP="3CCC5D2B">
          <w:pPr>
            <w:pStyle w:val="Header"/>
            <w:ind w:right="-115"/>
            <w:jc w:val="right"/>
          </w:pPr>
        </w:p>
      </w:tc>
    </w:tr>
  </w:tbl>
  <w:p w14:paraId="0F0A2CD8" w14:textId="328969D9" w:rsidR="3CCC5D2B" w:rsidRDefault="3CCC5D2B" w:rsidP="3CCC5D2B">
    <w:pPr>
      <w:pStyle w:val="Header"/>
    </w:pPr>
  </w:p>
</w:hdr>
</file>

<file path=word/intelligence.xml><?xml version="1.0" encoding="utf-8"?>
<int:Intelligence xmlns:int="http://schemas.microsoft.com/office/intelligence/2019/intelligence">
  <int:IntelligenceSettings/>
  <int:Manifest>
    <int:WordHash hashCode="pPPmC0rWlywDeb" id="DoMkZcFd"/>
    <int:WordHash hashCode="VdJtZo6OnCVwpX" id="/+IKlxXo"/>
    <int:WordHash hashCode="WSHpgLDsQQahV7" id="HVV+9L/+"/>
    <int:WordHash hashCode="gjltoUMkjd7PMz" id="OZTXrtrJ"/>
    <int:WordHash hashCode="3cSfJaVQTKgpYb" id="VtwaLqPA"/>
    <int:WordHash hashCode="HGXxaey1f7MBzp" id="2DXp9ssT"/>
    <int:WordHash hashCode="RM2VMz0HNKdF0m" id="sMp7cOy1"/>
    <int:WordHash hashCode="TYZCnxaDl+rYLd" id="jaqEUT60"/>
    <int:WordHash hashCode="szH8Z68vj2Ihbc" id="UcHbKGQF"/>
  </int:Manifest>
  <int:Observations>
    <int:Content id="DoMkZcFd">
      <int:Rejection type="LegacyProofing"/>
    </int:Content>
    <int:Content id="/+IKlxXo">
      <int:Rejection type="LegacyProofing"/>
    </int:Content>
    <int:Content id="HVV+9L/+">
      <int:Rejection type="LegacyProofing"/>
    </int:Content>
    <int:Content id="OZTXrtrJ">
      <int:Rejection type="LegacyProofing"/>
    </int:Content>
    <int:Content id="VtwaLqPA">
      <int:Rejection type="LegacyProofing"/>
    </int:Content>
    <int:Content id="2DXp9ssT">
      <int:Rejection type="LegacyProofing"/>
    </int:Content>
    <int:Content id="sMp7cOy1">
      <int:Rejection type="LegacyProofing"/>
    </int:Content>
    <int:Content id="jaqEUT60">
      <int:Rejection type="LegacyProofing"/>
    </int:Content>
    <int:Content id="UcHbKGQ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41233"/>
    <w:multiLevelType w:val="hybridMultilevel"/>
    <w:tmpl w:val="B8505A54"/>
    <w:lvl w:ilvl="0" w:tplc="B804028C">
      <w:start w:val="1"/>
      <w:numFmt w:val="lowerLetter"/>
      <w:lvlText w:val="(%1)"/>
      <w:lvlJc w:val="left"/>
      <w:pPr>
        <w:ind w:left="720" w:hanging="360"/>
      </w:pPr>
    </w:lvl>
    <w:lvl w:ilvl="1" w:tplc="F8A21C30">
      <w:start w:val="1"/>
      <w:numFmt w:val="lowerLetter"/>
      <w:lvlText w:val="%2."/>
      <w:lvlJc w:val="left"/>
      <w:pPr>
        <w:ind w:left="1440" w:hanging="360"/>
      </w:pPr>
    </w:lvl>
    <w:lvl w:ilvl="2" w:tplc="ACC45CFC">
      <w:start w:val="1"/>
      <w:numFmt w:val="lowerRoman"/>
      <w:lvlText w:val="%3."/>
      <w:lvlJc w:val="right"/>
      <w:pPr>
        <w:ind w:left="2160" w:hanging="180"/>
      </w:pPr>
    </w:lvl>
    <w:lvl w:ilvl="3" w:tplc="85FC745C">
      <w:start w:val="1"/>
      <w:numFmt w:val="decimal"/>
      <w:lvlText w:val="%4."/>
      <w:lvlJc w:val="left"/>
      <w:pPr>
        <w:ind w:left="2880" w:hanging="360"/>
      </w:pPr>
    </w:lvl>
    <w:lvl w:ilvl="4" w:tplc="85B4EEF8">
      <w:start w:val="1"/>
      <w:numFmt w:val="lowerLetter"/>
      <w:lvlText w:val="%5."/>
      <w:lvlJc w:val="left"/>
      <w:pPr>
        <w:ind w:left="3600" w:hanging="360"/>
      </w:pPr>
    </w:lvl>
    <w:lvl w:ilvl="5" w:tplc="5FDAB804">
      <w:start w:val="1"/>
      <w:numFmt w:val="lowerRoman"/>
      <w:lvlText w:val="%6."/>
      <w:lvlJc w:val="right"/>
      <w:pPr>
        <w:ind w:left="4320" w:hanging="180"/>
      </w:pPr>
    </w:lvl>
    <w:lvl w:ilvl="6" w:tplc="2962EB6A">
      <w:start w:val="1"/>
      <w:numFmt w:val="decimal"/>
      <w:lvlText w:val="%7."/>
      <w:lvlJc w:val="left"/>
      <w:pPr>
        <w:ind w:left="5040" w:hanging="360"/>
      </w:pPr>
    </w:lvl>
    <w:lvl w:ilvl="7" w:tplc="E3E8F294">
      <w:start w:val="1"/>
      <w:numFmt w:val="lowerLetter"/>
      <w:lvlText w:val="%8."/>
      <w:lvlJc w:val="left"/>
      <w:pPr>
        <w:ind w:left="5760" w:hanging="360"/>
      </w:pPr>
    </w:lvl>
    <w:lvl w:ilvl="8" w:tplc="DA96622C">
      <w:start w:val="1"/>
      <w:numFmt w:val="lowerRoman"/>
      <w:lvlText w:val="%9."/>
      <w:lvlJc w:val="right"/>
      <w:pPr>
        <w:ind w:left="6480" w:hanging="180"/>
      </w:pPr>
    </w:lvl>
  </w:abstractNum>
  <w:abstractNum w:abstractNumId="1" w15:restartNumberingAfterBreak="0">
    <w:nsid w:val="155172C9"/>
    <w:multiLevelType w:val="hybridMultilevel"/>
    <w:tmpl w:val="AB0A0800"/>
    <w:lvl w:ilvl="0" w:tplc="24A2DC7C">
      <w:start w:val="1"/>
      <w:numFmt w:val="upperLetter"/>
      <w:lvlText w:val="%1."/>
      <w:lvlJc w:val="left"/>
      <w:pPr>
        <w:ind w:left="720" w:hanging="360"/>
      </w:pPr>
    </w:lvl>
    <w:lvl w:ilvl="1" w:tplc="0C0A60C8">
      <w:start w:val="1"/>
      <w:numFmt w:val="lowerLetter"/>
      <w:lvlText w:val="%2."/>
      <w:lvlJc w:val="left"/>
      <w:pPr>
        <w:ind w:left="1440" w:hanging="360"/>
      </w:pPr>
    </w:lvl>
    <w:lvl w:ilvl="2" w:tplc="5EE29578">
      <w:start w:val="1"/>
      <w:numFmt w:val="lowerRoman"/>
      <w:lvlText w:val="%3."/>
      <w:lvlJc w:val="right"/>
      <w:pPr>
        <w:ind w:left="2160" w:hanging="180"/>
      </w:pPr>
    </w:lvl>
    <w:lvl w:ilvl="3" w:tplc="BC50C4F0">
      <w:start w:val="1"/>
      <w:numFmt w:val="decimal"/>
      <w:lvlText w:val="%4."/>
      <w:lvlJc w:val="left"/>
      <w:pPr>
        <w:ind w:left="2880" w:hanging="360"/>
      </w:pPr>
    </w:lvl>
    <w:lvl w:ilvl="4" w:tplc="E2BE2FA8">
      <w:start w:val="1"/>
      <w:numFmt w:val="lowerLetter"/>
      <w:lvlText w:val="%5."/>
      <w:lvlJc w:val="left"/>
      <w:pPr>
        <w:ind w:left="3600" w:hanging="360"/>
      </w:pPr>
    </w:lvl>
    <w:lvl w:ilvl="5" w:tplc="AAFCF23C">
      <w:start w:val="1"/>
      <w:numFmt w:val="lowerRoman"/>
      <w:lvlText w:val="%6."/>
      <w:lvlJc w:val="right"/>
      <w:pPr>
        <w:ind w:left="4320" w:hanging="180"/>
      </w:pPr>
    </w:lvl>
    <w:lvl w:ilvl="6" w:tplc="A62ED3A8">
      <w:start w:val="1"/>
      <w:numFmt w:val="decimal"/>
      <w:lvlText w:val="%7."/>
      <w:lvlJc w:val="left"/>
      <w:pPr>
        <w:ind w:left="5040" w:hanging="360"/>
      </w:pPr>
    </w:lvl>
    <w:lvl w:ilvl="7" w:tplc="7928954A">
      <w:start w:val="1"/>
      <w:numFmt w:val="lowerLetter"/>
      <w:lvlText w:val="%8."/>
      <w:lvlJc w:val="left"/>
      <w:pPr>
        <w:ind w:left="5760" w:hanging="360"/>
      </w:pPr>
    </w:lvl>
    <w:lvl w:ilvl="8" w:tplc="A36CE4D8">
      <w:start w:val="1"/>
      <w:numFmt w:val="lowerRoman"/>
      <w:lvlText w:val="%9."/>
      <w:lvlJc w:val="right"/>
      <w:pPr>
        <w:ind w:left="6480" w:hanging="180"/>
      </w:pPr>
    </w:lvl>
  </w:abstractNum>
  <w:abstractNum w:abstractNumId="2" w15:restartNumberingAfterBreak="0">
    <w:nsid w:val="1B676D4B"/>
    <w:multiLevelType w:val="hybridMultilevel"/>
    <w:tmpl w:val="6F2446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B897A61"/>
    <w:multiLevelType w:val="hybridMultilevel"/>
    <w:tmpl w:val="403C8CD8"/>
    <w:lvl w:ilvl="0" w:tplc="BAE43336">
      <w:start w:val="1"/>
      <w:numFmt w:val="bullet"/>
      <w:lvlText w:val=""/>
      <w:lvlJc w:val="left"/>
      <w:pPr>
        <w:ind w:left="720" w:hanging="360"/>
      </w:pPr>
      <w:rPr>
        <w:rFonts w:ascii="Symbol" w:hAnsi="Symbol" w:hint="default"/>
      </w:rPr>
    </w:lvl>
    <w:lvl w:ilvl="1" w:tplc="F3465584">
      <w:start w:val="1"/>
      <w:numFmt w:val="bullet"/>
      <w:lvlText w:val="o"/>
      <w:lvlJc w:val="left"/>
      <w:pPr>
        <w:ind w:left="1440" w:hanging="360"/>
      </w:pPr>
      <w:rPr>
        <w:rFonts w:ascii="Courier New" w:hAnsi="Courier New" w:hint="default"/>
      </w:rPr>
    </w:lvl>
    <w:lvl w:ilvl="2" w:tplc="0B0C0F6E">
      <w:start w:val="1"/>
      <w:numFmt w:val="bullet"/>
      <w:lvlText w:val=""/>
      <w:lvlJc w:val="left"/>
      <w:pPr>
        <w:ind w:left="2160" w:hanging="360"/>
      </w:pPr>
      <w:rPr>
        <w:rFonts w:ascii="Wingdings" w:hAnsi="Wingdings" w:hint="default"/>
      </w:rPr>
    </w:lvl>
    <w:lvl w:ilvl="3" w:tplc="35DCAAE2">
      <w:start w:val="1"/>
      <w:numFmt w:val="bullet"/>
      <w:lvlText w:val=""/>
      <w:lvlJc w:val="left"/>
      <w:pPr>
        <w:ind w:left="2880" w:hanging="360"/>
      </w:pPr>
      <w:rPr>
        <w:rFonts w:ascii="Symbol" w:hAnsi="Symbol" w:hint="default"/>
      </w:rPr>
    </w:lvl>
    <w:lvl w:ilvl="4" w:tplc="2C9CB6AC">
      <w:start w:val="1"/>
      <w:numFmt w:val="bullet"/>
      <w:lvlText w:val="o"/>
      <w:lvlJc w:val="left"/>
      <w:pPr>
        <w:ind w:left="3600" w:hanging="360"/>
      </w:pPr>
      <w:rPr>
        <w:rFonts w:ascii="Courier New" w:hAnsi="Courier New" w:hint="default"/>
      </w:rPr>
    </w:lvl>
    <w:lvl w:ilvl="5" w:tplc="57BC1D24">
      <w:start w:val="1"/>
      <w:numFmt w:val="bullet"/>
      <w:lvlText w:val=""/>
      <w:lvlJc w:val="left"/>
      <w:pPr>
        <w:ind w:left="4320" w:hanging="360"/>
      </w:pPr>
      <w:rPr>
        <w:rFonts w:ascii="Wingdings" w:hAnsi="Wingdings" w:hint="default"/>
      </w:rPr>
    </w:lvl>
    <w:lvl w:ilvl="6" w:tplc="6048003C">
      <w:start w:val="1"/>
      <w:numFmt w:val="bullet"/>
      <w:lvlText w:val=""/>
      <w:lvlJc w:val="left"/>
      <w:pPr>
        <w:ind w:left="5040" w:hanging="360"/>
      </w:pPr>
      <w:rPr>
        <w:rFonts w:ascii="Symbol" w:hAnsi="Symbol" w:hint="default"/>
      </w:rPr>
    </w:lvl>
    <w:lvl w:ilvl="7" w:tplc="7226B898">
      <w:start w:val="1"/>
      <w:numFmt w:val="bullet"/>
      <w:lvlText w:val="o"/>
      <w:lvlJc w:val="left"/>
      <w:pPr>
        <w:ind w:left="5760" w:hanging="360"/>
      </w:pPr>
      <w:rPr>
        <w:rFonts w:ascii="Courier New" w:hAnsi="Courier New" w:hint="default"/>
      </w:rPr>
    </w:lvl>
    <w:lvl w:ilvl="8" w:tplc="3AC02352">
      <w:start w:val="1"/>
      <w:numFmt w:val="bullet"/>
      <w:lvlText w:val=""/>
      <w:lvlJc w:val="left"/>
      <w:pPr>
        <w:ind w:left="6480" w:hanging="360"/>
      </w:pPr>
      <w:rPr>
        <w:rFonts w:ascii="Wingdings" w:hAnsi="Wingdings" w:hint="default"/>
      </w:rPr>
    </w:lvl>
  </w:abstractNum>
  <w:abstractNum w:abstractNumId="4" w15:restartNumberingAfterBreak="0">
    <w:nsid w:val="24905590"/>
    <w:multiLevelType w:val="hybridMultilevel"/>
    <w:tmpl w:val="7A9636B2"/>
    <w:lvl w:ilvl="0" w:tplc="DA56A642">
      <w:start w:val="1"/>
      <w:numFmt w:val="lowerLetter"/>
      <w:lvlText w:val="(%1)"/>
      <w:lvlJc w:val="left"/>
      <w:pPr>
        <w:ind w:left="720" w:hanging="360"/>
      </w:pPr>
    </w:lvl>
    <w:lvl w:ilvl="1" w:tplc="AD9AA0FC">
      <w:start w:val="1"/>
      <w:numFmt w:val="lowerLetter"/>
      <w:lvlText w:val="%2."/>
      <w:lvlJc w:val="left"/>
      <w:pPr>
        <w:ind w:left="1440" w:hanging="360"/>
      </w:pPr>
    </w:lvl>
    <w:lvl w:ilvl="2" w:tplc="4B52EB12">
      <w:start w:val="1"/>
      <w:numFmt w:val="lowerRoman"/>
      <w:lvlText w:val="%3."/>
      <w:lvlJc w:val="right"/>
      <w:pPr>
        <w:ind w:left="2160" w:hanging="180"/>
      </w:pPr>
    </w:lvl>
    <w:lvl w:ilvl="3" w:tplc="93A49276">
      <w:start w:val="1"/>
      <w:numFmt w:val="decimal"/>
      <w:lvlText w:val="%4."/>
      <w:lvlJc w:val="left"/>
      <w:pPr>
        <w:ind w:left="2880" w:hanging="360"/>
      </w:pPr>
    </w:lvl>
    <w:lvl w:ilvl="4" w:tplc="36641936">
      <w:start w:val="1"/>
      <w:numFmt w:val="lowerLetter"/>
      <w:lvlText w:val="%5."/>
      <w:lvlJc w:val="left"/>
      <w:pPr>
        <w:ind w:left="3600" w:hanging="360"/>
      </w:pPr>
    </w:lvl>
    <w:lvl w:ilvl="5" w:tplc="B35ED3D6">
      <w:start w:val="1"/>
      <w:numFmt w:val="lowerRoman"/>
      <w:lvlText w:val="%6."/>
      <w:lvlJc w:val="right"/>
      <w:pPr>
        <w:ind w:left="4320" w:hanging="180"/>
      </w:pPr>
    </w:lvl>
    <w:lvl w:ilvl="6" w:tplc="46BAA86A">
      <w:start w:val="1"/>
      <w:numFmt w:val="decimal"/>
      <w:lvlText w:val="%7."/>
      <w:lvlJc w:val="left"/>
      <w:pPr>
        <w:ind w:left="5040" w:hanging="360"/>
      </w:pPr>
    </w:lvl>
    <w:lvl w:ilvl="7" w:tplc="558A03D8">
      <w:start w:val="1"/>
      <w:numFmt w:val="lowerLetter"/>
      <w:lvlText w:val="%8."/>
      <w:lvlJc w:val="left"/>
      <w:pPr>
        <w:ind w:left="5760" w:hanging="360"/>
      </w:pPr>
    </w:lvl>
    <w:lvl w:ilvl="8" w:tplc="F54C0094">
      <w:start w:val="1"/>
      <w:numFmt w:val="lowerRoman"/>
      <w:lvlText w:val="%9."/>
      <w:lvlJc w:val="right"/>
      <w:pPr>
        <w:ind w:left="6480" w:hanging="180"/>
      </w:pPr>
    </w:lvl>
  </w:abstractNum>
  <w:abstractNum w:abstractNumId="5" w15:restartNumberingAfterBreak="0">
    <w:nsid w:val="27D37E87"/>
    <w:multiLevelType w:val="hybridMultilevel"/>
    <w:tmpl w:val="99B4238C"/>
    <w:lvl w:ilvl="0" w:tplc="3C723FF8">
      <w:start w:val="1"/>
      <w:numFmt w:val="lowerLetter"/>
      <w:lvlText w:val="(%1)"/>
      <w:lvlJc w:val="left"/>
      <w:pPr>
        <w:ind w:left="720" w:hanging="360"/>
      </w:pPr>
    </w:lvl>
    <w:lvl w:ilvl="1" w:tplc="62FE026C">
      <w:start w:val="1"/>
      <w:numFmt w:val="lowerLetter"/>
      <w:lvlText w:val="%2."/>
      <w:lvlJc w:val="left"/>
      <w:pPr>
        <w:ind w:left="1440" w:hanging="360"/>
      </w:pPr>
    </w:lvl>
    <w:lvl w:ilvl="2" w:tplc="3FA28636">
      <w:start w:val="1"/>
      <w:numFmt w:val="lowerRoman"/>
      <w:lvlText w:val="%3."/>
      <w:lvlJc w:val="right"/>
      <w:pPr>
        <w:ind w:left="2160" w:hanging="180"/>
      </w:pPr>
    </w:lvl>
    <w:lvl w:ilvl="3" w:tplc="2AB6F032">
      <w:start w:val="1"/>
      <w:numFmt w:val="decimal"/>
      <w:lvlText w:val="%4."/>
      <w:lvlJc w:val="left"/>
      <w:pPr>
        <w:ind w:left="2880" w:hanging="360"/>
      </w:pPr>
    </w:lvl>
    <w:lvl w:ilvl="4" w:tplc="6F6E4B46">
      <w:start w:val="1"/>
      <w:numFmt w:val="lowerLetter"/>
      <w:lvlText w:val="%5."/>
      <w:lvlJc w:val="left"/>
      <w:pPr>
        <w:ind w:left="3600" w:hanging="360"/>
      </w:pPr>
    </w:lvl>
    <w:lvl w:ilvl="5" w:tplc="22CC35F0">
      <w:start w:val="1"/>
      <w:numFmt w:val="lowerRoman"/>
      <w:lvlText w:val="%6."/>
      <w:lvlJc w:val="right"/>
      <w:pPr>
        <w:ind w:left="4320" w:hanging="180"/>
      </w:pPr>
    </w:lvl>
    <w:lvl w:ilvl="6" w:tplc="AF1C4940">
      <w:start w:val="1"/>
      <w:numFmt w:val="decimal"/>
      <w:lvlText w:val="%7."/>
      <w:lvlJc w:val="left"/>
      <w:pPr>
        <w:ind w:left="5040" w:hanging="360"/>
      </w:pPr>
    </w:lvl>
    <w:lvl w:ilvl="7" w:tplc="97700B9C">
      <w:start w:val="1"/>
      <w:numFmt w:val="lowerLetter"/>
      <w:lvlText w:val="%8."/>
      <w:lvlJc w:val="left"/>
      <w:pPr>
        <w:ind w:left="5760" w:hanging="360"/>
      </w:pPr>
    </w:lvl>
    <w:lvl w:ilvl="8" w:tplc="DA16F970">
      <w:start w:val="1"/>
      <w:numFmt w:val="lowerRoman"/>
      <w:lvlText w:val="%9."/>
      <w:lvlJc w:val="right"/>
      <w:pPr>
        <w:ind w:left="6480" w:hanging="180"/>
      </w:pPr>
    </w:lvl>
  </w:abstractNum>
  <w:abstractNum w:abstractNumId="6" w15:restartNumberingAfterBreak="0">
    <w:nsid w:val="2B9C3B25"/>
    <w:multiLevelType w:val="hybridMultilevel"/>
    <w:tmpl w:val="564AEB10"/>
    <w:lvl w:ilvl="0" w:tplc="81E25D76">
      <w:start w:val="1"/>
      <w:numFmt w:val="bullet"/>
      <w:lvlText w:val=""/>
      <w:lvlJc w:val="left"/>
      <w:pPr>
        <w:ind w:left="720" w:hanging="360"/>
      </w:pPr>
      <w:rPr>
        <w:rFonts w:ascii="Symbol" w:hAnsi="Symbol" w:hint="default"/>
      </w:rPr>
    </w:lvl>
    <w:lvl w:ilvl="1" w:tplc="04DE0512">
      <w:start w:val="1"/>
      <w:numFmt w:val="bullet"/>
      <w:lvlText w:val="o"/>
      <w:lvlJc w:val="left"/>
      <w:pPr>
        <w:ind w:left="1440" w:hanging="360"/>
      </w:pPr>
      <w:rPr>
        <w:rFonts w:ascii="Courier New" w:hAnsi="Courier New" w:hint="default"/>
      </w:rPr>
    </w:lvl>
    <w:lvl w:ilvl="2" w:tplc="CC08FA6A">
      <w:start w:val="1"/>
      <w:numFmt w:val="bullet"/>
      <w:lvlText w:val=""/>
      <w:lvlJc w:val="left"/>
      <w:pPr>
        <w:ind w:left="2160" w:hanging="360"/>
      </w:pPr>
      <w:rPr>
        <w:rFonts w:ascii="Wingdings" w:hAnsi="Wingdings" w:hint="default"/>
      </w:rPr>
    </w:lvl>
    <w:lvl w:ilvl="3" w:tplc="462C8816">
      <w:start w:val="1"/>
      <w:numFmt w:val="bullet"/>
      <w:lvlText w:val=""/>
      <w:lvlJc w:val="left"/>
      <w:pPr>
        <w:ind w:left="2880" w:hanging="360"/>
      </w:pPr>
      <w:rPr>
        <w:rFonts w:ascii="Symbol" w:hAnsi="Symbol" w:hint="default"/>
      </w:rPr>
    </w:lvl>
    <w:lvl w:ilvl="4" w:tplc="35EABBDE">
      <w:start w:val="1"/>
      <w:numFmt w:val="bullet"/>
      <w:lvlText w:val="o"/>
      <w:lvlJc w:val="left"/>
      <w:pPr>
        <w:ind w:left="3600" w:hanging="360"/>
      </w:pPr>
      <w:rPr>
        <w:rFonts w:ascii="Courier New" w:hAnsi="Courier New" w:hint="default"/>
      </w:rPr>
    </w:lvl>
    <w:lvl w:ilvl="5" w:tplc="DFCE76EC">
      <w:start w:val="1"/>
      <w:numFmt w:val="bullet"/>
      <w:lvlText w:val=""/>
      <w:lvlJc w:val="left"/>
      <w:pPr>
        <w:ind w:left="4320" w:hanging="360"/>
      </w:pPr>
      <w:rPr>
        <w:rFonts w:ascii="Wingdings" w:hAnsi="Wingdings" w:hint="default"/>
      </w:rPr>
    </w:lvl>
    <w:lvl w:ilvl="6" w:tplc="9EC8CA88">
      <w:start w:val="1"/>
      <w:numFmt w:val="bullet"/>
      <w:lvlText w:val=""/>
      <w:lvlJc w:val="left"/>
      <w:pPr>
        <w:ind w:left="5040" w:hanging="360"/>
      </w:pPr>
      <w:rPr>
        <w:rFonts w:ascii="Symbol" w:hAnsi="Symbol" w:hint="default"/>
      </w:rPr>
    </w:lvl>
    <w:lvl w:ilvl="7" w:tplc="46628BEA">
      <w:start w:val="1"/>
      <w:numFmt w:val="bullet"/>
      <w:lvlText w:val="o"/>
      <w:lvlJc w:val="left"/>
      <w:pPr>
        <w:ind w:left="5760" w:hanging="360"/>
      </w:pPr>
      <w:rPr>
        <w:rFonts w:ascii="Courier New" w:hAnsi="Courier New" w:hint="default"/>
      </w:rPr>
    </w:lvl>
    <w:lvl w:ilvl="8" w:tplc="F0A232D0">
      <w:start w:val="1"/>
      <w:numFmt w:val="bullet"/>
      <w:lvlText w:val=""/>
      <w:lvlJc w:val="left"/>
      <w:pPr>
        <w:ind w:left="6480" w:hanging="360"/>
      </w:pPr>
      <w:rPr>
        <w:rFonts w:ascii="Wingdings" w:hAnsi="Wingdings" w:hint="default"/>
      </w:rPr>
    </w:lvl>
  </w:abstractNum>
  <w:abstractNum w:abstractNumId="7" w15:restartNumberingAfterBreak="0">
    <w:nsid w:val="342525C7"/>
    <w:multiLevelType w:val="hybridMultilevel"/>
    <w:tmpl w:val="DF72B846"/>
    <w:lvl w:ilvl="0" w:tplc="DA964ED4">
      <w:start w:val="1"/>
      <w:numFmt w:val="bullet"/>
      <w:lvlText w:val=""/>
      <w:lvlJc w:val="left"/>
      <w:pPr>
        <w:ind w:left="720" w:hanging="360"/>
      </w:pPr>
      <w:rPr>
        <w:rFonts w:ascii="Symbol" w:hAnsi="Symbol" w:hint="default"/>
      </w:rPr>
    </w:lvl>
    <w:lvl w:ilvl="1" w:tplc="6A8AC464">
      <w:start w:val="1"/>
      <w:numFmt w:val="bullet"/>
      <w:lvlText w:val="o"/>
      <w:lvlJc w:val="left"/>
      <w:pPr>
        <w:ind w:left="1440" w:hanging="360"/>
      </w:pPr>
      <w:rPr>
        <w:rFonts w:ascii="Courier New" w:hAnsi="Courier New" w:hint="default"/>
      </w:rPr>
    </w:lvl>
    <w:lvl w:ilvl="2" w:tplc="BB44D324">
      <w:start w:val="1"/>
      <w:numFmt w:val="bullet"/>
      <w:lvlText w:val=""/>
      <w:lvlJc w:val="left"/>
      <w:pPr>
        <w:ind w:left="2160" w:hanging="360"/>
      </w:pPr>
      <w:rPr>
        <w:rFonts w:ascii="Wingdings" w:hAnsi="Wingdings" w:hint="default"/>
      </w:rPr>
    </w:lvl>
    <w:lvl w:ilvl="3" w:tplc="8BD621FC">
      <w:start w:val="1"/>
      <w:numFmt w:val="bullet"/>
      <w:lvlText w:val=""/>
      <w:lvlJc w:val="left"/>
      <w:pPr>
        <w:ind w:left="2880" w:hanging="360"/>
      </w:pPr>
      <w:rPr>
        <w:rFonts w:ascii="Symbol" w:hAnsi="Symbol" w:hint="default"/>
      </w:rPr>
    </w:lvl>
    <w:lvl w:ilvl="4" w:tplc="13B44646">
      <w:start w:val="1"/>
      <w:numFmt w:val="bullet"/>
      <w:lvlText w:val="o"/>
      <w:lvlJc w:val="left"/>
      <w:pPr>
        <w:ind w:left="3600" w:hanging="360"/>
      </w:pPr>
      <w:rPr>
        <w:rFonts w:ascii="Courier New" w:hAnsi="Courier New" w:hint="default"/>
      </w:rPr>
    </w:lvl>
    <w:lvl w:ilvl="5" w:tplc="5FC6AA18">
      <w:start w:val="1"/>
      <w:numFmt w:val="bullet"/>
      <w:lvlText w:val=""/>
      <w:lvlJc w:val="left"/>
      <w:pPr>
        <w:ind w:left="4320" w:hanging="360"/>
      </w:pPr>
      <w:rPr>
        <w:rFonts w:ascii="Wingdings" w:hAnsi="Wingdings" w:hint="default"/>
      </w:rPr>
    </w:lvl>
    <w:lvl w:ilvl="6" w:tplc="E1B6B574">
      <w:start w:val="1"/>
      <w:numFmt w:val="bullet"/>
      <w:lvlText w:val=""/>
      <w:lvlJc w:val="left"/>
      <w:pPr>
        <w:ind w:left="5040" w:hanging="360"/>
      </w:pPr>
      <w:rPr>
        <w:rFonts w:ascii="Symbol" w:hAnsi="Symbol" w:hint="default"/>
      </w:rPr>
    </w:lvl>
    <w:lvl w:ilvl="7" w:tplc="D4F2EB86">
      <w:start w:val="1"/>
      <w:numFmt w:val="bullet"/>
      <w:lvlText w:val="o"/>
      <w:lvlJc w:val="left"/>
      <w:pPr>
        <w:ind w:left="5760" w:hanging="360"/>
      </w:pPr>
      <w:rPr>
        <w:rFonts w:ascii="Courier New" w:hAnsi="Courier New" w:hint="default"/>
      </w:rPr>
    </w:lvl>
    <w:lvl w:ilvl="8" w:tplc="08E0C832">
      <w:start w:val="1"/>
      <w:numFmt w:val="bullet"/>
      <w:lvlText w:val=""/>
      <w:lvlJc w:val="left"/>
      <w:pPr>
        <w:ind w:left="6480" w:hanging="360"/>
      </w:pPr>
      <w:rPr>
        <w:rFonts w:ascii="Wingdings" w:hAnsi="Wingdings" w:hint="default"/>
      </w:rPr>
    </w:lvl>
  </w:abstractNum>
  <w:abstractNum w:abstractNumId="8" w15:restartNumberingAfterBreak="0">
    <w:nsid w:val="3AB20BCB"/>
    <w:multiLevelType w:val="hybridMultilevel"/>
    <w:tmpl w:val="2E4A3CCC"/>
    <w:lvl w:ilvl="0" w:tplc="B434D09A">
      <w:start w:val="1"/>
      <w:numFmt w:val="lowerLetter"/>
      <w:lvlText w:val="(%1)"/>
      <w:lvlJc w:val="left"/>
      <w:pPr>
        <w:ind w:left="720" w:hanging="360"/>
      </w:pPr>
    </w:lvl>
    <w:lvl w:ilvl="1" w:tplc="39467AA6">
      <w:start w:val="1"/>
      <w:numFmt w:val="lowerLetter"/>
      <w:lvlText w:val="%2."/>
      <w:lvlJc w:val="left"/>
      <w:pPr>
        <w:ind w:left="1440" w:hanging="360"/>
      </w:pPr>
    </w:lvl>
    <w:lvl w:ilvl="2" w:tplc="A5A65630">
      <w:start w:val="1"/>
      <w:numFmt w:val="lowerRoman"/>
      <w:lvlText w:val="%3."/>
      <w:lvlJc w:val="right"/>
      <w:pPr>
        <w:ind w:left="2160" w:hanging="180"/>
      </w:pPr>
    </w:lvl>
    <w:lvl w:ilvl="3" w:tplc="0674F5DE">
      <w:start w:val="1"/>
      <w:numFmt w:val="decimal"/>
      <w:lvlText w:val="%4."/>
      <w:lvlJc w:val="left"/>
      <w:pPr>
        <w:ind w:left="2880" w:hanging="360"/>
      </w:pPr>
    </w:lvl>
    <w:lvl w:ilvl="4" w:tplc="0756D888">
      <w:start w:val="1"/>
      <w:numFmt w:val="lowerLetter"/>
      <w:lvlText w:val="%5."/>
      <w:lvlJc w:val="left"/>
      <w:pPr>
        <w:ind w:left="3600" w:hanging="360"/>
      </w:pPr>
    </w:lvl>
    <w:lvl w:ilvl="5" w:tplc="694ACD9C">
      <w:start w:val="1"/>
      <w:numFmt w:val="lowerRoman"/>
      <w:lvlText w:val="%6."/>
      <w:lvlJc w:val="right"/>
      <w:pPr>
        <w:ind w:left="4320" w:hanging="180"/>
      </w:pPr>
    </w:lvl>
    <w:lvl w:ilvl="6" w:tplc="729E93C8">
      <w:start w:val="1"/>
      <w:numFmt w:val="decimal"/>
      <w:lvlText w:val="%7."/>
      <w:lvlJc w:val="left"/>
      <w:pPr>
        <w:ind w:left="5040" w:hanging="360"/>
      </w:pPr>
    </w:lvl>
    <w:lvl w:ilvl="7" w:tplc="FE640E6C">
      <w:start w:val="1"/>
      <w:numFmt w:val="lowerLetter"/>
      <w:lvlText w:val="%8."/>
      <w:lvlJc w:val="left"/>
      <w:pPr>
        <w:ind w:left="5760" w:hanging="360"/>
      </w:pPr>
    </w:lvl>
    <w:lvl w:ilvl="8" w:tplc="96D4CE50">
      <w:start w:val="1"/>
      <w:numFmt w:val="lowerRoman"/>
      <w:lvlText w:val="%9."/>
      <w:lvlJc w:val="right"/>
      <w:pPr>
        <w:ind w:left="6480" w:hanging="180"/>
      </w:pPr>
    </w:lvl>
  </w:abstractNum>
  <w:abstractNum w:abstractNumId="9" w15:restartNumberingAfterBreak="0">
    <w:nsid w:val="3EB205D0"/>
    <w:multiLevelType w:val="hybridMultilevel"/>
    <w:tmpl w:val="64C8C6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30E2E73"/>
    <w:multiLevelType w:val="hybridMultilevel"/>
    <w:tmpl w:val="4DF28B18"/>
    <w:lvl w:ilvl="0" w:tplc="9958496C">
      <w:start w:val="1"/>
      <w:numFmt w:val="bullet"/>
      <w:lvlText w:val=""/>
      <w:lvlJc w:val="left"/>
      <w:pPr>
        <w:ind w:left="720" w:hanging="360"/>
      </w:pPr>
      <w:rPr>
        <w:rFonts w:ascii="Symbol" w:hAnsi="Symbol" w:hint="default"/>
      </w:rPr>
    </w:lvl>
    <w:lvl w:ilvl="1" w:tplc="094CF484">
      <w:start w:val="1"/>
      <w:numFmt w:val="bullet"/>
      <w:lvlText w:val="o"/>
      <w:lvlJc w:val="left"/>
      <w:pPr>
        <w:ind w:left="1440" w:hanging="360"/>
      </w:pPr>
      <w:rPr>
        <w:rFonts w:ascii="Courier New" w:hAnsi="Courier New" w:hint="default"/>
      </w:rPr>
    </w:lvl>
    <w:lvl w:ilvl="2" w:tplc="15584B74">
      <w:start w:val="1"/>
      <w:numFmt w:val="bullet"/>
      <w:lvlText w:val=""/>
      <w:lvlJc w:val="left"/>
      <w:pPr>
        <w:ind w:left="2160" w:hanging="360"/>
      </w:pPr>
      <w:rPr>
        <w:rFonts w:ascii="Wingdings" w:hAnsi="Wingdings" w:hint="default"/>
      </w:rPr>
    </w:lvl>
    <w:lvl w:ilvl="3" w:tplc="15885168">
      <w:start w:val="1"/>
      <w:numFmt w:val="bullet"/>
      <w:lvlText w:val=""/>
      <w:lvlJc w:val="left"/>
      <w:pPr>
        <w:ind w:left="2880" w:hanging="360"/>
      </w:pPr>
      <w:rPr>
        <w:rFonts w:ascii="Symbol" w:hAnsi="Symbol" w:hint="default"/>
      </w:rPr>
    </w:lvl>
    <w:lvl w:ilvl="4" w:tplc="8ABCF956">
      <w:start w:val="1"/>
      <w:numFmt w:val="bullet"/>
      <w:lvlText w:val="o"/>
      <w:lvlJc w:val="left"/>
      <w:pPr>
        <w:ind w:left="3600" w:hanging="360"/>
      </w:pPr>
      <w:rPr>
        <w:rFonts w:ascii="Courier New" w:hAnsi="Courier New" w:hint="default"/>
      </w:rPr>
    </w:lvl>
    <w:lvl w:ilvl="5" w:tplc="1C987358">
      <w:start w:val="1"/>
      <w:numFmt w:val="bullet"/>
      <w:lvlText w:val=""/>
      <w:lvlJc w:val="left"/>
      <w:pPr>
        <w:ind w:left="4320" w:hanging="360"/>
      </w:pPr>
      <w:rPr>
        <w:rFonts w:ascii="Wingdings" w:hAnsi="Wingdings" w:hint="default"/>
      </w:rPr>
    </w:lvl>
    <w:lvl w:ilvl="6" w:tplc="721AE5C4">
      <w:start w:val="1"/>
      <w:numFmt w:val="bullet"/>
      <w:lvlText w:val=""/>
      <w:lvlJc w:val="left"/>
      <w:pPr>
        <w:ind w:left="5040" w:hanging="360"/>
      </w:pPr>
      <w:rPr>
        <w:rFonts w:ascii="Symbol" w:hAnsi="Symbol" w:hint="default"/>
      </w:rPr>
    </w:lvl>
    <w:lvl w:ilvl="7" w:tplc="20BA001E">
      <w:start w:val="1"/>
      <w:numFmt w:val="bullet"/>
      <w:lvlText w:val="o"/>
      <w:lvlJc w:val="left"/>
      <w:pPr>
        <w:ind w:left="5760" w:hanging="360"/>
      </w:pPr>
      <w:rPr>
        <w:rFonts w:ascii="Courier New" w:hAnsi="Courier New" w:hint="default"/>
      </w:rPr>
    </w:lvl>
    <w:lvl w:ilvl="8" w:tplc="E65A8CFE">
      <w:start w:val="1"/>
      <w:numFmt w:val="bullet"/>
      <w:lvlText w:val=""/>
      <w:lvlJc w:val="left"/>
      <w:pPr>
        <w:ind w:left="6480" w:hanging="360"/>
      </w:pPr>
      <w:rPr>
        <w:rFonts w:ascii="Wingdings" w:hAnsi="Wingdings" w:hint="default"/>
      </w:rPr>
    </w:lvl>
  </w:abstractNum>
  <w:abstractNum w:abstractNumId="11" w15:restartNumberingAfterBreak="0">
    <w:nsid w:val="45C9056F"/>
    <w:multiLevelType w:val="hybridMultilevel"/>
    <w:tmpl w:val="41863972"/>
    <w:lvl w:ilvl="0" w:tplc="4E70AD76">
      <w:start w:val="1"/>
      <w:numFmt w:val="lowerLetter"/>
      <w:lvlText w:val="(%1)"/>
      <w:lvlJc w:val="left"/>
      <w:pPr>
        <w:ind w:left="720" w:hanging="360"/>
      </w:pPr>
    </w:lvl>
    <w:lvl w:ilvl="1" w:tplc="FAA2A184">
      <w:start w:val="1"/>
      <w:numFmt w:val="lowerLetter"/>
      <w:lvlText w:val="%2."/>
      <w:lvlJc w:val="left"/>
      <w:pPr>
        <w:ind w:left="1440" w:hanging="360"/>
      </w:pPr>
    </w:lvl>
    <w:lvl w:ilvl="2" w:tplc="E698FE72">
      <w:start w:val="1"/>
      <w:numFmt w:val="lowerRoman"/>
      <w:lvlText w:val="%3."/>
      <w:lvlJc w:val="right"/>
      <w:pPr>
        <w:ind w:left="2160" w:hanging="180"/>
      </w:pPr>
    </w:lvl>
    <w:lvl w:ilvl="3" w:tplc="ED601DC2">
      <w:start w:val="1"/>
      <w:numFmt w:val="decimal"/>
      <w:lvlText w:val="%4."/>
      <w:lvlJc w:val="left"/>
      <w:pPr>
        <w:ind w:left="2880" w:hanging="360"/>
      </w:pPr>
    </w:lvl>
    <w:lvl w:ilvl="4" w:tplc="195AFAF8">
      <w:start w:val="1"/>
      <w:numFmt w:val="lowerLetter"/>
      <w:lvlText w:val="%5."/>
      <w:lvlJc w:val="left"/>
      <w:pPr>
        <w:ind w:left="3600" w:hanging="360"/>
      </w:pPr>
    </w:lvl>
    <w:lvl w:ilvl="5" w:tplc="B7E2D8EE">
      <w:start w:val="1"/>
      <w:numFmt w:val="lowerRoman"/>
      <w:lvlText w:val="%6."/>
      <w:lvlJc w:val="right"/>
      <w:pPr>
        <w:ind w:left="4320" w:hanging="180"/>
      </w:pPr>
    </w:lvl>
    <w:lvl w:ilvl="6" w:tplc="C98A3DE4">
      <w:start w:val="1"/>
      <w:numFmt w:val="decimal"/>
      <w:lvlText w:val="%7."/>
      <w:lvlJc w:val="left"/>
      <w:pPr>
        <w:ind w:left="5040" w:hanging="360"/>
      </w:pPr>
    </w:lvl>
    <w:lvl w:ilvl="7" w:tplc="D3F858AA">
      <w:start w:val="1"/>
      <w:numFmt w:val="lowerLetter"/>
      <w:lvlText w:val="%8."/>
      <w:lvlJc w:val="left"/>
      <w:pPr>
        <w:ind w:left="5760" w:hanging="360"/>
      </w:pPr>
    </w:lvl>
    <w:lvl w:ilvl="8" w:tplc="FFE239E4">
      <w:start w:val="1"/>
      <w:numFmt w:val="lowerRoman"/>
      <w:lvlText w:val="%9."/>
      <w:lvlJc w:val="right"/>
      <w:pPr>
        <w:ind w:left="6480" w:hanging="180"/>
      </w:pPr>
    </w:lvl>
  </w:abstractNum>
  <w:abstractNum w:abstractNumId="12" w15:restartNumberingAfterBreak="0">
    <w:nsid w:val="4BA708E5"/>
    <w:multiLevelType w:val="hybridMultilevel"/>
    <w:tmpl w:val="C65E9698"/>
    <w:lvl w:ilvl="0" w:tplc="BCCA010E">
      <w:start w:val="1"/>
      <w:numFmt w:val="lowerLetter"/>
      <w:lvlText w:val="(%1)"/>
      <w:lvlJc w:val="left"/>
      <w:pPr>
        <w:ind w:left="720" w:hanging="360"/>
      </w:pPr>
    </w:lvl>
    <w:lvl w:ilvl="1" w:tplc="D0C6E956">
      <w:start w:val="1"/>
      <w:numFmt w:val="lowerLetter"/>
      <w:lvlText w:val="%2."/>
      <w:lvlJc w:val="left"/>
      <w:pPr>
        <w:ind w:left="1440" w:hanging="360"/>
      </w:pPr>
    </w:lvl>
    <w:lvl w:ilvl="2" w:tplc="4BB8624C">
      <w:start w:val="1"/>
      <w:numFmt w:val="lowerRoman"/>
      <w:lvlText w:val="%3."/>
      <w:lvlJc w:val="right"/>
      <w:pPr>
        <w:ind w:left="2160" w:hanging="180"/>
      </w:pPr>
    </w:lvl>
    <w:lvl w:ilvl="3" w:tplc="9AD2D2D4">
      <w:start w:val="1"/>
      <w:numFmt w:val="decimal"/>
      <w:lvlText w:val="%4."/>
      <w:lvlJc w:val="left"/>
      <w:pPr>
        <w:ind w:left="2880" w:hanging="360"/>
      </w:pPr>
    </w:lvl>
    <w:lvl w:ilvl="4" w:tplc="8B76C436">
      <w:start w:val="1"/>
      <w:numFmt w:val="lowerLetter"/>
      <w:lvlText w:val="%5."/>
      <w:lvlJc w:val="left"/>
      <w:pPr>
        <w:ind w:left="3600" w:hanging="360"/>
      </w:pPr>
    </w:lvl>
    <w:lvl w:ilvl="5" w:tplc="F1CA7FCE">
      <w:start w:val="1"/>
      <w:numFmt w:val="lowerRoman"/>
      <w:lvlText w:val="%6."/>
      <w:lvlJc w:val="right"/>
      <w:pPr>
        <w:ind w:left="4320" w:hanging="180"/>
      </w:pPr>
    </w:lvl>
    <w:lvl w:ilvl="6" w:tplc="90384A64">
      <w:start w:val="1"/>
      <w:numFmt w:val="decimal"/>
      <w:lvlText w:val="%7."/>
      <w:lvlJc w:val="left"/>
      <w:pPr>
        <w:ind w:left="5040" w:hanging="360"/>
      </w:pPr>
    </w:lvl>
    <w:lvl w:ilvl="7" w:tplc="5DE0D488">
      <w:start w:val="1"/>
      <w:numFmt w:val="lowerLetter"/>
      <w:lvlText w:val="%8."/>
      <w:lvlJc w:val="left"/>
      <w:pPr>
        <w:ind w:left="5760" w:hanging="360"/>
      </w:pPr>
    </w:lvl>
    <w:lvl w:ilvl="8" w:tplc="E836FE98">
      <w:start w:val="1"/>
      <w:numFmt w:val="lowerRoman"/>
      <w:lvlText w:val="%9."/>
      <w:lvlJc w:val="right"/>
      <w:pPr>
        <w:ind w:left="6480" w:hanging="180"/>
      </w:pPr>
    </w:lvl>
  </w:abstractNum>
  <w:abstractNum w:abstractNumId="13" w15:restartNumberingAfterBreak="0">
    <w:nsid w:val="4EFB3BCA"/>
    <w:multiLevelType w:val="hybridMultilevel"/>
    <w:tmpl w:val="F0A20A3E"/>
    <w:lvl w:ilvl="0" w:tplc="658ACE98">
      <w:start w:val="1"/>
      <w:numFmt w:val="decimal"/>
      <w:lvlText w:val="%1."/>
      <w:lvlJc w:val="left"/>
      <w:pPr>
        <w:ind w:left="720" w:hanging="360"/>
      </w:pPr>
    </w:lvl>
    <w:lvl w:ilvl="1" w:tplc="407413B6">
      <w:start w:val="1"/>
      <w:numFmt w:val="lowerLetter"/>
      <w:lvlText w:val="%2."/>
      <w:lvlJc w:val="left"/>
      <w:pPr>
        <w:ind w:left="1440" w:hanging="360"/>
      </w:pPr>
    </w:lvl>
    <w:lvl w:ilvl="2" w:tplc="A426EF0A">
      <w:start w:val="1"/>
      <w:numFmt w:val="lowerRoman"/>
      <w:lvlText w:val="%3."/>
      <w:lvlJc w:val="right"/>
      <w:pPr>
        <w:ind w:left="2160" w:hanging="180"/>
      </w:pPr>
    </w:lvl>
    <w:lvl w:ilvl="3" w:tplc="D76CDE48">
      <w:start w:val="1"/>
      <w:numFmt w:val="decimal"/>
      <w:lvlText w:val="%4."/>
      <w:lvlJc w:val="left"/>
      <w:pPr>
        <w:ind w:left="2880" w:hanging="360"/>
      </w:pPr>
    </w:lvl>
    <w:lvl w:ilvl="4" w:tplc="2E6C3E58">
      <w:start w:val="1"/>
      <w:numFmt w:val="lowerLetter"/>
      <w:lvlText w:val="%5."/>
      <w:lvlJc w:val="left"/>
      <w:pPr>
        <w:ind w:left="3600" w:hanging="360"/>
      </w:pPr>
    </w:lvl>
    <w:lvl w:ilvl="5" w:tplc="35323152">
      <w:start w:val="1"/>
      <w:numFmt w:val="lowerRoman"/>
      <w:lvlText w:val="%6."/>
      <w:lvlJc w:val="right"/>
      <w:pPr>
        <w:ind w:left="4320" w:hanging="180"/>
      </w:pPr>
    </w:lvl>
    <w:lvl w:ilvl="6" w:tplc="78ACC698">
      <w:start w:val="1"/>
      <w:numFmt w:val="decimal"/>
      <w:lvlText w:val="%7."/>
      <w:lvlJc w:val="left"/>
      <w:pPr>
        <w:ind w:left="5040" w:hanging="360"/>
      </w:pPr>
    </w:lvl>
    <w:lvl w:ilvl="7" w:tplc="559474EC">
      <w:start w:val="1"/>
      <w:numFmt w:val="lowerLetter"/>
      <w:lvlText w:val="%8."/>
      <w:lvlJc w:val="left"/>
      <w:pPr>
        <w:ind w:left="5760" w:hanging="360"/>
      </w:pPr>
    </w:lvl>
    <w:lvl w:ilvl="8" w:tplc="22D0FD90">
      <w:start w:val="1"/>
      <w:numFmt w:val="lowerRoman"/>
      <w:lvlText w:val="%9."/>
      <w:lvlJc w:val="right"/>
      <w:pPr>
        <w:ind w:left="6480" w:hanging="180"/>
      </w:pPr>
    </w:lvl>
  </w:abstractNum>
  <w:abstractNum w:abstractNumId="14" w15:restartNumberingAfterBreak="0">
    <w:nsid w:val="553A674F"/>
    <w:multiLevelType w:val="hybridMultilevel"/>
    <w:tmpl w:val="022A65B4"/>
    <w:lvl w:ilvl="0" w:tplc="1E146E6E">
      <w:start w:val="1"/>
      <w:numFmt w:val="lowerLetter"/>
      <w:lvlText w:val="(%1)"/>
      <w:lvlJc w:val="left"/>
      <w:pPr>
        <w:ind w:left="720" w:hanging="360"/>
      </w:pPr>
    </w:lvl>
    <w:lvl w:ilvl="1" w:tplc="FFC01F02">
      <w:start w:val="1"/>
      <w:numFmt w:val="lowerLetter"/>
      <w:lvlText w:val="%2."/>
      <w:lvlJc w:val="left"/>
      <w:pPr>
        <w:ind w:left="1440" w:hanging="360"/>
      </w:pPr>
    </w:lvl>
    <w:lvl w:ilvl="2" w:tplc="E05A7F50">
      <w:start w:val="1"/>
      <w:numFmt w:val="lowerRoman"/>
      <w:lvlText w:val="%3."/>
      <w:lvlJc w:val="right"/>
      <w:pPr>
        <w:ind w:left="2160" w:hanging="180"/>
      </w:pPr>
    </w:lvl>
    <w:lvl w:ilvl="3" w:tplc="9C8E7C8A">
      <w:start w:val="1"/>
      <w:numFmt w:val="decimal"/>
      <w:lvlText w:val="%4."/>
      <w:lvlJc w:val="left"/>
      <w:pPr>
        <w:ind w:left="2880" w:hanging="360"/>
      </w:pPr>
    </w:lvl>
    <w:lvl w:ilvl="4" w:tplc="18FE092A">
      <w:start w:val="1"/>
      <w:numFmt w:val="lowerLetter"/>
      <w:lvlText w:val="%5."/>
      <w:lvlJc w:val="left"/>
      <w:pPr>
        <w:ind w:left="3600" w:hanging="360"/>
      </w:pPr>
    </w:lvl>
    <w:lvl w:ilvl="5" w:tplc="F4946F52">
      <w:start w:val="1"/>
      <w:numFmt w:val="lowerRoman"/>
      <w:lvlText w:val="%6."/>
      <w:lvlJc w:val="right"/>
      <w:pPr>
        <w:ind w:left="4320" w:hanging="180"/>
      </w:pPr>
    </w:lvl>
    <w:lvl w:ilvl="6" w:tplc="100E5762">
      <w:start w:val="1"/>
      <w:numFmt w:val="decimal"/>
      <w:lvlText w:val="%7."/>
      <w:lvlJc w:val="left"/>
      <w:pPr>
        <w:ind w:left="5040" w:hanging="360"/>
      </w:pPr>
    </w:lvl>
    <w:lvl w:ilvl="7" w:tplc="A976A8D6">
      <w:start w:val="1"/>
      <w:numFmt w:val="lowerLetter"/>
      <w:lvlText w:val="%8."/>
      <w:lvlJc w:val="left"/>
      <w:pPr>
        <w:ind w:left="5760" w:hanging="360"/>
      </w:pPr>
    </w:lvl>
    <w:lvl w:ilvl="8" w:tplc="866679D4">
      <w:start w:val="1"/>
      <w:numFmt w:val="lowerRoman"/>
      <w:lvlText w:val="%9."/>
      <w:lvlJc w:val="right"/>
      <w:pPr>
        <w:ind w:left="6480" w:hanging="180"/>
      </w:pPr>
    </w:lvl>
  </w:abstractNum>
  <w:abstractNum w:abstractNumId="15" w15:restartNumberingAfterBreak="0">
    <w:nsid w:val="5DFC47C0"/>
    <w:multiLevelType w:val="hybridMultilevel"/>
    <w:tmpl w:val="9E5CBA30"/>
    <w:lvl w:ilvl="0" w:tplc="3298380E">
      <w:start w:val="1"/>
      <w:numFmt w:val="bullet"/>
      <w:lvlText w:val="o"/>
      <w:lvlJc w:val="left"/>
      <w:pPr>
        <w:ind w:left="720" w:hanging="360"/>
      </w:pPr>
      <w:rPr>
        <w:rFonts w:ascii="Courier New" w:hAnsi="Courier New" w:hint="default"/>
      </w:rPr>
    </w:lvl>
    <w:lvl w:ilvl="1" w:tplc="C73836C8">
      <w:start w:val="1"/>
      <w:numFmt w:val="bullet"/>
      <w:lvlText w:val="o"/>
      <w:lvlJc w:val="left"/>
      <w:pPr>
        <w:ind w:left="1440" w:hanging="360"/>
      </w:pPr>
      <w:rPr>
        <w:rFonts w:ascii="Courier New" w:hAnsi="Courier New" w:hint="default"/>
      </w:rPr>
    </w:lvl>
    <w:lvl w:ilvl="2" w:tplc="1F682ED4">
      <w:start w:val="1"/>
      <w:numFmt w:val="bullet"/>
      <w:lvlText w:val=""/>
      <w:lvlJc w:val="left"/>
      <w:pPr>
        <w:ind w:left="2160" w:hanging="360"/>
      </w:pPr>
      <w:rPr>
        <w:rFonts w:ascii="Wingdings" w:hAnsi="Wingdings" w:hint="default"/>
      </w:rPr>
    </w:lvl>
    <w:lvl w:ilvl="3" w:tplc="C19638CC">
      <w:start w:val="1"/>
      <w:numFmt w:val="bullet"/>
      <w:lvlText w:val=""/>
      <w:lvlJc w:val="left"/>
      <w:pPr>
        <w:ind w:left="2880" w:hanging="360"/>
      </w:pPr>
      <w:rPr>
        <w:rFonts w:ascii="Symbol" w:hAnsi="Symbol" w:hint="default"/>
      </w:rPr>
    </w:lvl>
    <w:lvl w:ilvl="4" w:tplc="7A964D2A">
      <w:start w:val="1"/>
      <w:numFmt w:val="bullet"/>
      <w:lvlText w:val="o"/>
      <w:lvlJc w:val="left"/>
      <w:pPr>
        <w:ind w:left="3600" w:hanging="360"/>
      </w:pPr>
      <w:rPr>
        <w:rFonts w:ascii="Courier New" w:hAnsi="Courier New" w:hint="default"/>
      </w:rPr>
    </w:lvl>
    <w:lvl w:ilvl="5" w:tplc="B3A0800C">
      <w:start w:val="1"/>
      <w:numFmt w:val="bullet"/>
      <w:lvlText w:val=""/>
      <w:lvlJc w:val="left"/>
      <w:pPr>
        <w:ind w:left="4320" w:hanging="360"/>
      </w:pPr>
      <w:rPr>
        <w:rFonts w:ascii="Wingdings" w:hAnsi="Wingdings" w:hint="default"/>
      </w:rPr>
    </w:lvl>
    <w:lvl w:ilvl="6" w:tplc="E67E0E3A">
      <w:start w:val="1"/>
      <w:numFmt w:val="bullet"/>
      <w:lvlText w:val=""/>
      <w:lvlJc w:val="left"/>
      <w:pPr>
        <w:ind w:left="5040" w:hanging="360"/>
      </w:pPr>
      <w:rPr>
        <w:rFonts w:ascii="Symbol" w:hAnsi="Symbol" w:hint="default"/>
      </w:rPr>
    </w:lvl>
    <w:lvl w:ilvl="7" w:tplc="1012F76E">
      <w:start w:val="1"/>
      <w:numFmt w:val="bullet"/>
      <w:lvlText w:val="o"/>
      <w:lvlJc w:val="left"/>
      <w:pPr>
        <w:ind w:left="5760" w:hanging="360"/>
      </w:pPr>
      <w:rPr>
        <w:rFonts w:ascii="Courier New" w:hAnsi="Courier New" w:hint="default"/>
      </w:rPr>
    </w:lvl>
    <w:lvl w:ilvl="8" w:tplc="CE4E2DAA">
      <w:start w:val="1"/>
      <w:numFmt w:val="bullet"/>
      <w:lvlText w:val=""/>
      <w:lvlJc w:val="left"/>
      <w:pPr>
        <w:ind w:left="6480" w:hanging="360"/>
      </w:pPr>
      <w:rPr>
        <w:rFonts w:ascii="Wingdings" w:hAnsi="Wingdings" w:hint="default"/>
      </w:rPr>
    </w:lvl>
  </w:abstractNum>
  <w:abstractNum w:abstractNumId="16" w15:restartNumberingAfterBreak="0">
    <w:nsid w:val="62F23183"/>
    <w:multiLevelType w:val="hybridMultilevel"/>
    <w:tmpl w:val="4AF2A6FE"/>
    <w:lvl w:ilvl="0" w:tplc="0458077C">
      <w:start w:val="1"/>
      <w:numFmt w:val="bullet"/>
      <w:lvlText w:val=""/>
      <w:lvlJc w:val="left"/>
      <w:pPr>
        <w:ind w:left="720" w:hanging="360"/>
      </w:pPr>
      <w:rPr>
        <w:rFonts w:ascii="Symbol" w:hAnsi="Symbol" w:hint="default"/>
      </w:rPr>
    </w:lvl>
    <w:lvl w:ilvl="1" w:tplc="8632AADA">
      <w:start w:val="1"/>
      <w:numFmt w:val="bullet"/>
      <w:lvlText w:val="o"/>
      <w:lvlJc w:val="left"/>
      <w:pPr>
        <w:ind w:left="1440" w:hanging="360"/>
      </w:pPr>
      <w:rPr>
        <w:rFonts w:ascii="Courier New" w:hAnsi="Courier New" w:hint="default"/>
      </w:rPr>
    </w:lvl>
    <w:lvl w:ilvl="2" w:tplc="EC10C2D8">
      <w:start w:val="1"/>
      <w:numFmt w:val="bullet"/>
      <w:lvlText w:val=""/>
      <w:lvlJc w:val="left"/>
      <w:pPr>
        <w:ind w:left="2160" w:hanging="360"/>
      </w:pPr>
      <w:rPr>
        <w:rFonts w:ascii="Wingdings" w:hAnsi="Wingdings" w:hint="default"/>
      </w:rPr>
    </w:lvl>
    <w:lvl w:ilvl="3" w:tplc="7AE4EAD0">
      <w:start w:val="1"/>
      <w:numFmt w:val="bullet"/>
      <w:lvlText w:val=""/>
      <w:lvlJc w:val="left"/>
      <w:pPr>
        <w:ind w:left="2880" w:hanging="360"/>
      </w:pPr>
      <w:rPr>
        <w:rFonts w:ascii="Symbol" w:hAnsi="Symbol" w:hint="default"/>
      </w:rPr>
    </w:lvl>
    <w:lvl w:ilvl="4" w:tplc="BE3C7F64">
      <w:start w:val="1"/>
      <w:numFmt w:val="bullet"/>
      <w:lvlText w:val="o"/>
      <w:lvlJc w:val="left"/>
      <w:pPr>
        <w:ind w:left="3600" w:hanging="360"/>
      </w:pPr>
      <w:rPr>
        <w:rFonts w:ascii="Courier New" w:hAnsi="Courier New" w:hint="default"/>
      </w:rPr>
    </w:lvl>
    <w:lvl w:ilvl="5" w:tplc="A8C05158">
      <w:start w:val="1"/>
      <w:numFmt w:val="bullet"/>
      <w:lvlText w:val=""/>
      <w:lvlJc w:val="left"/>
      <w:pPr>
        <w:ind w:left="4320" w:hanging="360"/>
      </w:pPr>
      <w:rPr>
        <w:rFonts w:ascii="Wingdings" w:hAnsi="Wingdings" w:hint="default"/>
      </w:rPr>
    </w:lvl>
    <w:lvl w:ilvl="6" w:tplc="0CF468CC">
      <w:start w:val="1"/>
      <w:numFmt w:val="bullet"/>
      <w:lvlText w:val=""/>
      <w:lvlJc w:val="left"/>
      <w:pPr>
        <w:ind w:left="5040" w:hanging="360"/>
      </w:pPr>
      <w:rPr>
        <w:rFonts w:ascii="Symbol" w:hAnsi="Symbol" w:hint="default"/>
      </w:rPr>
    </w:lvl>
    <w:lvl w:ilvl="7" w:tplc="B78870BC">
      <w:start w:val="1"/>
      <w:numFmt w:val="bullet"/>
      <w:lvlText w:val="o"/>
      <w:lvlJc w:val="left"/>
      <w:pPr>
        <w:ind w:left="5760" w:hanging="360"/>
      </w:pPr>
      <w:rPr>
        <w:rFonts w:ascii="Courier New" w:hAnsi="Courier New" w:hint="default"/>
      </w:rPr>
    </w:lvl>
    <w:lvl w:ilvl="8" w:tplc="46DA7212">
      <w:start w:val="1"/>
      <w:numFmt w:val="bullet"/>
      <w:lvlText w:val=""/>
      <w:lvlJc w:val="left"/>
      <w:pPr>
        <w:ind w:left="6480" w:hanging="360"/>
      </w:pPr>
      <w:rPr>
        <w:rFonts w:ascii="Wingdings" w:hAnsi="Wingdings" w:hint="default"/>
      </w:rPr>
    </w:lvl>
  </w:abstractNum>
  <w:abstractNum w:abstractNumId="17" w15:restartNumberingAfterBreak="0">
    <w:nsid w:val="631F6080"/>
    <w:multiLevelType w:val="hybridMultilevel"/>
    <w:tmpl w:val="BB14A158"/>
    <w:lvl w:ilvl="0" w:tplc="4ED6BFB6">
      <w:start w:val="1"/>
      <w:numFmt w:val="upperLetter"/>
      <w:lvlText w:val="%1."/>
      <w:lvlJc w:val="left"/>
      <w:pPr>
        <w:ind w:left="720" w:hanging="360"/>
      </w:pPr>
    </w:lvl>
    <w:lvl w:ilvl="1" w:tplc="3358029A">
      <w:start w:val="1"/>
      <w:numFmt w:val="lowerLetter"/>
      <w:lvlText w:val="%2."/>
      <w:lvlJc w:val="left"/>
      <w:pPr>
        <w:ind w:left="1440" w:hanging="360"/>
      </w:pPr>
    </w:lvl>
    <w:lvl w:ilvl="2" w:tplc="4FAE27EA">
      <w:start w:val="1"/>
      <w:numFmt w:val="lowerRoman"/>
      <w:lvlText w:val="%3."/>
      <w:lvlJc w:val="right"/>
      <w:pPr>
        <w:ind w:left="2160" w:hanging="180"/>
      </w:pPr>
    </w:lvl>
    <w:lvl w:ilvl="3" w:tplc="9082701C">
      <w:start w:val="1"/>
      <w:numFmt w:val="decimal"/>
      <w:lvlText w:val="%4."/>
      <w:lvlJc w:val="left"/>
      <w:pPr>
        <w:ind w:left="2880" w:hanging="360"/>
      </w:pPr>
    </w:lvl>
    <w:lvl w:ilvl="4" w:tplc="3B9ACD8A">
      <w:start w:val="1"/>
      <w:numFmt w:val="lowerLetter"/>
      <w:lvlText w:val="%5."/>
      <w:lvlJc w:val="left"/>
      <w:pPr>
        <w:ind w:left="3600" w:hanging="360"/>
      </w:pPr>
    </w:lvl>
    <w:lvl w:ilvl="5" w:tplc="AFC6E5D2">
      <w:start w:val="1"/>
      <w:numFmt w:val="lowerRoman"/>
      <w:lvlText w:val="%6."/>
      <w:lvlJc w:val="right"/>
      <w:pPr>
        <w:ind w:left="4320" w:hanging="180"/>
      </w:pPr>
    </w:lvl>
    <w:lvl w:ilvl="6" w:tplc="5712A82A">
      <w:start w:val="1"/>
      <w:numFmt w:val="decimal"/>
      <w:lvlText w:val="%7."/>
      <w:lvlJc w:val="left"/>
      <w:pPr>
        <w:ind w:left="5040" w:hanging="360"/>
      </w:pPr>
    </w:lvl>
    <w:lvl w:ilvl="7" w:tplc="077A1C6C">
      <w:start w:val="1"/>
      <w:numFmt w:val="lowerLetter"/>
      <w:lvlText w:val="%8."/>
      <w:lvlJc w:val="left"/>
      <w:pPr>
        <w:ind w:left="5760" w:hanging="360"/>
      </w:pPr>
    </w:lvl>
    <w:lvl w:ilvl="8" w:tplc="BCE8A732">
      <w:start w:val="1"/>
      <w:numFmt w:val="lowerRoman"/>
      <w:lvlText w:val="%9."/>
      <w:lvlJc w:val="right"/>
      <w:pPr>
        <w:ind w:left="6480" w:hanging="180"/>
      </w:pPr>
    </w:lvl>
  </w:abstractNum>
  <w:abstractNum w:abstractNumId="18" w15:restartNumberingAfterBreak="0">
    <w:nsid w:val="66A353CC"/>
    <w:multiLevelType w:val="hybridMultilevel"/>
    <w:tmpl w:val="E0467192"/>
    <w:lvl w:ilvl="0" w:tplc="8766DC98">
      <w:start w:val="1"/>
      <w:numFmt w:val="upperLetter"/>
      <w:lvlText w:val="%1."/>
      <w:lvlJc w:val="left"/>
      <w:pPr>
        <w:ind w:left="720" w:hanging="360"/>
      </w:pPr>
    </w:lvl>
    <w:lvl w:ilvl="1" w:tplc="351A9C42">
      <w:start w:val="1"/>
      <w:numFmt w:val="lowerLetter"/>
      <w:lvlText w:val="%2."/>
      <w:lvlJc w:val="left"/>
      <w:pPr>
        <w:ind w:left="1440" w:hanging="360"/>
      </w:pPr>
    </w:lvl>
    <w:lvl w:ilvl="2" w:tplc="019029F0">
      <w:start w:val="1"/>
      <w:numFmt w:val="lowerRoman"/>
      <w:lvlText w:val="%3."/>
      <w:lvlJc w:val="right"/>
      <w:pPr>
        <w:ind w:left="2160" w:hanging="180"/>
      </w:pPr>
    </w:lvl>
    <w:lvl w:ilvl="3" w:tplc="48322198">
      <w:start w:val="1"/>
      <w:numFmt w:val="decimal"/>
      <w:lvlText w:val="%4."/>
      <w:lvlJc w:val="left"/>
      <w:pPr>
        <w:ind w:left="2880" w:hanging="360"/>
      </w:pPr>
    </w:lvl>
    <w:lvl w:ilvl="4" w:tplc="1598CAC2">
      <w:start w:val="1"/>
      <w:numFmt w:val="lowerLetter"/>
      <w:lvlText w:val="%5."/>
      <w:lvlJc w:val="left"/>
      <w:pPr>
        <w:ind w:left="3600" w:hanging="360"/>
      </w:pPr>
    </w:lvl>
    <w:lvl w:ilvl="5" w:tplc="256625F0">
      <w:start w:val="1"/>
      <w:numFmt w:val="lowerRoman"/>
      <w:lvlText w:val="%6."/>
      <w:lvlJc w:val="right"/>
      <w:pPr>
        <w:ind w:left="4320" w:hanging="180"/>
      </w:pPr>
    </w:lvl>
    <w:lvl w:ilvl="6" w:tplc="D55CE68E">
      <w:start w:val="1"/>
      <w:numFmt w:val="decimal"/>
      <w:lvlText w:val="%7."/>
      <w:lvlJc w:val="left"/>
      <w:pPr>
        <w:ind w:left="5040" w:hanging="360"/>
      </w:pPr>
    </w:lvl>
    <w:lvl w:ilvl="7" w:tplc="6FEE84AA">
      <w:start w:val="1"/>
      <w:numFmt w:val="lowerLetter"/>
      <w:lvlText w:val="%8."/>
      <w:lvlJc w:val="left"/>
      <w:pPr>
        <w:ind w:left="5760" w:hanging="360"/>
      </w:pPr>
    </w:lvl>
    <w:lvl w:ilvl="8" w:tplc="CD7E0D12">
      <w:start w:val="1"/>
      <w:numFmt w:val="lowerRoman"/>
      <w:lvlText w:val="%9."/>
      <w:lvlJc w:val="right"/>
      <w:pPr>
        <w:ind w:left="6480" w:hanging="180"/>
      </w:pPr>
    </w:lvl>
  </w:abstractNum>
  <w:abstractNum w:abstractNumId="19" w15:restartNumberingAfterBreak="0">
    <w:nsid w:val="675C122D"/>
    <w:multiLevelType w:val="hybridMultilevel"/>
    <w:tmpl w:val="D2B64C60"/>
    <w:lvl w:ilvl="0" w:tplc="613E1022">
      <w:start w:val="1"/>
      <w:numFmt w:val="bullet"/>
      <w:lvlText w:val="o"/>
      <w:lvlJc w:val="left"/>
      <w:pPr>
        <w:ind w:left="720" w:hanging="360"/>
      </w:pPr>
      <w:rPr>
        <w:rFonts w:ascii="Courier New" w:hAnsi="Courier New" w:hint="default"/>
      </w:rPr>
    </w:lvl>
    <w:lvl w:ilvl="1" w:tplc="295E87FE">
      <w:start w:val="1"/>
      <w:numFmt w:val="bullet"/>
      <w:lvlText w:val="o"/>
      <w:lvlJc w:val="left"/>
      <w:pPr>
        <w:ind w:left="1440" w:hanging="360"/>
      </w:pPr>
      <w:rPr>
        <w:rFonts w:ascii="Courier New" w:hAnsi="Courier New" w:hint="default"/>
      </w:rPr>
    </w:lvl>
    <w:lvl w:ilvl="2" w:tplc="A38A57B8">
      <w:start w:val="1"/>
      <w:numFmt w:val="bullet"/>
      <w:lvlText w:val=""/>
      <w:lvlJc w:val="left"/>
      <w:pPr>
        <w:ind w:left="2160" w:hanging="360"/>
      </w:pPr>
      <w:rPr>
        <w:rFonts w:ascii="Wingdings" w:hAnsi="Wingdings" w:hint="default"/>
      </w:rPr>
    </w:lvl>
    <w:lvl w:ilvl="3" w:tplc="CA50EDB6">
      <w:start w:val="1"/>
      <w:numFmt w:val="bullet"/>
      <w:lvlText w:val=""/>
      <w:lvlJc w:val="left"/>
      <w:pPr>
        <w:ind w:left="2880" w:hanging="360"/>
      </w:pPr>
      <w:rPr>
        <w:rFonts w:ascii="Symbol" w:hAnsi="Symbol" w:hint="default"/>
      </w:rPr>
    </w:lvl>
    <w:lvl w:ilvl="4" w:tplc="E42C211C">
      <w:start w:val="1"/>
      <w:numFmt w:val="bullet"/>
      <w:lvlText w:val="o"/>
      <w:lvlJc w:val="left"/>
      <w:pPr>
        <w:ind w:left="3600" w:hanging="360"/>
      </w:pPr>
      <w:rPr>
        <w:rFonts w:ascii="Courier New" w:hAnsi="Courier New" w:hint="default"/>
      </w:rPr>
    </w:lvl>
    <w:lvl w:ilvl="5" w:tplc="9CA2951C">
      <w:start w:val="1"/>
      <w:numFmt w:val="bullet"/>
      <w:lvlText w:val=""/>
      <w:lvlJc w:val="left"/>
      <w:pPr>
        <w:ind w:left="4320" w:hanging="360"/>
      </w:pPr>
      <w:rPr>
        <w:rFonts w:ascii="Wingdings" w:hAnsi="Wingdings" w:hint="default"/>
      </w:rPr>
    </w:lvl>
    <w:lvl w:ilvl="6" w:tplc="EB3AD47C">
      <w:start w:val="1"/>
      <w:numFmt w:val="bullet"/>
      <w:lvlText w:val=""/>
      <w:lvlJc w:val="left"/>
      <w:pPr>
        <w:ind w:left="5040" w:hanging="360"/>
      </w:pPr>
      <w:rPr>
        <w:rFonts w:ascii="Symbol" w:hAnsi="Symbol" w:hint="default"/>
      </w:rPr>
    </w:lvl>
    <w:lvl w:ilvl="7" w:tplc="260041BC">
      <w:start w:val="1"/>
      <w:numFmt w:val="bullet"/>
      <w:lvlText w:val="o"/>
      <w:lvlJc w:val="left"/>
      <w:pPr>
        <w:ind w:left="5760" w:hanging="360"/>
      </w:pPr>
      <w:rPr>
        <w:rFonts w:ascii="Courier New" w:hAnsi="Courier New" w:hint="default"/>
      </w:rPr>
    </w:lvl>
    <w:lvl w:ilvl="8" w:tplc="19367834">
      <w:start w:val="1"/>
      <w:numFmt w:val="bullet"/>
      <w:lvlText w:val=""/>
      <w:lvlJc w:val="left"/>
      <w:pPr>
        <w:ind w:left="6480" w:hanging="360"/>
      </w:pPr>
      <w:rPr>
        <w:rFonts w:ascii="Wingdings" w:hAnsi="Wingdings" w:hint="default"/>
      </w:rPr>
    </w:lvl>
  </w:abstractNum>
  <w:abstractNum w:abstractNumId="20" w15:restartNumberingAfterBreak="0">
    <w:nsid w:val="6FB006AB"/>
    <w:multiLevelType w:val="hybridMultilevel"/>
    <w:tmpl w:val="1D56DAA8"/>
    <w:lvl w:ilvl="0" w:tplc="E326AC46">
      <w:start w:val="1"/>
      <w:numFmt w:val="decimal"/>
      <w:lvlText w:val="%1."/>
      <w:lvlJc w:val="left"/>
      <w:pPr>
        <w:ind w:left="720" w:hanging="360"/>
      </w:pPr>
    </w:lvl>
    <w:lvl w:ilvl="1" w:tplc="95D244CC">
      <w:start w:val="1"/>
      <w:numFmt w:val="lowerLetter"/>
      <w:lvlText w:val="%2."/>
      <w:lvlJc w:val="left"/>
      <w:pPr>
        <w:ind w:left="1440" w:hanging="360"/>
      </w:pPr>
    </w:lvl>
    <w:lvl w:ilvl="2" w:tplc="B6E61178">
      <w:start w:val="1"/>
      <w:numFmt w:val="lowerRoman"/>
      <w:lvlText w:val="%3."/>
      <w:lvlJc w:val="right"/>
      <w:pPr>
        <w:ind w:left="2160" w:hanging="180"/>
      </w:pPr>
    </w:lvl>
    <w:lvl w:ilvl="3" w:tplc="7ABC09C6">
      <w:start w:val="1"/>
      <w:numFmt w:val="decimal"/>
      <w:lvlText w:val="%4."/>
      <w:lvlJc w:val="left"/>
      <w:pPr>
        <w:ind w:left="2880" w:hanging="360"/>
      </w:pPr>
    </w:lvl>
    <w:lvl w:ilvl="4" w:tplc="67DCDA6E">
      <w:start w:val="1"/>
      <w:numFmt w:val="lowerLetter"/>
      <w:lvlText w:val="%5."/>
      <w:lvlJc w:val="left"/>
      <w:pPr>
        <w:ind w:left="3600" w:hanging="360"/>
      </w:pPr>
    </w:lvl>
    <w:lvl w:ilvl="5" w:tplc="4A46B4A8">
      <w:start w:val="1"/>
      <w:numFmt w:val="lowerRoman"/>
      <w:lvlText w:val="%6."/>
      <w:lvlJc w:val="right"/>
      <w:pPr>
        <w:ind w:left="4320" w:hanging="180"/>
      </w:pPr>
    </w:lvl>
    <w:lvl w:ilvl="6" w:tplc="11426064">
      <w:start w:val="1"/>
      <w:numFmt w:val="decimal"/>
      <w:lvlText w:val="%7."/>
      <w:lvlJc w:val="left"/>
      <w:pPr>
        <w:ind w:left="5040" w:hanging="360"/>
      </w:pPr>
    </w:lvl>
    <w:lvl w:ilvl="7" w:tplc="6C8EFBB4">
      <w:start w:val="1"/>
      <w:numFmt w:val="lowerLetter"/>
      <w:lvlText w:val="%8."/>
      <w:lvlJc w:val="left"/>
      <w:pPr>
        <w:ind w:left="5760" w:hanging="360"/>
      </w:pPr>
    </w:lvl>
    <w:lvl w:ilvl="8" w:tplc="B84E191E">
      <w:start w:val="1"/>
      <w:numFmt w:val="lowerRoman"/>
      <w:lvlText w:val="%9."/>
      <w:lvlJc w:val="right"/>
      <w:pPr>
        <w:ind w:left="6480" w:hanging="180"/>
      </w:pPr>
    </w:lvl>
  </w:abstractNum>
  <w:abstractNum w:abstractNumId="21" w15:restartNumberingAfterBreak="0">
    <w:nsid w:val="749004A7"/>
    <w:multiLevelType w:val="hybridMultilevel"/>
    <w:tmpl w:val="5DAE422E"/>
    <w:lvl w:ilvl="0" w:tplc="5AA26804">
      <w:start w:val="1"/>
      <w:numFmt w:val="bullet"/>
      <w:lvlText w:val="o"/>
      <w:lvlJc w:val="left"/>
      <w:pPr>
        <w:ind w:left="1068" w:hanging="360"/>
      </w:pPr>
      <w:rPr>
        <w:rFonts w:ascii="Courier New" w:hAnsi="Courier New" w:hint="default"/>
      </w:rPr>
    </w:lvl>
    <w:lvl w:ilvl="1" w:tplc="ECA06B22">
      <w:start w:val="1"/>
      <w:numFmt w:val="bullet"/>
      <w:lvlText w:val="o"/>
      <w:lvlJc w:val="left"/>
      <w:pPr>
        <w:ind w:left="1788" w:hanging="360"/>
      </w:pPr>
      <w:rPr>
        <w:rFonts w:ascii="Courier New" w:hAnsi="Courier New" w:hint="default"/>
      </w:rPr>
    </w:lvl>
    <w:lvl w:ilvl="2" w:tplc="854AE666">
      <w:start w:val="1"/>
      <w:numFmt w:val="bullet"/>
      <w:lvlText w:val=""/>
      <w:lvlJc w:val="left"/>
      <w:pPr>
        <w:ind w:left="2508" w:hanging="360"/>
      </w:pPr>
      <w:rPr>
        <w:rFonts w:ascii="Wingdings" w:hAnsi="Wingdings" w:hint="default"/>
      </w:rPr>
    </w:lvl>
    <w:lvl w:ilvl="3" w:tplc="62F6D832">
      <w:start w:val="1"/>
      <w:numFmt w:val="bullet"/>
      <w:lvlText w:val=""/>
      <w:lvlJc w:val="left"/>
      <w:pPr>
        <w:ind w:left="3228" w:hanging="360"/>
      </w:pPr>
      <w:rPr>
        <w:rFonts w:ascii="Symbol" w:hAnsi="Symbol" w:hint="default"/>
      </w:rPr>
    </w:lvl>
    <w:lvl w:ilvl="4" w:tplc="8FA4EF3A">
      <w:start w:val="1"/>
      <w:numFmt w:val="bullet"/>
      <w:lvlText w:val="o"/>
      <w:lvlJc w:val="left"/>
      <w:pPr>
        <w:ind w:left="3948" w:hanging="360"/>
      </w:pPr>
      <w:rPr>
        <w:rFonts w:ascii="Courier New" w:hAnsi="Courier New" w:hint="default"/>
      </w:rPr>
    </w:lvl>
    <w:lvl w:ilvl="5" w:tplc="157CAED0">
      <w:start w:val="1"/>
      <w:numFmt w:val="bullet"/>
      <w:lvlText w:val=""/>
      <w:lvlJc w:val="left"/>
      <w:pPr>
        <w:ind w:left="4668" w:hanging="360"/>
      </w:pPr>
      <w:rPr>
        <w:rFonts w:ascii="Wingdings" w:hAnsi="Wingdings" w:hint="default"/>
      </w:rPr>
    </w:lvl>
    <w:lvl w:ilvl="6" w:tplc="D5745D56">
      <w:start w:val="1"/>
      <w:numFmt w:val="bullet"/>
      <w:lvlText w:val=""/>
      <w:lvlJc w:val="left"/>
      <w:pPr>
        <w:ind w:left="5388" w:hanging="360"/>
      </w:pPr>
      <w:rPr>
        <w:rFonts w:ascii="Symbol" w:hAnsi="Symbol" w:hint="default"/>
      </w:rPr>
    </w:lvl>
    <w:lvl w:ilvl="7" w:tplc="35E63DC4">
      <w:start w:val="1"/>
      <w:numFmt w:val="bullet"/>
      <w:lvlText w:val="o"/>
      <w:lvlJc w:val="left"/>
      <w:pPr>
        <w:ind w:left="6108" w:hanging="360"/>
      </w:pPr>
      <w:rPr>
        <w:rFonts w:ascii="Courier New" w:hAnsi="Courier New" w:hint="default"/>
      </w:rPr>
    </w:lvl>
    <w:lvl w:ilvl="8" w:tplc="F31AD55A">
      <w:start w:val="1"/>
      <w:numFmt w:val="bullet"/>
      <w:lvlText w:val=""/>
      <w:lvlJc w:val="left"/>
      <w:pPr>
        <w:ind w:left="6828" w:hanging="360"/>
      </w:pPr>
      <w:rPr>
        <w:rFonts w:ascii="Wingdings" w:hAnsi="Wingdings" w:hint="default"/>
      </w:rPr>
    </w:lvl>
  </w:abstractNum>
  <w:abstractNum w:abstractNumId="22" w15:restartNumberingAfterBreak="0">
    <w:nsid w:val="7A2D62D8"/>
    <w:multiLevelType w:val="hybridMultilevel"/>
    <w:tmpl w:val="66A4005A"/>
    <w:lvl w:ilvl="0" w:tplc="CF2E9FB8">
      <w:start w:val="1"/>
      <w:numFmt w:val="bullet"/>
      <w:lvlText w:val=""/>
      <w:lvlJc w:val="left"/>
      <w:pPr>
        <w:ind w:left="720" w:hanging="360"/>
      </w:pPr>
      <w:rPr>
        <w:rFonts w:ascii="Symbol" w:hAnsi="Symbol" w:hint="default"/>
      </w:rPr>
    </w:lvl>
    <w:lvl w:ilvl="1" w:tplc="D71251D2">
      <w:start w:val="1"/>
      <w:numFmt w:val="bullet"/>
      <w:lvlText w:val="o"/>
      <w:lvlJc w:val="left"/>
      <w:pPr>
        <w:ind w:left="1440" w:hanging="360"/>
      </w:pPr>
      <w:rPr>
        <w:rFonts w:ascii="Courier New" w:hAnsi="Courier New" w:hint="default"/>
      </w:rPr>
    </w:lvl>
    <w:lvl w:ilvl="2" w:tplc="76284560">
      <w:start w:val="1"/>
      <w:numFmt w:val="bullet"/>
      <w:lvlText w:val=""/>
      <w:lvlJc w:val="left"/>
      <w:pPr>
        <w:ind w:left="2160" w:hanging="360"/>
      </w:pPr>
      <w:rPr>
        <w:rFonts w:ascii="Wingdings" w:hAnsi="Wingdings" w:hint="default"/>
      </w:rPr>
    </w:lvl>
    <w:lvl w:ilvl="3" w:tplc="EBC6ADD0">
      <w:start w:val="1"/>
      <w:numFmt w:val="bullet"/>
      <w:lvlText w:val=""/>
      <w:lvlJc w:val="left"/>
      <w:pPr>
        <w:ind w:left="2880" w:hanging="360"/>
      </w:pPr>
      <w:rPr>
        <w:rFonts w:ascii="Symbol" w:hAnsi="Symbol" w:hint="default"/>
      </w:rPr>
    </w:lvl>
    <w:lvl w:ilvl="4" w:tplc="B41C3F1E">
      <w:start w:val="1"/>
      <w:numFmt w:val="bullet"/>
      <w:lvlText w:val="o"/>
      <w:lvlJc w:val="left"/>
      <w:pPr>
        <w:ind w:left="3600" w:hanging="360"/>
      </w:pPr>
      <w:rPr>
        <w:rFonts w:ascii="Courier New" w:hAnsi="Courier New" w:hint="default"/>
      </w:rPr>
    </w:lvl>
    <w:lvl w:ilvl="5" w:tplc="DF8200E6">
      <w:start w:val="1"/>
      <w:numFmt w:val="bullet"/>
      <w:lvlText w:val=""/>
      <w:lvlJc w:val="left"/>
      <w:pPr>
        <w:ind w:left="4320" w:hanging="360"/>
      </w:pPr>
      <w:rPr>
        <w:rFonts w:ascii="Wingdings" w:hAnsi="Wingdings" w:hint="default"/>
      </w:rPr>
    </w:lvl>
    <w:lvl w:ilvl="6" w:tplc="B5BA160E">
      <w:start w:val="1"/>
      <w:numFmt w:val="bullet"/>
      <w:lvlText w:val=""/>
      <w:lvlJc w:val="left"/>
      <w:pPr>
        <w:ind w:left="5040" w:hanging="360"/>
      </w:pPr>
      <w:rPr>
        <w:rFonts w:ascii="Symbol" w:hAnsi="Symbol" w:hint="default"/>
      </w:rPr>
    </w:lvl>
    <w:lvl w:ilvl="7" w:tplc="5F20C82A">
      <w:start w:val="1"/>
      <w:numFmt w:val="bullet"/>
      <w:lvlText w:val="o"/>
      <w:lvlJc w:val="left"/>
      <w:pPr>
        <w:ind w:left="5760" w:hanging="360"/>
      </w:pPr>
      <w:rPr>
        <w:rFonts w:ascii="Courier New" w:hAnsi="Courier New" w:hint="default"/>
      </w:rPr>
    </w:lvl>
    <w:lvl w:ilvl="8" w:tplc="697413E2">
      <w:start w:val="1"/>
      <w:numFmt w:val="bullet"/>
      <w:lvlText w:val=""/>
      <w:lvlJc w:val="left"/>
      <w:pPr>
        <w:ind w:left="6480" w:hanging="360"/>
      </w:pPr>
      <w:rPr>
        <w:rFonts w:ascii="Wingdings" w:hAnsi="Wingdings" w:hint="default"/>
      </w:rPr>
    </w:lvl>
  </w:abstractNum>
  <w:abstractNum w:abstractNumId="23" w15:restartNumberingAfterBreak="0">
    <w:nsid w:val="7EC6502C"/>
    <w:multiLevelType w:val="hybridMultilevel"/>
    <w:tmpl w:val="D5DAA9AE"/>
    <w:lvl w:ilvl="0" w:tplc="F51E0686">
      <w:start w:val="1"/>
      <w:numFmt w:val="decimal"/>
      <w:lvlText w:val="%1."/>
      <w:lvlJc w:val="left"/>
      <w:pPr>
        <w:ind w:left="720" w:hanging="360"/>
      </w:pPr>
      <w:rPr>
        <w:rFonts w:hint="default"/>
      </w:rPr>
    </w:lvl>
    <w:lvl w:ilvl="1" w:tplc="80E68B68">
      <w:start w:val="1"/>
      <w:numFmt w:val="bullet"/>
      <w:lvlText w:val="o"/>
      <w:lvlJc w:val="left"/>
      <w:pPr>
        <w:ind w:left="1440" w:hanging="360"/>
      </w:pPr>
      <w:rPr>
        <w:rFonts w:ascii="Courier New" w:hAnsi="Courier New" w:hint="default"/>
      </w:rPr>
    </w:lvl>
    <w:lvl w:ilvl="2" w:tplc="802ECF5A">
      <w:start w:val="1"/>
      <w:numFmt w:val="bullet"/>
      <w:lvlText w:val=""/>
      <w:lvlJc w:val="left"/>
      <w:pPr>
        <w:ind w:left="2160" w:hanging="360"/>
      </w:pPr>
      <w:rPr>
        <w:rFonts w:ascii="Wingdings" w:hAnsi="Wingdings" w:hint="default"/>
      </w:rPr>
    </w:lvl>
    <w:lvl w:ilvl="3" w:tplc="5DEC8A40">
      <w:start w:val="1"/>
      <w:numFmt w:val="bullet"/>
      <w:lvlText w:val=""/>
      <w:lvlJc w:val="left"/>
      <w:pPr>
        <w:ind w:left="2880" w:hanging="360"/>
      </w:pPr>
      <w:rPr>
        <w:rFonts w:ascii="Symbol" w:hAnsi="Symbol" w:hint="default"/>
      </w:rPr>
    </w:lvl>
    <w:lvl w:ilvl="4" w:tplc="540497A4">
      <w:start w:val="1"/>
      <w:numFmt w:val="bullet"/>
      <w:lvlText w:val="o"/>
      <w:lvlJc w:val="left"/>
      <w:pPr>
        <w:ind w:left="3600" w:hanging="360"/>
      </w:pPr>
      <w:rPr>
        <w:rFonts w:ascii="Courier New" w:hAnsi="Courier New" w:hint="default"/>
      </w:rPr>
    </w:lvl>
    <w:lvl w:ilvl="5" w:tplc="F1E453B6">
      <w:start w:val="1"/>
      <w:numFmt w:val="bullet"/>
      <w:lvlText w:val=""/>
      <w:lvlJc w:val="left"/>
      <w:pPr>
        <w:ind w:left="4320" w:hanging="360"/>
      </w:pPr>
      <w:rPr>
        <w:rFonts w:ascii="Wingdings" w:hAnsi="Wingdings" w:hint="default"/>
      </w:rPr>
    </w:lvl>
    <w:lvl w:ilvl="6" w:tplc="C4B4A426">
      <w:start w:val="1"/>
      <w:numFmt w:val="bullet"/>
      <w:lvlText w:val=""/>
      <w:lvlJc w:val="left"/>
      <w:pPr>
        <w:ind w:left="5040" w:hanging="360"/>
      </w:pPr>
      <w:rPr>
        <w:rFonts w:ascii="Symbol" w:hAnsi="Symbol" w:hint="default"/>
      </w:rPr>
    </w:lvl>
    <w:lvl w:ilvl="7" w:tplc="DF0C726C">
      <w:start w:val="1"/>
      <w:numFmt w:val="bullet"/>
      <w:lvlText w:val="o"/>
      <w:lvlJc w:val="left"/>
      <w:pPr>
        <w:ind w:left="5760" w:hanging="360"/>
      </w:pPr>
      <w:rPr>
        <w:rFonts w:ascii="Courier New" w:hAnsi="Courier New" w:hint="default"/>
      </w:rPr>
    </w:lvl>
    <w:lvl w:ilvl="8" w:tplc="0B4260B6">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0"/>
  </w:num>
  <w:num w:numId="4">
    <w:abstractNumId w:val="12"/>
  </w:num>
  <w:num w:numId="5">
    <w:abstractNumId w:val="13"/>
  </w:num>
  <w:num w:numId="6">
    <w:abstractNumId w:val="4"/>
  </w:num>
  <w:num w:numId="7">
    <w:abstractNumId w:val="8"/>
  </w:num>
  <w:num w:numId="8">
    <w:abstractNumId w:val="5"/>
  </w:num>
  <w:num w:numId="9">
    <w:abstractNumId w:val="17"/>
  </w:num>
  <w:num w:numId="10">
    <w:abstractNumId w:val="18"/>
  </w:num>
  <w:num w:numId="11">
    <w:abstractNumId w:val="14"/>
  </w:num>
  <w:num w:numId="12">
    <w:abstractNumId w:val="1"/>
  </w:num>
  <w:num w:numId="13">
    <w:abstractNumId w:val="20"/>
  </w:num>
  <w:num w:numId="14">
    <w:abstractNumId w:val="21"/>
  </w:num>
  <w:num w:numId="15">
    <w:abstractNumId w:val="6"/>
  </w:num>
  <w:num w:numId="16">
    <w:abstractNumId w:val="16"/>
  </w:num>
  <w:num w:numId="17">
    <w:abstractNumId w:val="15"/>
  </w:num>
  <w:num w:numId="18">
    <w:abstractNumId w:val="3"/>
  </w:num>
  <w:num w:numId="19">
    <w:abstractNumId w:val="10"/>
  </w:num>
  <w:num w:numId="20">
    <w:abstractNumId w:val="7"/>
  </w:num>
  <w:num w:numId="21">
    <w:abstractNumId w:val="19"/>
  </w:num>
  <w:num w:numId="22">
    <w:abstractNumId w:val="22"/>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B4121E"/>
    <w:rsid w:val="001FDA1D"/>
    <w:rsid w:val="00267592"/>
    <w:rsid w:val="003293A1"/>
    <w:rsid w:val="0037523D"/>
    <w:rsid w:val="004CEE2B"/>
    <w:rsid w:val="006B6538"/>
    <w:rsid w:val="006D7821"/>
    <w:rsid w:val="0087C776"/>
    <w:rsid w:val="00975F67"/>
    <w:rsid w:val="00A77BAB"/>
    <w:rsid w:val="00AD630C"/>
    <w:rsid w:val="00BE97A2"/>
    <w:rsid w:val="00C5DD13"/>
    <w:rsid w:val="00D20356"/>
    <w:rsid w:val="00DE7EB0"/>
    <w:rsid w:val="00F53BCC"/>
    <w:rsid w:val="00F9681F"/>
    <w:rsid w:val="012BE122"/>
    <w:rsid w:val="01345511"/>
    <w:rsid w:val="013CA0B4"/>
    <w:rsid w:val="0149F300"/>
    <w:rsid w:val="015DAD02"/>
    <w:rsid w:val="01A8BF6A"/>
    <w:rsid w:val="01B530C5"/>
    <w:rsid w:val="01C0FA78"/>
    <w:rsid w:val="01CB4726"/>
    <w:rsid w:val="01D0437D"/>
    <w:rsid w:val="0218E2DB"/>
    <w:rsid w:val="022FC322"/>
    <w:rsid w:val="024B6787"/>
    <w:rsid w:val="026E34DF"/>
    <w:rsid w:val="0278D9E8"/>
    <w:rsid w:val="027BFCF9"/>
    <w:rsid w:val="028D091C"/>
    <w:rsid w:val="02B3A7D8"/>
    <w:rsid w:val="02E913E6"/>
    <w:rsid w:val="031BA066"/>
    <w:rsid w:val="035594FA"/>
    <w:rsid w:val="03EBE0C6"/>
    <w:rsid w:val="03EEB735"/>
    <w:rsid w:val="03F17127"/>
    <w:rsid w:val="03F48ABF"/>
    <w:rsid w:val="03FA06AF"/>
    <w:rsid w:val="043CC422"/>
    <w:rsid w:val="0451D947"/>
    <w:rsid w:val="045344CE"/>
    <w:rsid w:val="045CAE46"/>
    <w:rsid w:val="046C179C"/>
    <w:rsid w:val="04EA7A6A"/>
    <w:rsid w:val="05434A0A"/>
    <w:rsid w:val="055121D6"/>
    <w:rsid w:val="055AC3E7"/>
    <w:rsid w:val="05AEECF8"/>
    <w:rsid w:val="05B420ED"/>
    <w:rsid w:val="05C84C53"/>
    <w:rsid w:val="05EF6CEE"/>
    <w:rsid w:val="060E54D1"/>
    <w:rsid w:val="06257583"/>
    <w:rsid w:val="06534128"/>
    <w:rsid w:val="068A2373"/>
    <w:rsid w:val="06963EC2"/>
    <w:rsid w:val="06AACB84"/>
    <w:rsid w:val="06B3848F"/>
    <w:rsid w:val="06F74835"/>
    <w:rsid w:val="071F2C98"/>
    <w:rsid w:val="07260B24"/>
    <w:rsid w:val="072B1578"/>
    <w:rsid w:val="0752ECB5"/>
    <w:rsid w:val="075BDD09"/>
    <w:rsid w:val="077F8590"/>
    <w:rsid w:val="07DAA8E1"/>
    <w:rsid w:val="08221B2C"/>
    <w:rsid w:val="082AEC02"/>
    <w:rsid w:val="083B9EF8"/>
    <w:rsid w:val="08C60F1E"/>
    <w:rsid w:val="08F72204"/>
    <w:rsid w:val="091492D7"/>
    <w:rsid w:val="091B09EB"/>
    <w:rsid w:val="091D5CE4"/>
    <w:rsid w:val="09598C7B"/>
    <w:rsid w:val="096A2B2E"/>
    <w:rsid w:val="09C36A0B"/>
    <w:rsid w:val="09C4D649"/>
    <w:rsid w:val="0A4D7344"/>
    <w:rsid w:val="0AB92D45"/>
    <w:rsid w:val="0ACE5576"/>
    <w:rsid w:val="0AE8C70C"/>
    <w:rsid w:val="0AEB78F3"/>
    <w:rsid w:val="0B125EC1"/>
    <w:rsid w:val="0B294AD0"/>
    <w:rsid w:val="0B33A85D"/>
    <w:rsid w:val="0B399EED"/>
    <w:rsid w:val="0B483672"/>
    <w:rsid w:val="0B80C4F2"/>
    <w:rsid w:val="0BCB5322"/>
    <w:rsid w:val="0BEDC02E"/>
    <w:rsid w:val="0BF97C47"/>
    <w:rsid w:val="0BF9C91A"/>
    <w:rsid w:val="0BFDEE58"/>
    <w:rsid w:val="0C1287B8"/>
    <w:rsid w:val="0C24AA76"/>
    <w:rsid w:val="0C4EFA96"/>
    <w:rsid w:val="0C549F7A"/>
    <w:rsid w:val="0C75DF16"/>
    <w:rsid w:val="0C977D54"/>
    <w:rsid w:val="0CBDC340"/>
    <w:rsid w:val="0CE9C94A"/>
    <w:rsid w:val="0D40D6B2"/>
    <w:rsid w:val="0D59E34C"/>
    <w:rsid w:val="0D6E3A87"/>
    <w:rsid w:val="0D7CE7D3"/>
    <w:rsid w:val="0D83EE6A"/>
    <w:rsid w:val="0DBBBD07"/>
    <w:rsid w:val="0DBE36FD"/>
    <w:rsid w:val="0DF85D61"/>
    <w:rsid w:val="0E59CEEE"/>
    <w:rsid w:val="0E99E1AE"/>
    <w:rsid w:val="0E9C5DAD"/>
    <w:rsid w:val="0EA01E96"/>
    <w:rsid w:val="0EA128CB"/>
    <w:rsid w:val="0EEDA1DD"/>
    <w:rsid w:val="0EFD09E6"/>
    <w:rsid w:val="0F2FD228"/>
    <w:rsid w:val="0F4515B2"/>
    <w:rsid w:val="0F567E1B"/>
    <w:rsid w:val="0F88F84B"/>
    <w:rsid w:val="0FB0EF26"/>
    <w:rsid w:val="0FB53717"/>
    <w:rsid w:val="0FB63E85"/>
    <w:rsid w:val="0FB9DE7E"/>
    <w:rsid w:val="0FC71F91"/>
    <w:rsid w:val="0FF107F3"/>
    <w:rsid w:val="0FFB4A8C"/>
    <w:rsid w:val="1005A3F0"/>
    <w:rsid w:val="103121CA"/>
    <w:rsid w:val="103E336E"/>
    <w:rsid w:val="1065320B"/>
    <w:rsid w:val="108EACDF"/>
    <w:rsid w:val="109B23CA"/>
    <w:rsid w:val="10C13AA6"/>
    <w:rsid w:val="11050840"/>
    <w:rsid w:val="11174492"/>
    <w:rsid w:val="113E64FC"/>
    <w:rsid w:val="1153C66E"/>
    <w:rsid w:val="115EE67B"/>
    <w:rsid w:val="1167D8B6"/>
    <w:rsid w:val="1173C622"/>
    <w:rsid w:val="1178990E"/>
    <w:rsid w:val="11ABFF96"/>
    <w:rsid w:val="11BB9445"/>
    <w:rsid w:val="11C09371"/>
    <w:rsid w:val="11D9223C"/>
    <w:rsid w:val="11E58D8E"/>
    <w:rsid w:val="11EB9988"/>
    <w:rsid w:val="123CF145"/>
    <w:rsid w:val="12653312"/>
    <w:rsid w:val="12690A9E"/>
    <w:rsid w:val="1283658C"/>
    <w:rsid w:val="12A5AA69"/>
    <w:rsid w:val="12BC4D2F"/>
    <w:rsid w:val="12C23837"/>
    <w:rsid w:val="12D52DE3"/>
    <w:rsid w:val="131D2F5A"/>
    <w:rsid w:val="138EFC8D"/>
    <w:rsid w:val="13D4B69D"/>
    <w:rsid w:val="13EEB536"/>
    <w:rsid w:val="13F2A950"/>
    <w:rsid w:val="140322CE"/>
    <w:rsid w:val="142C4248"/>
    <w:rsid w:val="14470B4A"/>
    <w:rsid w:val="144B6327"/>
    <w:rsid w:val="14AC65A7"/>
    <w:rsid w:val="14CD29E0"/>
    <w:rsid w:val="14F33C05"/>
    <w:rsid w:val="14F4E5C4"/>
    <w:rsid w:val="15131B6E"/>
    <w:rsid w:val="151AD623"/>
    <w:rsid w:val="1526715A"/>
    <w:rsid w:val="156BC697"/>
    <w:rsid w:val="1571205D"/>
    <w:rsid w:val="15972626"/>
    <w:rsid w:val="15B2FB25"/>
    <w:rsid w:val="15B44955"/>
    <w:rsid w:val="15BF9F9E"/>
    <w:rsid w:val="15E1BF9F"/>
    <w:rsid w:val="160064DE"/>
    <w:rsid w:val="16086E35"/>
    <w:rsid w:val="164448AE"/>
    <w:rsid w:val="16501257"/>
    <w:rsid w:val="165CEC8D"/>
    <w:rsid w:val="16702E20"/>
    <w:rsid w:val="167807AA"/>
    <w:rsid w:val="1697B82E"/>
    <w:rsid w:val="171452C1"/>
    <w:rsid w:val="171995D9"/>
    <w:rsid w:val="173AC390"/>
    <w:rsid w:val="177C80FD"/>
    <w:rsid w:val="17EC0CF6"/>
    <w:rsid w:val="181AFA4B"/>
    <w:rsid w:val="181B09EE"/>
    <w:rsid w:val="18303EB4"/>
    <w:rsid w:val="18428E79"/>
    <w:rsid w:val="18454944"/>
    <w:rsid w:val="187A6577"/>
    <w:rsid w:val="18D4F60F"/>
    <w:rsid w:val="18E81AA0"/>
    <w:rsid w:val="193221B8"/>
    <w:rsid w:val="1944EE02"/>
    <w:rsid w:val="19ACF50F"/>
    <w:rsid w:val="19C9F519"/>
    <w:rsid w:val="19D6FDEB"/>
    <w:rsid w:val="19EEFB78"/>
    <w:rsid w:val="19F4BA57"/>
    <w:rsid w:val="19F50045"/>
    <w:rsid w:val="19F67E93"/>
    <w:rsid w:val="19FEB0B8"/>
    <w:rsid w:val="19FF3B99"/>
    <w:rsid w:val="1A002441"/>
    <w:rsid w:val="1A2FA8BF"/>
    <w:rsid w:val="1A3B41EE"/>
    <w:rsid w:val="1A3EB183"/>
    <w:rsid w:val="1A481088"/>
    <w:rsid w:val="1A4B14C7"/>
    <w:rsid w:val="1A4CCF51"/>
    <w:rsid w:val="1A5F466D"/>
    <w:rsid w:val="1A6D1C78"/>
    <w:rsid w:val="1A76A81C"/>
    <w:rsid w:val="1A8033D1"/>
    <w:rsid w:val="1A85CE0F"/>
    <w:rsid w:val="1ACEF2E3"/>
    <w:rsid w:val="1AD91B8F"/>
    <w:rsid w:val="1AF04C7E"/>
    <w:rsid w:val="1B26A310"/>
    <w:rsid w:val="1B6BB1FD"/>
    <w:rsid w:val="1BB3B23A"/>
    <w:rsid w:val="1BC2766A"/>
    <w:rsid w:val="1BD1E2FC"/>
    <w:rsid w:val="1BED06FC"/>
    <w:rsid w:val="1C258EEC"/>
    <w:rsid w:val="1C44F442"/>
    <w:rsid w:val="1C50D3D6"/>
    <w:rsid w:val="1C641201"/>
    <w:rsid w:val="1C730EF6"/>
    <w:rsid w:val="1C8C7A3C"/>
    <w:rsid w:val="1CE27E2A"/>
    <w:rsid w:val="1D17AE3D"/>
    <w:rsid w:val="1D21470B"/>
    <w:rsid w:val="1D4A43B8"/>
    <w:rsid w:val="1D4C9945"/>
    <w:rsid w:val="1D79A6D2"/>
    <w:rsid w:val="1D8E676E"/>
    <w:rsid w:val="1D90DCB7"/>
    <w:rsid w:val="1DB9A1FF"/>
    <w:rsid w:val="1DEFE122"/>
    <w:rsid w:val="1E0AA909"/>
    <w:rsid w:val="1E5E43D2"/>
    <w:rsid w:val="1E85DB43"/>
    <w:rsid w:val="1EC0745D"/>
    <w:rsid w:val="1F46D80F"/>
    <w:rsid w:val="1F48A294"/>
    <w:rsid w:val="1F4F2E59"/>
    <w:rsid w:val="1F6037C8"/>
    <w:rsid w:val="1F64A262"/>
    <w:rsid w:val="1FA84DBB"/>
    <w:rsid w:val="1FAA1928"/>
    <w:rsid w:val="1FFDE809"/>
    <w:rsid w:val="200C0273"/>
    <w:rsid w:val="2027FBC6"/>
    <w:rsid w:val="202D6ADC"/>
    <w:rsid w:val="20A5C9D2"/>
    <w:rsid w:val="20AE5DCF"/>
    <w:rsid w:val="20BBFD67"/>
    <w:rsid w:val="20C35E0D"/>
    <w:rsid w:val="20C71553"/>
    <w:rsid w:val="20F9000F"/>
    <w:rsid w:val="210657A6"/>
    <w:rsid w:val="21256DD5"/>
    <w:rsid w:val="21258E52"/>
    <w:rsid w:val="212EA9CD"/>
    <w:rsid w:val="213211F5"/>
    <w:rsid w:val="213F3558"/>
    <w:rsid w:val="2162EE30"/>
    <w:rsid w:val="2169440E"/>
    <w:rsid w:val="2178208E"/>
    <w:rsid w:val="217A309E"/>
    <w:rsid w:val="219DD1F0"/>
    <w:rsid w:val="21BDFF30"/>
    <w:rsid w:val="21E1C801"/>
    <w:rsid w:val="21E3255F"/>
    <w:rsid w:val="2212A697"/>
    <w:rsid w:val="22172636"/>
    <w:rsid w:val="224D17F5"/>
    <w:rsid w:val="2257989E"/>
    <w:rsid w:val="22602723"/>
    <w:rsid w:val="2286E932"/>
    <w:rsid w:val="229F05D6"/>
    <w:rsid w:val="22AE049C"/>
    <w:rsid w:val="22DFEE7D"/>
    <w:rsid w:val="23083522"/>
    <w:rsid w:val="232F295C"/>
    <w:rsid w:val="233CDED9"/>
    <w:rsid w:val="234540E4"/>
    <w:rsid w:val="23593708"/>
    <w:rsid w:val="238526EE"/>
    <w:rsid w:val="23B10EA3"/>
    <w:rsid w:val="23BAA2BD"/>
    <w:rsid w:val="240D75BE"/>
    <w:rsid w:val="247A44E4"/>
    <w:rsid w:val="247A9F9E"/>
    <w:rsid w:val="247F72EC"/>
    <w:rsid w:val="24A08B5A"/>
    <w:rsid w:val="24E4886C"/>
    <w:rsid w:val="25168D84"/>
    <w:rsid w:val="251AEC9E"/>
    <w:rsid w:val="25AC800F"/>
    <w:rsid w:val="25CB347B"/>
    <w:rsid w:val="265468B9"/>
    <w:rsid w:val="265C7971"/>
    <w:rsid w:val="26795650"/>
    <w:rsid w:val="26B91BF5"/>
    <w:rsid w:val="26CB8642"/>
    <w:rsid w:val="26EB18EE"/>
    <w:rsid w:val="26F6B648"/>
    <w:rsid w:val="270760BB"/>
    <w:rsid w:val="2769AF35"/>
    <w:rsid w:val="27702F19"/>
    <w:rsid w:val="27D3C2BB"/>
    <w:rsid w:val="280C36BC"/>
    <w:rsid w:val="2831801B"/>
    <w:rsid w:val="28A01AA5"/>
    <w:rsid w:val="28A87D0D"/>
    <w:rsid w:val="28AFE842"/>
    <w:rsid w:val="28C9F745"/>
    <w:rsid w:val="28DB5A15"/>
    <w:rsid w:val="28DCCB56"/>
    <w:rsid w:val="28EF84DA"/>
    <w:rsid w:val="28FEE2BE"/>
    <w:rsid w:val="29318254"/>
    <w:rsid w:val="2939BBB2"/>
    <w:rsid w:val="294F3001"/>
    <w:rsid w:val="298D3009"/>
    <w:rsid w:val="29EF9D7C"/>
    <w:rsid w:val="2A10D109"/>
    <w:rsid w:val="2A3E9C32"/>
    <w:rsid w:val="2A465260"/>
    <w:rsid w:val="2A465F53"/>
    <w:rsid w:val="2A675A65"/>
    <w:rsid w:val="2A8C3801"/>
    <w:rsid w:val="2AA346C0"/>
    <w:rsid w:val="2AC72FB4"/>
    <w:rsid w:val="2AD093E5"/>
    <w:rsid w:val="2AD8B5B5"/>
    <w:rsid w:val="2ADC2788"/>
    <w:rsid w:val="2AE9BC42"/>
    <w:rsid w:val="2AF16F76"/>
    <w:rsid w:val="2B0339A3"/>
    <w:rsid w:val="2B1D06BF"/>
    <w:rsid w:val="2B2112E4"/>
    <w:rsid w:val="2B4E85DC"/>
    <w:rsid w:val="2BC7FCF5"/>
    <w:rsid w:val="2BE8A81E"/>
    <w:rsid w:val="2C37EA30"/>
    <w:rsid w:val="2C484274"/>
    <w:rsid w:val="2C5918AB"/>
    <w:rsid w:val="2C6C6446"/>
    <w:rsid w:val="2CBDF833"/>
    <w:rsid w:val="2CCDDA1A"/>
    <w:rsid w:val="2CEEA27A"/>
    <w:rsid w:val="2CF9D3A7"/>
    <w:rsid w:val="2D1DA35A"/>
    <w:rsid w:val="2D2D8A79"/>
    <w:rsid w:val="2D2E8890"/>
    <w:rsid w:val="2D450ABB"/>
    <w:rsid w:val="2D542805"/>
    <w:rsid w:val="2D55D653"/>
    <w:rsid w:val="2D5DDB01"/>
    <w:rsid w:val="2D8C6605"/>
    <w:rsid w:val="2DF2EBCC"/>
    <w:rsid w:val="2E04115A"/>
    <w:rsid w:val="2E1D845C"/>
    <w:rsid w:val="2E5E9797"/>
    <w:rsid w:val="2E60A12C"/>
    <w:rsid w:val="2ED2B8BE"/>
    <w:rsid w:val="2EF73CC9"/>
    <w:rsid w:val="2F0F0E09"/>
    <w:rsid w:val="2F8D1D8D"/>
    <w:rsid w:val="2FAB8D3C"/>
    <w:rsid w:val="2FAF3A7F"/>
    <w:rsid w:val="2FAF98AB"/>
    <w:rsid w:val="2FB9062D"/>
    <w:rsid w:val="2FCADB57"/>
    <w:rsid w:val="2FE78700"/>
    <w:rsid w:val="2FEB14F8"/>
    <w:rsid w:val="30011B47"/>
    <w:rsid w:val="304F5690"/>
    <w:rsid w:val="3067166B"/>
    <w:rsid w:val="30777365"/>
    <w:rsid w:val="307B2E1B"/>
    <w:rsid w:val="308A065B"/>
    <w:rsid w:val="308EA27B"/>
    <w:rsid w:val="309A2804"/>
    <w:rsid w:val="30D5419E"/>
    <w:rsid w:val="30D69BE9"/>
    <w:rsid w:val="30D76CAD"/>
    <w:rsid w:val="3113FB40"/>
    <w:rsid w:val="315E3DF5"/>
    <w:rsid w:val="316356E6"/>
    <w:rsid w:val="317626E0"/>
    <w:rsid w:val="319B00FF"/>
    <w:rsid w:val="31A00DB6"/>
    <w:rsid w:val="320AD452"/>
    <w:rsid w:val="323411B8"/>
    <w:rsid w:val="32368079"/>
    <w:rsid w:val="32B711D0"/>
    <w:rsid w:val="32BED460"/>
    <w:rsid w:val="32C647A6"/>
    <w:rsid w:val="32DD3EC8"/>
    <w:rsid w:val="32ED53CE"/>
    <w:rsid w:val="330EA9ED"/>
    <w:rsid w:val="3311D90F"/>
    <w:rsid w:val="331EB5D4"/>
    <w:rsid w:val="33662F3D"/>
    <w:rsid w:val="3380DACD"/>
    <w:rsid w:val="33976FFA"/>
    <w:rsid w:val="339800FF"/>
    <w:rsid w:val="33A629E1"/>
    <w:rsid w:val="33C11217"/>
    <w:rsid w:val="33E73FE2"/>
    <w:rsid w:val="33EBEE3B"/>
    <w:rsid w:val="33F4DD5A"/>
    <w:rsid w:val="33F5CE39"/>
    <w:rsid w:val="340DB741"/>
    <w:rsid w:val="341EFD0A"/>
    <w:rsid w:val="341FE7BC"/>
    <w:rsid w:val="34227772"/>
    <w:rsid w:val="3428A2E3"/>
    <w:rsid w:val="3458077C"/>
    <w:rsid w:val="34771C1C"/>
    <w:rsid w:val="3478D6F1"/>
    <w:rsid w:val="34813E82"/>
    <w:rsid w:val="3483620A"/>
    <w:rsid w:val="349A650A"/>
    <w:rsid w:val="349EC5B7"/>
    <w:rsid w:val="34BA8635"/>
    <w:rsid w:val="34C66216"/>
    <w:rsid w:val="34DA44EF"/>
    <w:rsid w:val="351D6EB5"/>
    <w:rsid w:val="353CE540"/>
    <w:rsid w:val="35455FE2"/>
    <w:rsid w:val="355558B2"/>
    <w:rsid w:val="3558DB1F"/>
    <w:rsid w:val="359777EA"/>
    <w:rsid w:val="35E294FC"/>
    <w:rsid w:val="35F0D77F"/>
    <w:rsid w:val="35F5D561"/>
    <w:rsid w:val="35FF3349"/>
    <w:rsid w:val="360D9F58"/>
    <w:rsid w:val="361953FE"/>
    <w:rsid w:val="3657F79D"/>
    <w:rsid w:val="3663BD36"/>
    <w:rsid w:val="36643C40"/>
    <w:rsid w:val="366C7E51"/>
    <w:rsid w:val="3671BD41"/>
    <w:rsid w:val="36E7F2EE"/>
    <w:rsid w:val="3742C5E8"/>
    <w:rsid w:val="374503EB"/>
    <w:rsid w:val="3747D0C1"/>
    <w:rsid w:val="374DAD02"/>
    <w:rsid w:val="3772F127"/>
    <w:rsid w:val="378A55B3"/>
    <w:rsid w:val="379C2A47"/>
    <w:rsid w:val="37A12407"/>
    <w:rsid w:val="37A96FB9"/>
    <w:rsid w:val="37BDC9C9"/>
    <w:rsid w:val="37C380AA"/>
    <w:rsid w:val="37EA25D3"/>
    <w:rsid w:val="381B497D"/>
    <w:rsid w:val="3832DF77"/>
    <w:rsid w:val="38A6EDC3"/>
    <w:rsid w:val="38D072F7"/>
    <w:rsid w:val="38E99B54"/>
    <w:rsid w:val="39050A6B"/>
    <w:rsid w:val="390F6F1A"/>
    <w:rsid w:val="398352DE"/>
    <w:rsid w:val="398A7DD7"/>
    <w:rsid w:val="39AD17D9"/>
    <w:rsid w:val="3A15C0A2"/>
    <w:rsid w:val="3A1B2F34"/>
    <w:rsid w:val="3A230DAC"/>
    <w:rsid w:val="3A354610"/>
    <w:rsid w:val="3A3A86F4"/>
    <w:rsid w:val="3A3AA9BD"/>
    <w:rsid w:val="3A3FEE61"/>
    <w:rsid w:val="3A42505E"/>
    <w:rsid w:val="3A4AE82B"/>
    <w:rsid w:val="3A4C48E9"/>
    <w:rsid w:val="3A6C4358"/>
    <w:rsid w:val="3A8B940E"/>
    <w:rsid w:val="3A98ED46"/>
    <w:rsid w:val="3AA3E17D"/>
    <w:rsid w:val="3ABDF3A5"/>
    <w:rsid w:val="3AC98230"/>
    <w:rsid w:val="3ADBDA67"/>
    <w:rsid w:val="3AF1ED26"/>
    <w:rsid w:val="3AF6D193"/>
    <w:rsid w:val="3B34CEC4"/>
    <w:rsid w:val="3B35CA55"/>
    <w:rsid w:val="3B5DB98C"/>
    <w:rsid w:val="3B7FC7D4"/>
    <w:rsid w:val="3BB1B698"/>
    <w:rsid w:val="3BBD0E7B"/>
    <w:rsid w:val="3BFA0AC9"/>
    <w:rsid w:val="3BFBB840"/>
    <w:rsid w:val="3C11C6AC"/>
    <w:rsid w:val="3C69439F"/>
    <w:rsid w:val="3CA548BA"/>
    <w:rsid w:val="3CBD9789"/>
    <w:rsid w:val="3CCC5D2B"/>
    <w:rsid w:val="3CFD9C19"/>
    <w:rsid w:val="3D0D1183"/>
    <w:rsid w:val="3D1FBF2E"/>
    <w:rsid w:val="3D246157"/>
    <w:rsid w:val="3D3C2689"/>
    <w:rsid w:val="3D606A97"/>
    <w:rsid w:val="3D7A6457"/>
    <w:rsid w:val="3D95FD49"/>
    <w:rsid w:val="3D9ABE07"/>
    <w:rsid w:val="3DC32318"/>
    <w:rsid w:val="3DE3DFDB"/>
    <w:rsid w:val="3E010CC7"/>
    <w:rsid w:val="3E0A2292"/>
    <w:rsid w:val="3E10399C"/>
    <w:rsid w:val="3E365580"/>
    <w:rsid w:val="3E7254D6"/>
    <w:rsid w:val="3E8035BE"/>
    <w:rsid w:val="3E826926"/>
    <w:rsid w:val="3E8EB840"/>
    <w:rsid w:val="3EB465D7"/>
    <w:rsid w:val="3EBA8CF5"/>
    <w:rsid w:val="3EDC159B"/>
    <w:rsid w:val="3F11F0F5"/>
    <w:rsid w:val="3F368E68"/>
    <w:rsid w:val="3F9FE842"/>
    <w:rsid w:val="3FA4CAAE"/>
    <w:rsid w:val="4015E356"/>
    <w:rsid w:val="40872EAE"/>
    <w:rsid w:val="40893701"/>
    <w:rsid w:val="40BCD0BD"/>
    <w:rsid w:val="40F4AD39"/>
    <w:rsid w:val="40F84B63"/>
    <w:rsid w:val="40F9FAA4"/>
    <w:rsid w:val="40FFA363"/>
    <w:rsid w:val="41132301"/>
    <w:rsid w:val="41156623"/>
    <w:rsid w:val="4133A474"/>
    <w:rsid w:val="41C75A49"/>
    <w:rsid w:val="41CB8ECA"/>
    <w:rsid w:val="41EAB6E6"/>
    <w:rsid w:val="41F936F0"/>
    <w:rsid w:val="4214A772"/>
    <w:rsid w:val="4222DDFA"/>
    <w:rsid w:val="423093C9"/>
    <w:rsid w:val="423BC940"/>
    <w:rsid w:val="425A5E1D"/>
    <w:rsid w:val="428112C8"/>
    <w:rsid w:val="42EED3BA"/>
    <w:rsid w:val="430CCD89"/>
    <w:rsid w:val="432F17A6"/>
    <w:rsid w:val="4330FE0C"/>
    <w:rsid w:val="43595207"/>
    <w:rsid w:val="43618CF6"/>
    <w:rsid w:val="436B1830"/>
    <w:rsid w:val="4380F2B5"/>
    <w:rsid w:val="43985E3E"/>
    <w:rsid w:val="43B0AB7B"/>
    <w:rsid w:val="43CFAC1B"/>
    <w:rsid w:val="4408BF4B"/>
    <w:rsid w:val="44372074"/>
    <w:rsid w:val="4455E992"/>
    <w:rsid w:val="4456059E"/>
    <w:rsid w:val="4476D000"/>
    <w:rsid w:val="448C234A"/>
    <w:rsid w:val="4496CB9B"/>
    <w:rsid w:val="44CB5C94"/>
    <w:rsid w:val="44E5A007"/>
    <w:rsid w:val="450194F4"/>
    <w:rsid w:val="4513A8B0"/>
    <w:rsid w:val="455A41A5"/>
    <w:rsid w:val="457913D1"/>
    <w:rsid w:val="45B8B38A"/>
    <w:rsid w:val="45FA0BD4"/>
    <w:rsid w:val="4641138D"/>
    <w:rsid w:val="4679A69B"/>
    <w:rsid w:val="46ADB471"/>
    <w:rsid w:val="46AF0633"/>
    <w:rsid w:val="46AF7911"/>
    <w:rsid w:val="46D9380B"/>
    <w:rsid w:val="46DFE5AA"/>
    <w:rsid w:val="47028E41"/>
    <w:rsid w:val="47074CDD"/>
    <w:rsid w:val="4709A605"/>
    <w:rsid w:val="472877F0"/>
    <w:rsid w:val="47693C28"/>
    <w:rsid w:val="47705D59"/>
    <w:rsid w:val="4776C0AE"/>
    <w:rsid w:val="4785F431"/>
    <w:rsid w:val="47C534EF"/>
    <w:rsid w:val="47F82D4B"/>
    <w:rsid w:val="47FB0FD0"/>
    <w:rsid w:val="48106A5C"/>
    <w:rsid w:val="482560F6"/>
    <w:rsid w:val="484AD694"/>
    <w:rsid w:val="484BF3A1"/>
    <w:rsid w:val="48551195"/>
    <w:rsid w:val="48A31D3E"/>
    <w:rsid w:val="48AAC55D"/>
    <w:rsid w:val="48C356CA"/>
    <w:rsid w:val="4918E11D"/>
    <w:rsid w:val="49263A79"/>
    <w:rsid w:val="4954C7B6"/>
    <w:rsid w:val="4954E55B"/>
    <w:rsid w:val="49560A74"/>
    <w:rsid w:val="495975D6"/>
    <w:rsid w:val="49764C96"/>
    <w:rsid w:val="498DF787"/>
    <w:rsid w:val="49B01DBE"/>
    <w:rsid w:val="49CB06BA"/>
    <w:rsid w:val="4A37CD06"/>
    <w:rsid w:val="4A9A7578"/>
    <w:rsid w:val="4AA0DCEA"/>
    <w:rsid w:val="4B221C47"/>
    <w:rsid w:val="4B4C60FD"/>
    <w:rsid w:val="4B82F4CC"/>
    <w:rsid w:val="4BA8A745"/>
    <w:rsid w:val="4BADA669"/>
    <w:rsid w:val="4BB7A92C"/>
    <w:rsid w:val="4BC40761"/>
    <w:rsid w:val="4BD71C00"/>
    <w:rsid w:val="4BE37588"/>
    <w:rsid w:val="4BE52D1C"/>
    <w:rsid w:val="4BF9D012"/>
    <w:rsid w:val="4C3BA3E5"/>
    <w:rsid w:val="4C423259"/>
    <w:rsid w:val="4C4669D9"/>
    <w:rsid w:val="4C482A4C"/>
    <w:rsid w:val="4C5FCDDC"/>
    <w:rsid w:val="4CC59849"/>
    <w:rsid w:val="4CD4F2CE"/>
    <w:rsid w:val="4CF3B7D4"/>
    <w:rsid w:val="4D179DD2"/>
    <w:rsid w:val="4D1DA2F9"/>
    <w:rsid w:val="4D333491"/>
    <w:rsid w:val="4D4EE69C"/>
    <w:rsid w:val="4D6D9F3C"/>
    <w:rsid w:val="4D856A44"/>
    <w:rsid w:val="4D8ECCD6"/>
    <w:rsid w:val="4DBE9711"/>
    <w:rsid w:val="4DCBA345"/>
    <w:rsid w:val="4DCCA8FD"/>
    <w:rsid w:val="4DDE66FD"/>
    <w:rsid w:val="4E79B4E2"/>
    <w:rsid w:val="4EA54202"/>
    <w:rsid w:val="4EADCAD7"/>
    <w:rsid w:val="4ECD5955"/>
    <w:rsid w:val="4EDEFDB4"/>
    <w:rsid w:val="4F356CE3"/>
    <w:rsid w:val="4F645720"/>
    <w:rsid w:val="4F6DE2C5"/>
    <w:rsid w:val="4F7835DF"/>
    <w:rsid w:val="4FA1A59E"/>
    <w:rsid w:val="4FD2BD51"/>
    <w:rsid w:val="4FE3F9C9"/>
    <w:rsid w:val="5018885A"/>
    <w:rsid w:val="50681100"/>
    <w:rsid w:val="509D5278"/>
    <w:rsid w:val="50AEB16B"/>
    <w:rsid w:val="50D0B2CE"/>
    <w:rsid w:val="50E682E5"/>
    <w:rsid w:val="50F3A75F"/>
    <w:rsid w:val="50F3BC4A"/>
    <w:rsid w:val="50F91BC1"/>
    <w:rsid w:val="515EC792"/>
    <w:rsid w:val="51AA765C"/>
    <w:rsid w:val="51C31D29"/>
    <w:rsid w:val="51DCD16B"/>
    <w:rsid w:val="51F03E12"/>
    <w:rsid w:val="522E67C0"/>
    <w:rsid w:val="522F2E60"/>
    <w:rsid w:val="52488E66"/>
    <w:rsid w:val="5276F1BB"/>
    <w:rsid w:val="528433AF"/>
    <w:rsid w:val="5286D192"/>
    <w:rsid w:val="528B54BF"/>
    <w:rsid w:val="52A82244"/>
    <w:rsid w:val="539465CB"/>
    <w:rsid w:val="5394C322"/>
    <w:rsid w:val="539AB2D3"/>
    <w:rsid w:val="53DCE0C0"/>
    <w:rsid w:val="54097B6A"/>
    <w:rsid w:val="544D689A"/>
    <w:rsid w:val="54966B4B"/>
    <w:rsid w:val="54AC52CB"/>
    <w:rsid w:val="54B3AE81"/>
    <w:rsid w:val="54CCE6B6"/>
    <w:rsid w:val="553E85EA"/>
    <w:rsid w:val="55694D10"/>
    <w:rsid w:val="556A999C"/>
    <w:rsid w:val="557BA9FD"/>
    <w:rsid w:val="559DD310"/>
    <w:rsid w:val="563DFB33"/>
    <w:rsid w:val="5691FFE6"/>
    <w:rsid w:val="56A9B5E7"/>
    <w:rsid w:val="56E49DD1"/>
    <w:rsid w:val="571134BF"/>
    <w:rsid w:val="57148182"/>
    <w:rsid w:val="5769262C"/>
    <w:rsid w:val="57B8ECF0"/>
    <w:rsid w:val="57DE1057"/>
    <w:rsid w:val="57F84AED"/>
    <w:rsid w:val="584E7A78"/>
    <w:rsid w:val="58503265"/>
    <w:rsid w:val="587D6FAA"/>
    <w:rsid w:val="58CD54E8"/>
    <w:rsid w:val="58F53D3F"/>
    <w:rsid w:val="58F91355"/>
    <w:rsid w:val="59719E9B"/>
    <w:rsid w:val="59790A7A"/>
    <w:rsid w:val="59989B4D"/>
    <w:rsid w:val="599BC924"/>
    <w:rsid w:val="59BCFC81"/>
    <w:rsid w:val="59EF7DA7"/>
    <w:rsid w:val="5A1FEE63"/>
    <w:rsid w:val="5A28A48A"/>
    <w:rsid w:val="5A5F9D32"/>
    <w:rsid w:val="5A8E1442"/>
    <w:rsid w:val="5AF0514A"/>
    <w:rsid w:val="5B2840C1"/>
    <w:rsid w:val="5B324CFF"/>
    <w:rsid w:val="5B3E891C"/>
    <w:rsid w:val="5B4415C0"/>
    <w:rsid w:val="5B655A67"/>
    <w:rsid w:val="5B6AE980"/>
    <w:rsid w:val="5B89546A"/>
    <w:rsid w:val="5BB67950"/>
    <w:rsid w:val="5BD23453"/>
    <w:rsid w:val="5BE7F2A5"/>
    <w:rsid w:val="5C3A937E"/>
    <w:rsid w:val="5C4C9277"/>
    <w:rsid w:val="5CB1989B"/>
    <w:rsid w:val="5CECF06F"/>
    <w:rsid w:val="5CF20DB1"/>
    <w:rsid w:val="5CFFC558"/>
    <w:rsid w:val="5D22C16B"/>
    <w:rsid w:val="5D23A388"/>
    <w:rsid w:val="5D26C3F5"/>
    <w:rsid w:val="5D2CEA0F"/>
    <w:rsid w:val="5D676B87"/>
    <w:rsid w:val="5D6CACB6"/>
    <w:rsid w:val="5DB9C797"/>
    <w:rsid w:val="5E0427F6"/>
    <w:rsid w:val="5E116484"/>
    <w:rsid w:val="5E24070A"/>
    <w:rsid w:val="5E795485"/>
    <w:rsid w:val="5E7A1495"/>
    <w:rsid w:val="5E7D2D2D"/>
    <w:rsid w:val="5EC5FAF6"/>
    <w:rsid w:val="5F0F57D9"/>
    <w:rsid w:val="5F159EEE"/>
    <w:rsid w:val="5F1B14F2"/>
    <w:rsid w:val="5F2AFC3E"/>
    <w:rsid w:val="5F64742B"/>
    <w:rsid w:val="5F80DD15"/>
    <w:rsid w:val="5F870787"/>
    <w:rsid w:val="5F9220F9"/>
    <w:rsid w:val="5F97777C"/>
    <w:rsid w:val="6018FD8E"/>
    <w:rsid w:val="6028E304"/>
    <w:rsid w:val="603F74B7"/>
    <w:rsid w:val="60B1BF27"/>
    <w:rsid w:val="60C8F882"/>
    <w:rsid w:val="60E29869"/>
    <w:rsid w:val="6100448C"/>
    <w:rsid w:val="61821B06"/>
    <w:rsid w:val="618315C2"/>
    <w:rsid w:val="6191508F"/>
    <w:rsid w:val="61F82EC2"/>
    <w:rsid w:val="6205EBAA"/>
    <w:rsid w:val="621CE13F"/>
    <w:rsid w:val="628DE742"/>
    <w:rsid w:val="62A02B96"/>
    <w:rsid w:val="62B4121E"/>
    <w:rsid w:val="62D8966A"/>
    <w:rsid w:val="62F49FC1"/>
    <w:rsid w:val="6352F0D9"/>
    <w:rsid w:val="635DCC05"/>
    <w:rsid w:val="637CDD1C"/>
    <w:rsid w:val="63A33631"/>
    <w:rsid w:val="6403BF35"/>
    <w:rsid w:val="6428EF56"/>
    <w:rsid w:val="64301FB4"/>
    <w:rsid w:val="647BAD4D"/>
    <w:rsid w:val="64907022"/>
    <w:rsid w:val="64947E6D"/>
    <w:rsid w:val="649A7387"/>
    <w:rsid w:val="649C80F5"/>
    <w:rsid w:val="64B451D6"/>
    <w:rsid w:val="64CA1DC7"/>
    <w:rsid w:val="64EE4A49"/>
    <w:rsid w:val="65719B4F"/>
    <w:rsid w:val="657CF31E"/>
    <w:rsid w:val="65B01688"/>
    <w:rsid w:val="65ED5F59"/>
    <w:rsid w:val="65F35A85"/>
    <w:rsid w:val="665AAFEF"/>
    <w:rsid w:val="667AE795"/>
    <w:rsid w:val="66D934C6"/>
    <w:rsid w:val="66F9A028"/>
    <w:rsid w:val="6726FF2F"/>
    <w:rsid w:val="675D38EF"/>
    <w:rsid w:val="6764C367"/>
    <w:rsid w:val="677F49F6"/>
    <w:rsid w:val="678CA564"/>
    <w:rsid w:val="679D32DE"/>
    <w:rsid w:val="67AF8387"/>
    <w:rsid w:val="681814CB"/>
    <w:rsid w:val="68491E4A"/>
    <w:rsid w:val="685AE34F"/>
    <w:rsid w:val="68A04302"/>
    <w:rsid w:val="68B3E651"/>
    <w:rsid w:val="68E40733"/>
    <w:rsid w:val="68FCE49C"/>
    <w:rsid w:val="690B6109"/>
    <w:rsid w:val="690DECA2"/>
    <w:rsid w:val="69134E8F"/>
    <w:rsid w:val="6924FC8F"/>
    <w:rsid w:val="693225CC"/>
    <w:rsid w:val="69508BD0"/>
    <w:rsid w:val="6956ACCF"/>
    <w:rsid w:val="696583B7"/>
    <w:rsid w:val="696A17CD"/>
    <w:rsid w:val="697D8CDF"/>
    <w:rsid w:val="69B3374D"/>
    <w:rsid w:val="69BB4FF4"/>
    <w:rsid w:val="6A2417FE"/>
    <w:rsid w:val="6A2A052E"/>
    <w:rsid w:val="6A587601"/>
    <w:rsid w:val="6A859796"/>
    <w:rsid w:val="6AA7316A"/>
    <w:rsid w:val="6AC4B5A1"/>
    <w:rsid w:val="6AD815CB"/>
    <w:rsid w:val="6ADFE193"/>
    <w:rsid w:val="6AE989D5"/>
    <w:rsid w:val="6B05E82E"/>
    <w:rsid w:val="6B2CD938"/>
    <w:rsid w:val="6B4E1B7B"/>
    <w:rsid w:val="6B780E75"/>
    <w:rsid w:val="6B9D8413"/>
    <w:rsid w:val="6B9FBFB7"/>
    <w:rsid w:val="6BA2E25D"/>
    <w:rsid w:val="6C21B314"/>
    <w:rsid w:val="6C3EB089"/>
    <w:rsid w:val="6C5D2435"/>
    <w:rsid w:val="6C92BA83"/>
    <w:rsid w:val="6CCFE9F1"/>
    <w:rsid w:val="6CECBE9E"/>
    <w:rsid w:val="6D449020"/>
    <w:rsid w:val="6D482E49"/>
    <w:rsid w:val="6D91E7C9"/>
    <w:rsid w:val="6DC52B39"/>
    <w:rsid w:val="6DF2D1D1"/>
    <w:rsid w:val="6E09AC15"/>
    <w:rsid w:val="6E0FB7D0"/>
    <w:rsid w:val="6E19564A"/>
    <w:rsid w:val="6E3204FD"/>
    <w:rsid w:val="6E41923B"/>
    <w:rsid w:val="6E68EDC3"/>
    <w:rsid w:val="6E7DF2D3"/>
    <w:rsid w:val="6E821620"/>
    <w:rsid w:val="6E9BF3D2"/>
    <w:rsid w:val="6EB729CD"/>
    <w:rsid w:val="6EBE4528"/>
    <w:rsid w:val="6EC09B92"/>
    <w:rsid w:val="6EE84BC3"/>
    <w:rsid w:val="6F28ACE3"/>
    <w:rsid w:val="6F8EB996"/>
    <w:rsid w:val="6FF4E838"/>
    <w:rsid w:val="701B0C11"/>
    <w:rsid w:val="703A8CB9"/>
    <w:rsid w:val="70B5B796"/>
    <w:rsid w:val="70C8AD8C"/>
    <w:rsid w:val="7140EBCE"/>
    <w:rsid w:val="714113CC"/>
    <w:rsid w:val="716C8AB2"/>
    <w:rsid w:val="71831826"/>
    <w:rsid w:val="71A4E86B"/>
    <w:rsid w:val="71C97363"/>
    <w:rsid w:val="72071BC7"/>
    <w:rsid w:val="72387FBB"/>
    <w:rsid w:val="72A328EF"/>
    <w:rsid w:val="72B65756"/>
    <w:rsid w:val="72D81BF5"/>
    <w:rsid w:val="72F2482B"/>
    <w:rsid w:val="731500CC"/>
    <w:rsid w:val="731D08FB"/>
    <w:rsid w:val="732DC7D6"/>
    <w:rsid w:val="733F4A3B"/>
    <w:rsid w:val="7371F791"/>
    <w:rsid w:val="739CED6A"/>
    <w:rsid w:val="73A19622"/>
    <w:rsid w:val="740AC266"/>
    <w:rsid w:val="740E673A"/>
    <w:rsid w:val="7420F145"/>
    <w:rsid w:val="742AB329"/>
    <w:rsid w:val="74340DAF"/>
    <w:rsid w:val="74385996"/>
    <w:rsid w:val="74519116"/>
    <w:rsid w:val="748C0DC1"/>
    <w:rsid w:val="74D9CE71"/>
    <w:rsid w:val="7551A521"/>
    <w:rsid w:val="7564AE60"/>
    <w:rsid w:val="757B7DE6"/>
    <w:rsid w:val="75A64AC6"/>
    <w:rsid w:val="75A87DC8"/>
    <w:rsid w:val="75BA7E5C"/>
    <w:rsid w:val="75F84F2A"/>
    <w:rsid w:val="762C145C"/>
    <w:rsid w:val="7639C35E"/>
    <w:rsid w:val="76558C46"/>
    <w:rsid w:val="765B7E9C"/>
    <w:rsid w:val="76AF46E2"/>
    <w:rsid w:val="76D7540C"/>
    <w:rsid w:val="76E3DA8B"/>
    <w:rsid w:val="77115462"/>
    <w:rsid w:val="77152974"/>
    <w:rsid w:val="7717B178"/>
    <w:rsid w:val="7764883B"/>
    <w:rsid w:val="77746ECC"/>
    <w:rsid w:val="7781F117"/>
    <w:rsid w:val="77AC1B53"/>
    <w:rsid w:val="77AE840F"/>
    <w:rsid w:val="77CAE0CB"/>
    <w:rsid w:val="77D935BF"/>
    <w:rsid w:val="7817462D"/>
    <w:rsid w:val="781B0580"/>
    <w:rsid w:val="781B63AC"/>
    <w:rsid w:val="78348C09"/>
    <w:rsid w:val="78729ECD"/>
    <w:rsid w:val="78750745"/>
    <w:rsid w:val="78874988"/>
    <w:rsid w:val="78AC048D"/>
    <w:rsid w:val="78AF0721"/>
    <w:rsid w:val="78B85CB5"/>
    <w:rsid w:val="78BFCAFD"/>
    <w:rsid w:val="78CFA419"/>
    <w:rsid w:val="79053226"/>
    <w:rsid w:val="790F269F"/>
    <w:rsid w:val="792EA999"/>
    <w:rsid w:val="793B1CA7"/>
    <w:rsid w:val="794DAD2D"/>
    <w:rsid w:val="7967133A"/>
    <w:rsid w:val="7996D62F"/>
    <w:rsid w:val="79B3EB38"/>
    <w:rsid w:val="79B7340D"/>
    <w:rsid w:val="79D55572"/>
    <w:rsid w:val="79E52E0F"/>
    <w:rsid w:val="79E93BCB"/>
    <w:rsid w:val="7A14A949"/>
    <w:rsid w:val="7A165CB4"/>
    <w:rsid w:val="7A2AA469"/>
    <w:rsid w:val="7A588B5C"/>
    <w:rsid w:val="7ABC31D7"/>
    <w:rsid w:val="7AE624D1"/>
    <w:rsid w:val="7AE64579"/>
    <w:rsid w:val="7AE722E0"/>
    <w:rsid w:val="7B1CB76A"/>
    <w:rsid w:val="7B1D4107"/>
    <w:rsid w:val="7B503C3C"/>
    <w:rsid w:val="7B53046E"/>
    <w:rsid w:val="7B63E119"/>
    <w:rsid w:val="7B6C2CCB"/>
    <w:rsid w:val="7B77E632"/>
    <w:rsid w:val="7B850C2C"/>
    <w:rsid w:val="7BAB3C86"/>
    <w:rsid w:val="7BB22D15"/>
    <w:rsid w:val="7BCF1A34"/>
    <w:rsid w:val="7BEE078E"/>
    <w:rsid w:val="7C2EF6C3"/>
    <w:rsid w:val="7C4557F1"/>
    <w:rsid w:val="7CC17DC9"/>
    <w:rsid w:val="7CF9236B"/>
    <w:rsid w:val="7D32149D"/>
    <w:rsid w:val="7D6DCA9F"/>
    <w:rsid w:val="7D7245BD"/>
    <w:rsid w:val="7D8F18D3"/>
    <w:rsid w:val="7D9397EC"/>
    <w:rsid w:val="7DCB1E9F"/>
    <w:rsid w:val="7DD16366"/>
    <w:rsid w:val="7DDDB1A8"/>
    <w:rsid w:val="7DF8BF7A"/>
    <w:rsid w:val="7E0990F4"/>
    <w:rsid w:val="7E174E1F"/>
    <w:rsid w:val="7E3F635D"/>
    <w:rsid w:val="7E536F1C"/>
    <w:rsid w:val="7E7AE774"/>
    <w:rsid w:val="7E7C56FF"/>
    <w:rsid w:val="7E7D9AE2"/>
    <w:rsid w:val="7E7F625A"/>
    <w:rsid w:val="7E8CE2A8"/>
    <w:rsid w:val="7E95DBBD"/>
    <w:rsid w:val="7EA3CD8D"/>
    <w:rsid w:val="7EADB74B"/>
    <w:rsid w:val="7EBAC887"/>
    <w:rsid w:val="7EC2AF54"/>
    <w:rsid w:val="7ECD730C"/>
    <w:rsid w:val="7ED77E12"/>
    <w:rsid w:val="7EDC01E9"/>
    <w:rsid w:val="7F099B00"/>
    <w:rsid w:val="7F11C0D7"/>
    <w:rsid w:val="7F11C1AA"/>
    <w:rsid w:val="7F2AE934"/>
    <w:rsid w:val="7F2F0C81"/>
    <w:rsid w:val="7F527C58"/>
    <w:rsid w:val="7F7E6823"/>
    <w:rsid w:val="7F87128A"/>
    <w:rsid w:val="7FAA6569"/>
    <w:rsid w:val="7FAE5300"/>
    <w:rsid w:val="7FB6BBF8"/>
    <w:rsid w:val="7FB7B9B4"/>
    <w:rsid w:val="7FD2F6A2"/>
    <w:rsid w:val="7FDC12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4121E"/>
  <w15:chartTrackingRefBased/>
  <w15:docId w15:val="{CE8D71EE-45FA-4001-9480-9F161E17A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70fb1f2bbda4456f" Type="http://schemas.microsoft.com/office/2019/09/relationships/intelligence" Target="intelligenc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3089</Words>
  <Characters>17612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Leblanc</dc:creator>
  <cp:keywords/>
  <dc:description/>
  <cp:lastModifiedBy>Institut de Recherche Medicale Beausejour (R1B)</cp:lastModifiedBy>
  <cp:revision>3</cp:revision>
  <dcterms:created xsi:type="dcterms:W3CDTF">2021-07-23T19:51:00Z</dcterms:created>
  <dcterms:modified xsi:type="dcterms:W3CDTF">2021-07-23T20:24:00Z</dcterms:modified>
</cp:coreProperties>
</file>