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669" w:rsidRDefault="00485FEE">
      <w:r>
        <w:t>TELAS DO SISTEMA ILUMINARE</w:t>
      </w:r>
    </w:p>
    <w:p w:rsidR="00485FEE" w:rsidRDefault="00485FEE"/>
    <w:p w:rsidR="00485FEE" w:rsidRDefault="00CE1975" w:rsidP="00485FEE">
      <w:pPr>
        <w:pStyle w:val="SemEspaamento"/>
        <w:numPr>
          <w:ilvl w:val="0"/>
          <w:numId w:val="1"/>
        </w:numPr>
      </w:pPr>
      <w:r>
        <w:t>Check-in</w:t>
      </w:r>
      <w:r w:rsidR="00485FEE">
        <w:t xml:space="preserve"> Paciente</w:t>
      </w:r>
    </w:p>
    <w:p w:rsidR="00485FEE" w:rsidRDefault="00D239F1" w:rsidP="00485FEE">
      <w:pPr>
        <w:pStyle w:val="SemEspaamento"/>
        <w:numPr>
          <w:ilvl w:val="1"/>
          <w:numId w:val="1"/>
        </w:numPr>
      </w:pPr>
      <w:r>
        <w:t>Será usada para a Segunda e para a Quinta.</w:t>
      </w:r>
    </w:p>
    <w:p w:rsidR="00671D32" w:rsidRDefault="00671D32" w:rsidP="00671D32">
      <w:pPr>
        <w:pStyle w:val="SemEspaamento"/>
        <w:numPr>
          <w:ilvl w:val="0"/>
          <w:numId w:val="1"/>
        </w:numPr>
      </w:pPr>
      <w:r>
        <w:t>Check-in detalhado:</w:t>
      </w:r>
    </w:p>
    <w:p w:rsidR="00671D32" w:rsidRDefault="00671D32" w:rsidP="00671D32">
      <w:pPr>
        <w:pStyle w:val="SemEspaamento"/>
        <w:numPr>
          <w:ilvl w:val="1"/>
          <w:numId w:val="1"/>
        </w:numPr>
      </w:pPr>
      <w:r>
        <w:t xml:space="preserve">Atenção à regra que indica que os acompanhantes das prioridades das salas </w:t>
      </w:r>
      <w:proofErr w:type="gramStart"/>
      <w:r>
        <w:t>1</w:t>
      </w:r>
      <w:proofErr w:type="gramEnd"/>
      <w:r>
        <w:t xml:space="preserve"> e 2 deverão ser tratados na sala da prioridade no dia em que estes estiverem presentes. Nos dias em que a prioridade não estiver na casa, os acompanhantes não serão prioridades e seguirão para suas salas.</w:t>
      </w:r>
    </w:p>
    <w:p w:rsidR="00671D32" w:rsidRDefault="00671D32" w:rsidP="00671D32">
      <w:pPr>
        <w:pStyle w:val="SemEspaamento"/>
        <w:numPr>
          <w:ilvl w:val="1"/>
          <w:numId w:val="1"/>
        </w:numPr>
      </w:pPr>
      <w:r>
        <w:t xml:space="preserve">Caso seja o check-in do primeiro paciente do dia para determinado tratamento, também será realizada a criação do registro na tabela </w:t>
      </w:r>
      <w:proofErr w:type="spellStart"/>
      <w:r>
        <w:t>instancia_tratamento</w:t>
      </w:r>
      <w:proofErr w:type="spellEnd"/>
      <w:r>
        <w:t>.</w:t>
      </w:r>
    </w:p>
    <w:p w:rsidR="00BD312A" w:rsidRDefault="00BD312A" w:rsidP="00BD312A">
      <w:pPr>
        <w:pStyle w:val="SemEspaamento"/>
        <w:numPr>
          <w:ilvl w:val="0"/>
          <w:numId w:val="1"/>
        </w:numPr>
      </w:pPr>
      <w:r>
        <w:t>Cadastro Rápido Paciente</w:t>
      </w:r>
    </w:p>
    <w:p w:rsidR="00BD312A" w:rsidRDefault="00BD312A" w:rsidP="00BD312A">
      <w:pPr>
        <w:pStyle w:val="SemEspaamento"/>
        <w:numPr>
          <w:ilvl w:val="1"/>
          <w:numId w:val="1"/>
        </w:numPr>
      </w:pPr>
      <w:r>
        <w:t xml:space="preserve">Será utilizada nos momentos de chegada do paciente </w:t>
      </w:r>
      <w:proofErr w:type="gramStart"/>
      <w:r>
        <w:t>à</w:t>
      </w:r>
      <w:proofErr w:type="gramEnd"/>
      <w:r>
        <w:t xml:space="preserve"> casa</w:t>
      </w:r>
    </w:p>
    <w:p w:rsidR="00BD312A" w:rsidRDefault="00BD312A" w:rsidP="00BD312A">
      <w:pPr>
        <w:pStyle w:val="SemEspaamento"/>
        <w:numPr>
          <w:ilvl w:val="0"/>
          <w:numId w:val="1"/>
        </w:numPr>
      </w:pPr>
      <w:r>
        <w:t>Cadastro Paciente</w:t>
      </w:r>
    </w:p>
    <w:p w:rsidR="00BD312A" w:rsidRDefault="00BD312A" w:rsidP="00BD312A">
      <w:pPr>
        <w:pStyle w:val="SemEspaamento"/>
        <w:numPr>
          <w:ilvl w:val="1"/>
          <w:numId w:val="1"/>
        </w:numPr>
      </w:pPr>
      <w:r>
        <w:t>Cadastro mais completo do paciente que será efetuada a posteriori.</w:t>
      </w:r>
    </w:p>
    <w:p w:rsidR="00812A00" w:rsidRDefault="00812A00" w:rsidP="00812A00">
      <w:pPr>
        <w:pStyle w:val="SemEspaamento"/>
        <w:numPr>
          <w:ilvl w:val="0"/>
          <w:numId w:val="1"/>
        </w:numPr>
      </w:pPr>
      <w:r>
        <w:t>Cadastro Trabalhador/Colaborador</w:t>
      </w:r>
    </w:p>
    <w:p w:rsidR="00812A00" w:rsidRDefault="00812A00" w:rsidP="00812A00">
      <w:pPr>
        <w:pStyle w:val="SemEspaamento"/>
        <w:numPr>
          <w:ilvl w:val="1"/>
          <w:numId w:val="1"/>
        </w:numPr>
      </w:pPr>
      <w:r>
        <w:t xml:space="preserve">Escolhe-se o paciente, referenciando a tabela </w:t>
      </w:r>
      <w:proofErr w:type="gramStart"/>
      <w:r>
        <w:t>paciente</w:t>
      </w:r>
      <w:proofErr w:type="gramEnd"/>
    </w:p>
    <w:p w:rsidR="00812A00" w:rsidRDefault="00812A00" w:rsidP="00812A00">
      <w:pPr>
        <w:pStyle w:val="SemEspaamento"/>
        <w:numPr>
          <w:ilvl w:val="1"/>
          <w:numId w:val="1"/>
        </w:numPr>
      </w:pPr>
      <w:r>
        <w:t>Insere o campo tipo.</w:t>
      </w:r>
    </w:p>
    <w:p w:rsidR="00812A00" w:rsidRDefault="00812A00" w:rsidP="00812A00">
      <w:pPr>
        <w:pStyle w:val="SemEspaamento"/>
        <w:numPr>
          <w:ilvl w:val="1"/>
          <w:numId w:val="1"/>
        </w:numPr>
      </w:pPr>
      <w:r>
        <w:t>Insere a data início.</w:t>
      </w:r>
    </w:p>
    <w:p w:rsidR="00812A00" w:rsidRDefault="00812A00" w:rsidP="00812A00">
      <w:pPr>
        <w:pStyle w:val="SemEspaamento"/>
        <w:numPr>
          <w:ilvl w:val="1"/>
          <w:numId w:val="1"/>
        </w:numPr>
      </w:pPr>
      <w:r>
        <w:t>Campo ativo=</w:t>
      </w:r>
      <w:proofErr w:type="spellStart"/>
      <w:r>
        <w:t>true</w:t>
      </w:r>
      <w:proofErr w:type="spellEnd"/>
      <w:r>
        <w:t>.</w:t>
      </w:r>
    </w:p>
    <w:p w:rsidR="00812A00" w:rsidRDefault="00812A00" w:rsidP="00812A00">
      <w:pPr>
        <w:pStyle w:val="SemEspaamento"/>
        <w:numPr>
          <w:ilvl w:val="0"/>
          <w:numId w:val="1"/>
        </w:numPr>
      </w:pPr>
      <w:r>
        <w:t>Desativação Trabalhador/Colaborador</w:t>
      </w:r>
    </w:p>
    <w:p w:rsidR="00812A00" w:rsidRDefault="00812A00" w:rsidP="00812A00">
      <w:pPr>
        <w:pStyle w:val="SemEspaamento"/>
        <w:numPr>
          <w:ilvl w:val="1"/>
          <w:numId w:val="1"/>
        </w:numPr>
      </w:pPr>
      <w:r>
        <w:t>Atualiza o campo ativo para false</w:t>
      </w:r>
    </w:p>
    <w:p w:rsidR="00812A00" w:rsidRDefault="00812A00" w:rsidP="00812A00">
      <w:pPr>
        <w:pStyle w:val="SemEspaamento"/>
        <w:numPr>
          <w:ilvl w:val="1"/>
          <w:numId w:val="1"/>
        </w:numPr>
      </w:pPr>
      <w:r>
        <w:t xml:space="preserve">Atualiza-se o campo </w:t>
      </w:r>
      <w:proofErr w:type="spellStart"/>
      <w:r>
        <w:t>data_fim</w:t>
      </w:r>
      <w:proofErr w:type="spellEnd"/>
      <w:r>
        <w:t>.</w:t>
      </w:r>
    </w:p>
    <w:p w:rsidR="00141A88" w:rsidRDefault="00141A88" w:rsidP="00141A88">
      <w:pPr>
        <w:pStyle w:val="SemEspaamento"/>
        <w:numPr>
          <w:ilvl w:val="0"/>
          <w:numId w:val="1"/>
        </w:numPr>
      </w:pPr>
      <w:r>
        <w:t>Tela de Impressão da listagem dos pacientes no dia para cada tratamento:</w:t>
      </w:r>
    </w:p>
    <w:p w:rsidR="00A61326" w:rsidRDefault="00A61326" w:rsidP="00141A88">
      <w:pPr>
        <w:pStyle w:val="SemEspaamento"/>
        <w:numPr>
          <w:ilvl w:val="1"/>
          <w:numId w:val="1"/>
        </w:numPr>
      </w:pPr>
      <w:r>
        <w:t>Informações gerais da lista:</w:t>
      </w:r>
    </w:p>
    <w:p w:rsidR="00A61326" w:rsidRDefault="00A61326" w:rsidP="00A61326">
      <w:pPr>
        <w:pStyle w:val="SemEspaamento"/>
        <w:numPr>
          <w:ilvl w:val="2"/>
          <w:numId w:val="1"/>
        </w:numPr>
      </w:pPr>
      <w:r>
        <w:t>Sala</w:t>
      </w:r>
    </w:p>
    <w:p w:rsidR="00A61326" w:rsidRDefault="00A61326" w:rsidP="00A61326">
      <w:pPr>
        <w:pStyle w:val="SemEspaamento"/>
        <w:numPr>
          <w:ilvl w:val="2"/>
          <w:numId w:val="1"/>
        </w:numPr>
      </w:pPr>
      <w:r>
        <w:t>Data</w:t>
      </w:r>
    </w:p>
    <w:p w:rsidR="00A61326" w:rsidRDefault="00A61326" w:rsidP="00A61326">
      <w:pPr>
        <w:pStyle w:val="SemEspaamento"/>
        <w:numPr>
          <w:ilvl w:val="2"/>
          <w:numId w:val="1"/>
        </w:numPr>
      </w:pPr>
      <w:r>
        <w:t># da lista</w:t>
      </w:r>
    </w:p>
    <w:p w:rsidR="00A61326" w:rsidRDefault="00A61326" w:rsidP="00A61326">
      <w:pPr>
        <w:pStyle w:val="SemEspaamento"/>
        <w:numPr>
          <w:ilvl w:val="2"/>
          <w:numId w:val="1"/>
        </w:numPr>
      </w:pPr>
    </w:p>
    <w:p w:rsidR="00141A88" w:rsidRDefault="00A61326" w:rsidP="00141A88">
      <w:pPr>
        <w:pStyle w:val="SemEspaamento"/>
        <w:numPr>
          <w:ilvl w:val="1"/>
          <w:numId w:val="1"/>
        </w:numPr>
      </w:pPr>
      <w:r>
        <w:t>Que informações serão apresentadas para cada paciente?</w:t>
      </w:r>
    </w:p>
    <w:p w:rsidR="00A61326" w:rsidRDefault="00A61326" w:rsidP="00A61326">
      <w:pPr>
        <w:pStyle w:val="SemEspaamento"/>
        <w:numPr>
          <w:ilvl w:val="2"/>
          <w:numId w:val="1"/>
        </w:numPr>
      </w:pPr>
      <w:r>
        <w:t>As prioridades serão apresentadas no início da lista</w:t>
      </w:r>
    </w:p>
    <w:p w:rsidR="00A61326" w:rsidRDefault="00A61326" w:rsidP="00A61326">
      <w:pPr>
        <w:pStyle w:val="SemEspaamento"/>
        <w:numPr>
          <w:ilvl w:val="2"/>
          <w:numId w:val="1"/>
        </w:numPr>
      </w:pPr>
      <w:r>
        <w:t>Senha</w:t>
      </w:r>
    </w:p>
    <w:p w:rsidR="00A61326" w:rsidRDefault="00A61326" w:rsidP="00A61326">
      <w:pPr>
        <w:pStyle w:val="SemEspaamento"/>
        <w:numPr>
          <w:ilvl w:val="2"/>
          <w:numId w:val="1"/>
        </w:numPr>
      </w:pPr>
      <w:r>
        <w:t xml:space="preserve">Hora de </w:t>
      </w:r>
      <w:proofErr w:type="gramStart"/>
      <w:r>
        <w:t>chegada na</w:t>
      </w:r>
      <w:proofErr w:type="gramEnd"/>
      <w:r>
        <w:t xml:space="preserve"> casa</w:t>
      </w:r>
    </w:p>
    <w:p w:rsidR="00A61326" w:rsidRDefault="00A61326" w:rsidP="00A61326">
      <w:pPr>
        <w:pStyle w:val="SemEspaamento"/>
        <w:numPr>
          <w:ilvl w:val="2"/>
          <w:numId w:val="1"/>
        </w:numPr>
      </w:pPr>
      <w:r>
        <w:t>Nome</w:t>
      </w:r>
    </w:p>
    <w:p w:rsidR="00A61326" w:rsidRDefault="00A61326" w:rsidP="00A61326">
      <w:pPr>
        <w:pStyle w:val="SemEspaamento"/>
        <w:numPr>
          <w:ilvl w:val="2"/>
          <w:numId w:val="1"/>
        </w:numPr>
      </w:pPr>
      <w:r>
        <w:t>Chamado</w:t>
      </w:r>
    </w:p>
    <w:p w:rsidR="00A61326" w:rsidRDefault="00A61326" w:rsidP="00A61326">
      <w:pPr>
        <w:pStyle w:val="SemEspaamento"/>
        <w:numPr>
          <w:ilvl w:val="2"/>
          <w:numId w:val="1"/>
        </w:numPr>
      </w:pPr>
      <w:r>
        <w:t>Atendido</w:t>
      </w:r>
    </w:p>
    <w:p w:rsidR="00A61326" w:rsidRDefault="00A61326" w:rsidP="00A61326">
      <w:pPr>
        <w:pStyle w:val="SemEspaamento"/>
        <w:numPr>
          <w:ilvl w:val="2"/>
          <w:numId w:val="1"/>
        </w:numPr>
      </w:pPr>
      <w:r>
        <w:t>Obs.</w:t>
      </w:r>
    </w:p>
    <w:p w:rsidR="00A61326" w:rsidRDefault="00A61326" w:rsidP="00A61326">
      <w:pPr>
        <w:pStyle w:val="SemEspaamento"/>
        <w:numPr>
          <w:ilvl w:val="1"/>
          <w:numId w:val="1"/>
        </w:numPr>
      </w:pPr>
      <w:r>
        <w:t xml:space="preserve">Os trabalhadores que não estiverem trabalhando no dia ficarão na listagem de </w:t>
      </w:r>
      <w:bookmarkStart w:id="0" w:name="_GoBack"/>
      <w:r>
        <w:t>pacientes</w:t>
      </w:r>
      <w:bookmarkEnd w:id="0"/>
      <w:r w:rsidR="00CE1975">
        <w:t>, tendo, por conseguinte, uma senha</w:t>
      </w:r>
      <w:r>
        <w:t>. Os trabalhadores que estiverem trabalhando, ficarão em uma lista separada.</w:t>
      </w:r>
    </w:p>
    <w:p w:rsidR="007E2F38" w:rsidRDefault="007E2F38" w:rsidP="00141A88">
      <w:pPr>
        <w:pStyle w:val="SemEspaamento"/>
        <w:numPr>
          <w:ilvl w:val="0"/>
          <w:numId w:val="1"/>
        </w:numPr>
      </w:pPr>
      <w:r>
        <w:t xml:space="preserve">Tela de confirmação dos </w:t>
      </w:r>
      <w:r w:rsidR="00DE69CE">
        <w:t>atendimentos</w:t>
      </w:r>
      <w:r>
        <w:t>:</w:t>
      </w:r>
    </w:p>
    <w:p w:rsidR="007E2F38" w:rsidRDefault="007E2F38" w:rsidP="007E2F38">
      <w:pPr>
        <w:pStyle w:val="SemEspaamento"/>
        <w:numPr>
          <w:ilvl w:val="1"/>
          <w:numId w:val="1"/>
        </w:numPr>
      </w:pPr>
      <w:r>
        <w:t xml:space="preserve">Atualizar no sistema a confirmação do atendimento do paciente. </w:t>
      </w:r>
    </w:p>
    <w:p w:rsidR="007E2F38" w:rsidRDefault="007E2F38" w:rsidP="007E2F38">
      <w:pPr>
        <w:pStyle w:val="SemEspaamento"/>
        <w:numPr>
          <w:ilvl w:val="1"/>
          <w:numId w:val="1"/>
        </w:numPr>
      </w:pPr>
      <w:r>
        <w:t xml:space="preserve">Lista dos pacientes para cada sala, </w:t>
      </w:r>
      <w:proofErr w:type="spellStart"/>
      <w:r>
        <w:t>checkbox</w:t>
      </w:r>
      <w:proofErr w:type="spellEnd"/>
      <w:r>
        <w:t xml:space="preserve"> e observação para cada um.</w:t>
      </w:r>
    </w:p>
    <w:p w:rsidR="00141A88" w:rsidRDefault="00141A88" w:rsidP="00141A88">
      <w:pPr>
        <w:pStyle w:val="SemEspaamento"/>
        <w:numPr>
          <w:ilvl w:val="0"/>
          <w:numId w:val="1"/>
        </w:numPr>
      </w:pPr>
      <w:r>
        <w:t>Check-in</w:t>
      </w:r>
      <w:r w:rsidR="00431CC9">
        <w:t xml:space="preserve"> e </w:t>
      </w:r>
      <w:proofErr w:type="spellStart"/>
      <w:r w:rsidR="00431CC9">
        <w:t>check</w:t>
      </w:r>
      <w:proofErr w:type="spellEnd"/>
      <w:r w:rsidR="00431CC9">
        <w:t>-out do</w:t>
      </w:r>
      <w:r>
        <w:t xml:space="preserve"> trabalhador</w:t>
      </w:r>
      <w:r w:rsidR="006D14F4">
        <w:t>/colaborador</w:t>
      </w:r>
      <w:r>
        <w:t>:</w:t>
      </w:r>
    </w:p>
    <w:p w:rsidR="00D11575" w:rsidRDefault="00D11575" w:rsidP="006D14F4">
      <w:pPr>
        <w:pStyle w:val="SemEspaamento"/>
        <w:numPr>
          <w:ilvl w:val="1"/>
          <w:numId w:val="1"/>
        </w:numPr>
      </w:pPr>
      <w:r>
        <w:t>Ao início do trabalho, o trabalhador ou o colaborador vem à mesa informar que vai iniciar o trabalho.</w:t>
      </w:r>
    </w:p>
    <w:p w:rsidR="006D14F4" w:rsidRDefault="006D14F4" w:rsidP="006D14F4">
      <w:pPr>
        <w:pStyle w:val="SemEspaamento"/>
        <w:numPr>
          <w:ilvl w:val="1"/>
          <w:numId w:val="1"/>
        </w:numPr>
      </w:pPr>
      <w:r>
        <w:t>Ao final do trabalho, o trabalhador</w:t>
      </w:r>
      <w:r w:rsidR="007E2F38">
        <w:t xml:space="preserve"> se dirige à mesa interna para informar que </w:t>
      </w:r>
      <w:proofErr w:type="gramStart"/>
      <w:r w:rsidR="007E2F38">
        <w:t>trabalhos desempenhou</w:t>
      </w:r>
      <w:proofErr w:type="gramEnd"/>
      <w:r w:rsidR="007E2F38">
        <w:t xml:space="preserve"> no dia e a hora de saída.</w:t>
      </w:r>
    </w:p>
    <w:p w:rsidR="00D239F1" w:rsidRDefault="00D239F1" w:rsidP="006D14F4">
      <w:pPr>
        <w:pStyle w:val="SemEspaamento"/>
        <w:numPr>
          <w:ilvl w:val="1"/>
          <w:numId w:val="1"/>
        </w:numPr>
      </w:pPr>
      <w:r>
        <w:t xml:space="preserve">Caso seja necessário informar o horário a posteriori, haverá a opção de </w:t>
      </w:r>
      <w:proofErr w:type="gramStart"/>
      <w:r>
        <w:t>entrar</w:t>
      </w:r>
      <w:proofErr w:type="gramEnd"/>
      <w:r>
        <w:t xml:space="preserve"> </w:t>
      </w:r>
    </w:p>
    <w:p w:rsidR="00307295" w:rsidRDefault="006D14F4" w:rsidP="00141A88">
      <w:pPr>
        <w:pStyle w:val="SemEspaamento"/>
        <w:numPr>
          <w:ilvl w:val="0"/>
          <w:numId w:val="1"/>
        </w:numPr>
      </w:pPr>
      <w:r>
        <w:lastRenderedPageBreak/>
        <w:t xml:space="preserve">(Menos prioritário) </w:t>
      </w:r>
      <w:r w:rsidR="00307295">
        <w:t xml:space="preserve">Tela de agendamento do AF, Acolhimento e </w:t>
      </w:r>
      <w:proofErr w:type="spellStart"/>
      <w:r w:rsidR="00307295">
        <w:t>Desob</w:t>
      </w:r>
      <w:proofErr w:type="spellEnd"/>
      <w:r w:rsidR="00307295">
        <w:t>.</w:t>
      </w:r>
    </w:p>
    <w:p w:rsidR="00307295" w:rsidRDefault="00307295" w:rsidP="00307295">
      <w:pPr>
        <w:pStyle w:val="SemEspaamento"/>
        <w:numPr>
          <w:ilvl w:val="1"/>
          <w:numId w:val="1"/>
        </w:numPr>
      </w:pPr>
      <w:r>
        <w:t>Paciente</w:t>
      </w:r>
    </w:p>
    <w:p w:rsidR="00307295" w:rsidRDefault="00307295" w:rsidP="00307295">
      <w:pPr>
        <w:pStyle w:val="SemEspaamento"/>
        <w:numPr>
          <w:ilvl w:val="1"/>
          <w:numId w:val="1"/>
        </w:numPr>
      </w:pPr>
      <w:r>
        <w:t>Tratamento</w:t>
      </w:r>
    </w:p>
    <w:p w:rsidR="00307295" w:rsidRDefault="00307295" w:rsidP="00307295">
      <w:pPr>
        <w:pStyle w:val="SemEspaamento"/>
        <w:numPr>
          <w:ilvl w:val="1"/>
          <w:numId w:val="1"/>
        </w:numPr>
      </w:pPr>
      <w:r>
        <w:t>Data</w:t>
      </w:r>
    </w:p>
    <w:p w:rsidR="00307295" w:rsidRDefault="00307295" w:rsidP="00307295">
      <w:pPr>
        <w:pStyle w:val="SemEspaamento"/>
        <w:numPr>
          <w:ilvl w:val="1"/>
          <w:numId w:val="1"/>
        </w:numPr>
      </w:pPr>
      <w:r>
        <w:t>Atenção à restrição do número de agendamentos possíveis para o tratamento em questão.</w:t>
      </w:r>
    </w:p>
    <w:p w:rsidR="00307295" w:rsidRDefault="00307295" w:rsidP="00307295">
      <w:pPr>
        <w:pStyle w:val="SemEspaamento"/>
        <w:numPr>
          <w:ilvl w:val="1"/>
          <w:numId w:val="1"/>
        </w:numPr>
      </w:pPr>
      <w:r>
        <w:t xml:space="preserve">O cadastramento </w:t>
      </w:r>
      <w:r w:rsidR="006D14F4">
        <w:t>do agendamento precisará ser acompanhado de uma consulta para verificar quais são os dias com vaga.</w:t>
      </w:r>
    </w:p>
    <w:p w:rsidR="00141A88" w:rsidRDefault="00141A88" w:rsidP="00141A88">
      <w:pPr>
        <w:pStyle w:val="SemEspaamento"/>
        <w:numPr>
          <w:ilvl w:val="0"/>
          <w:numId w:val="1"/>
        </w:numPr>
      </w:pPr>
      <w:r>
        <w:t>Precisaremos ter os seguintes cadastros:</w:t>
      </w:r>
    </w:p>
    <w:p w:rsidR="00141A88" w:rsidRDefault="00141A88" w:rsidP="00141A88">
      <w:pPr>
        <w:pStyle w:val="SemEspaamento"/>
        <w:numPr>
          <w:ilvl w:val="1"/>
          <w:numId w:val="1"/>
        </w:numPr>
      </w:pPr>
      <w:r>
        <w:t>Tratamentos</w:t>
      </w:r>
    </w:p>
    <w:p w:rsidR="00141A88" w:rsidRDefault="00141A88" w:rsidP="00141A88">
      <w:pPr>
        <w:pStyle w:val="SemEspaamento"/>
        <w:numPr>
          <w:ilvl w:val="1"/>
          <w:numId w:val="1"/>
        </w:numPr>
      </w:pPr>
      <w:r>
        <w:t>Sala</w:t>
      </w:r>
    </w:p>
    <w:p w:rsidR="00141A88" w:rsidRDefault="00141A88" w:rsidP="00141A88">
      <w:pPr>
        <w:pStyle w:val="SemEspaamento"/>
        <w:numPr>
          <w:ilvl w:val="1"/>
          <w:numId w:val="1"/>
        </w:numPr>
      </w:pPr>
    </w:p>
    <w:p w:rsidR="00485FEE" w:rsidRDefault="00485FEE" w:rsidP="00485FEE">
      <w:pPr>
        <w:pStyle w:val="SemEspaamento"/>
        <w:numPr>
          <w:ilvl w:val="0"/>
          <w:numId w:val="1"/>
        </w:numPr>
      </w:pPr>
      <w:r>
        <w:t>BASE DE DADOS:</w:t>
      </w:r>
    </w:p>
    <w:p w:rsidR="00485FEE" w:rsidRDefault="00485FEE" w:rsidP="00485FEE">
      <w:pPr>
        <w:pStyle w:val="SemEspaamento"/>
        <w:numPr>
          <w:ilvl w:val="1"/>
          <w:numId w:val="1"/>
        </w:numPr>
      </w:pPr>
      <w:r>
        <w:t>A pessoa tem ficha ou não?</w:t>
      </w:r>
    </w:p>
    <w:p w:rsidR="00485FEE" w:rsidRDefault="00485FEE" w:rsidP="00485FEE">
      <w:pPr>
        <w:pStyle w:val="SemEspaamento"/>
        <w:numPr>
          <w:ilvl w:val="0"/>
          <w:numId w:val="1"/>
        </w:numPr>
      </w:pPr>
      <w:r>
        <w:t>Observações:</w:t>
      </w:r>
    </w:p>
    <w:p w:rsidR="00485FEE" w:rsidRDefault="00485FEE" w:rsidP="00485FEE">
      <w:pPr>
        <w:pStyle w:val="SemEspaamento"/>
        <w:numPr>
          <w:ilvl w:val="1"/>
          <w:numId w:val="1"/>
        </w:numPr>
      </w:pPr>
      <w:r>
        <w:t xml:space="preserve">O paciente que ficar mais de </w:t>
      </w:r>
      <w:proofErr w:type="gramStart"/>
      <w:r>
        <w:t>3</w:t>
      </w:r>
      <w:proofErr w:type="gramEnd"/>
      <w:r>
        <w:t xml:space="preserve"> meses sem se tratar precisa recomeçar tudo do zero. Isso vale para todos os tratamentos.</w:t>
      </w:r>
    </w:p>
    <w:p w:rsidR="00D72DFF" w:rsidRDefault="00D72DFF" w:rsidP="00485FEE">
      <w:pPr>
        <w:pStyle w:val="SemEspaamento"/>
        <w:numPr>
          <w:ilvl w:val="1"/>
          <w:numId w:val="1"/>
        </w:numPr>
      </w:pPr>
      <w:r>
        <w:t xml:space="preserve">Na </w:t>
      </w:r>
      <w:proofErr w:type="spellStart"/>
      <w:r>
        <w:t>fluidoterapia</w:t>
      </w:r>
      <w:proofErr w:type="spellEnd"/>
      <w:r>
        <w:t xml:space="preserve"> e pessoa fica por 12 tratamentos e depois, obrigatoriamente, passa por uma reavaliação. </w:t>
      </w:r>
    </w:p>
    <w:p w:rsidR="00D72DFF" w:rsidRDefault="00D72DFF" w:rsidP="00D72DFF">
      <w:pPr>
        <w:pStyle w:val="SemEspaamento"/>
        <w:numPr>
          <w:ilvl w:val="2"/>
          <w:numId w:val="1"/>
        </w:numPr>
      </w:pPr>
      <w:r>
        <w:t xml:space="preserve">Na reavaliação, a pessoa pode ser transferida para a manutenção, onde </w:t>
      </w:r>
      <w:proofErr w:type="gramStart"/>
      <w:r>
        <w:t>ficará</w:t>
      </w:r>
      <w:proofErr w:type="gramEnd"/>
      <w:r>
        <w:t xml:space="preserve"> 12 tratamentos até passar por uma nova avaliação.</w:t>
      </w:r>
    </w:p>
    <w:p w:rsidR="00D72DFF" w:rsidRDefault="00D72DFF" w:rsidP="00D72DFF">
      <w:pPr>
        <w:pStyle w:val="SemEspaamento"/>
        <w:numPr>
          <w:ilvl w:val="1"/>
          <w:numId w:val="1"/>
        </w:numPr>
      </w:pPr>
      <w:r>
        <w:t xml:space="preserve"> </w:t>
      </w:r>
      <w:r w:rsidR="00D02A00">
        <w:t>Criar campo para Grávida, Lactante e criança até 11 anos. A partir dos 12 já entra no fluxo normal.</w:t>
      </w:r>
    </w:p>
    <w:p w:rsidR="00C379B6" w:rsidRDefault="00C379B6" w:rsidP="00C379B6">
      <w:pPr>
        <w:pStyle w:val="SemEspaamento"/>
        <w:numPr>
          <w:ilvl w:val="2"/>
          <w:numId w:val="1"/>
        </w:numPr>
      </w:pPr>
      <w:r>
        <w:t>Será necessário que o sistema registre o início da gravidez e o início do período de amamentação.</w:t>
      </w:r>
    </w:p>
    <w:p w:rsidR="00D02A00" w:rsidRDefault="006F5E07" w:rsidP="00D72DFF">
      <w:pPr>
        <w:pStyle w:val="SemEspaamento"/>
        <w:numPr>
          <w:ilvl w:val="1"/>
          <w:numId w:val="1"/>
        </w:numPr>
      </w:pPr>
      <w:r>
        <w:t>Precisamos registrar a informação dos tempos de realização de cada tratamento.</w:t>
      </w:r>
    </w:p>
    <w:p w:rsidR="006F5E07" w:rsidRDefault="006F5E07" w:rsidP="006F5E07">
      <w:pPr>
        <w:pStyle w:val="SemEspaamento"/>
        <w:numPr>
          <w:ilvl w:val="2"/>
          <w:numId w:val="1"/>
        </w:numPr>
      </w:pPr>
      <w:r>
        <w:t xml:space="preserve">Precisamos decidir se essa informação será cadastrada por paciente ou será feiro um registro independente dos tempos de duração dos tratamentos; algo como uma lista de tempos. </w:t>
      </w:r>
    </w:p>
    <w:p w:rsidR="006A3252" w:rsidRDefault="006A3252" w:rsidP="000749FA">
      <w:pPr>
        <w:pStyle w:val="SemEspaamento"/>
        <w:numPr>
          <w:ilvl w:val="0"/>
          <w:numId w:val="1"/>
        </w:numPr>
      </w:pPr>
      <w:r>
        <w:t>Pendências:</w:t>
      </w:r>
    </w:p>
    <w:p w:rsidR="006A3252" w:rsidRDefault="006A3252" w:rsidP="006A3252">
      <w:pPr>
        <w:pStyle w:val="SemEspaamento"/>
        <w:numPr>
          <w:ilvl w:val="1"/>
          <w:numId w:val="1"/>
        </w:numPr>
      </w:pPr>
      <w:r>
        <w:t>Falta incluir as informações grávida, lactante e menor de 12 anos na base.</w:t>
      </w:r>
    </w:p>
    <w:p w:rsidR="006A3252" w:rsidRDefault="001D2E3E" w:rsidP="001D2E3E">
      <w:pPr>
        <w:pStyle w:val="SemEspaamento"/>
        <w:numPr>
          <w:ilvl w:val="2"/>
          <w:numId w:val="1"/>
        </w:numPr>
      </w:pPr>
      <w:r>
        <w:t>Incluir essas informações na tela.</w:t>
      </w:r>
    </w:p>
    <w:p w:rsidR="000749FA" w:rsidRDefault="000749FA" w:rsidP="000749FA">
      <w:pPr>
        <w:pStyle w:val="SemEspaamento"/>
        <w:numPr>
          <w:ilvl w:val="0"/>
          <w:numId w:val="1"/>
        </w:numPr>
      </w:pPr>
      <w:r>
        <w:t>Atividades</w:t>
      </w:r>
    </w:p>
    <w:p w:rsidR="000749FA" w:rsidRDefault="000749FA" w:rsidP="000749FA">
      <w:pPr>
        <w:pStyle w:val="SemEspaamento"/>
        <w:numPr>
          <w:ilvl w:val="1"/>
          <w:numId w:val="1"/>
        </w:numPr>
      </w:pPr>
      <w:r>
        <w:t>ESTRUTURA GERAL:</w:t>
      </w:r>
    </w:p>
    <w:p w:rsidR="000749FA" w:rsidRDefault="000749FA" w:rsidP="000749FA">
      <w:pPr>
        <w:pStyle w:val="SemEspaamento"/>
        <w:numPr>
          <w:ilvl w:val="2"/>
          <w:numId w:val="1"/>
        </w:numPr>
      </w:pPr>
      <w:r>
        <w:t xml:space="preserve">BD -&gt; </w:t>
      </w:r>
      <w:proofErr w:type="spellStart"/>
      <w:r>
        <w:t>Models</w:t>
      </w:r>
      <w:proofErr w:type="spellEnd"/>
      <w:r>
        <w:t xml:space="preserve"> -&gt; Negócio -&gt; </w:t>
      </w:r>
      <w:proofErr w:type="spellStart"/>
      <w:r>
        <w:t>View</w:t>
      </w:r>
      <w:proofErr w:type="spellEnd"/>
      <w:r>
        <w:t xml:space="preserve"> -&gt; HMTL -&gt; Design.</w:t>
      </w:r>
    </w:p>
    <w:p w:rsidR="000749FA" w:rsidRDefault="000749FA" w:rsidP="000749FA">
      <w:pPr>
        <w:pStyle w:val="SemEspaamento"/>
        <w:numPr>
          <w:ilvl w:val="1"/>
          <w:numId w:val="1"/>
        </w:numPr>
      </w:pPr>
      <w:r>
        <w:t xml:space="preserve">BD e </w:t>
      </w:r>
      <w:proofErr w:type="spellStart"/>
      <w:r>
        <w:t>Models</w:t>
      </w:r>
      <w:proofErr w:type="spellEnd"/>
    </w:p>
    <w:p w:rsidR="000749FA" w:rsidRDefault="000749FA" w:rsidP="000749FA">
      <w:pPr>
        <w:pStyle w:val="SemEspaamento"/>
        <w:numPr>
          <w:ilvl w:val="2"/>
          <w:numId w:val="1"/>
        </w:numPr>
      </w:pPr>
      <w:r>
        <w:t>Guilherme e Igor</w:t>
      </w:r>
    </w:p>
    <w:p w:rsidR="000749FA" w:rsidRDefault="000749FA" w:rsidP="000749FA">
      <w:pPr>
        <w:pStyle w:val="SemEspaamento"/>
        <w:numPr>
          <w:ilvl w:val="2"/>
          <w:numId w:val="1"/>
        </w:numPr>
      </w:pPr>
      <w:r>
        <w:t>Aprender e Fazer.</w:t>
      </w:r>
    </w:p>
    <w:p w:rsidR="000749FA" w:rsidRDefault="000749FA" w:rsidP="000749FA">
      <w:pPr>
        <w:pStyle w:val="SemEspaamento"/>
        <w:numPr>
          <w:ilvl w:val="1"/>
          <w:numId w:val="1"/>
        </w:numPr>
      </w:pPr>
      <w:r>
        <w:t xml:space="preserve">Negócio e </w:t>
      </w:r>
      <w:proofErr w:type="spellStart"/>
      <w:r>
        <w:t>Views</w:t>
      </w:r>
      <w:proofErr w:type="spellEnd"/>
    </w:p>
    <w:p w:rsidR="000749FA" w:rsidRDefault="000749FA" w:rsidP="000749FA">
      <w:pPr>
        <w:pStyle w:val="SemEspaamento"/>
        <w:numPr>
          <w:ilvl w:val="2"/>
          <w:numId w:val="1"/>
        </w:numPr>
      </w:pPr>
      <w:r>
        <w:t>Luiz e Adriano</w:t>
      </w:r>
    </w:p>
    <w:p w:rsidR="000749FA" w:rsidRDefault="000749FA" w:rsidP="000749FA">
      <w:pPr>
        <w:pStyle w:val="SemEspaamento"/>
        <w:numPr>
          <w:ilvl w:val="1"/>
          <w:numId w:val="1"/>
        </w:numPr>
      </w:pPr>
      <w:r>
        <w:t>HTML e Design</w:t>
      </w:r>
    </w:p>
    <w:p w:rsidR="000749FA" w:rsidRDefault="000749FA" w:rsidP="000749FA">
      <w:pPr>
        <w:pStyle w:val="SemEspaamento"/>
        <w:numPr>
          <w:ilvl w:val="2"/>
          <w:numId w:val="1"/>
        </w:numPr>
      </w:pPr>
      <w:r>
        <w:t xml:space="preserve">Adriano, </w:t>
      </w:r>
      <w:proofErr w:type="spellStart"/>
      <w:r>
        <w:t>Tarcisio</w:t>
      </w:r>
      <w:proofErr w:type="spellEnd"/>
      <w:r>
        <w:t xml:space="preserve">, </w:t>
      </w:r>
      <w:proofErr w:type="gramStart"/>
      <w:r>
        <w:t>Thiago</w:t>
      </w:r>
      <w:proofErr w:type="gramEnd"/>
    </w:p>
    <w:p w:rsidR="000749FA" w:rsidRDefault="000749FA" w:rsidP="000749FA">
      <w:pPr>
        <w:pStyle w:val="SemEspaamento"/>
        <w:numPr>
          <w:ilvl w:val="1"/>
          <w:numId w:val="1"/>
        </w:numPr>
      </w:pPr>
    </w:p>
    <w:sectPr w:rsidR="000749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D227C"/>
    <w:multiLevelType w:val="hybridMultilevel"/>
    <w:tmpl w:val="5DDC4B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FEE"/>
    <w:rsid w:val="000749FA"/>
    <w:rsid w:val="00100108"/>
    <w:rsid w:val="00141A88"/>
    <w:rsid w:val="001D2E3E"/>
    <w:rsid w:val="00307295"/>
    <w:rsid w:val="00431CC9"/>
    <w:rsid w:val="00485FEE"/>
    <w:rsid w:val="005574F8"/>
    <w:rsid w:val="00671D32"/>
    <w:rsid w:val="006A3252"/>
    <w:rsid w:val="006D14F4"/>
    <w:rsid w:val="006F5E07"/>
    <w:rsid w:val="007E2F38"/>
    <w:rsid w:val="00812A00"/>
    <w:rsid w:val="00922772"/>
    <w:rsid w:val="00993506"/>
    <w:rsid w:val="00A61326"/>
    <w:rsid w:val="00BD312A"/>
    <w:rsid w:val="00C23ECA"/>
    <w:rsid w:val="00C379B6"/>
    <w:rsid w:val="00CE1975"/>
    <w:rsid w:val="00D02A00"/>
    <w:rsid w:val="00D11575"/>
    <w:rsid w:val="00D12925"/>
    <w:rsid w:val="00D239F1"/>
    <w:rsid w:val="00D72DFF"/>
    <w:rsid w:val="00DE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85FE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85F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2</Pages>
  <Words>549</Words>
  <Characters>2968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Guilherme</cp:lastModifiedBy>
  <cp:revision>4</cp:revision>
  <dcterms:created xsi:type="dcterms:W3CDTF">2011-03-23T12:17:00Z</dcterms:created>
  <dcterms:modified xsi:type="dcterms:W3CDTF">2011-03-24T14:52:00Z</dcterms:modified>
</cp:coreProperties>
</file>