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pPr>
      <w:r>
        <w:rPr>
          <w:rFonts w:ascii="Times New Roman" w:hAnsi="Times New Roman" w:cs="Times New Roman" w:eastAsia="Times New Roman"/>
          <w:b/>
          <w:i w:val="0"/>
          <w:color w:val="1F3B63"/>
          <w:sz w:val="28"/>
        </w:rPr>
        <w:t>Reporte de integridad de la descarga de Fashionpedia</w:t>
      </w:r>
    </w:p>
    <w:p>
      <w:pPr>
        <w:spacing w:after="120" w:line="336" w:lineRule="auto"/>
        <w:jc w:val="both"/>
      </w:pPr>
      <w:r>
        <w:rPr>
          <w:rFonts w:ascii="Times New Roman" w:hAnsi="Times New Roman" w:cs="Times New Roman" w:eastAsia="Times New Roman"/>
          <w:b w:val="0"/>
          <w:i w:val="0"/>
          <w:color w:val="000000"/>
          <w:sz w:val="24"/>
        </w:rPr>
        <w:t>Tarea 1.1 — Descarga de Fashionpedia (4.2 GB) y verificación de integridad.</w:t>
      </w:r>
    </w:p>
    <w:p>
      <w:pPr>
        <w:spacing w:after="120" w:line="336" w:lineRule="auto"/>
        <w:jc w:val="both"/>
      </w:pPr>
      <w:r>
        <w:rPr>
          <w:rFonts w:ascii="Times New Roman" w:hAnsi="Times New Roman" w:cs="Times New Roman" w:eastAsia="Times New Roman"/>
          <w:b w:val="0"/>
          <w:i w:val="0"/>
          <w:color w:val="000000"/>
          <w:sz w:val="24"/>
        </w:rPr>
        <w:t>Sprint 1 — Fundamentos y datos. Responsable: Huamantalla Ríos, Diego Miguel.</w:t>
      </w:r>
    </w:p>
    <w:p>
      <w:pPr>
        <w:pStyle w:val="Heading2"/>
        <w:keepNext/>
        <w:spacing w:before="200" w:after="120"/>
      </w:pPr>
      <w:r>
        <w:rPr>
          <w:rFonts w:ascii="Times New Roman" w:hAnsi="Times New Roman" w:cs="Times New Roman" w:eastAsia="Times New Roman"/>
          <w:b/>
          <w:i w:val="0"/>
          <w:color w:val="000000"/>
          <w:sz w:val="26"/>
        </w:rPr>
        <w:t>1. Objetivo</w:t>
      </w:r>
    </w:p>
    <w:p>
      <w:pPr>
        <w:spacing w:after="120" w:line="336" w:lineRule="auto"/>
        <w:jc w:val="both"/>
      </w:pPr>
      <w:r>
        <w:rPr>
          <w:rFonts w:ascii="Times New Roman" w:hAnsi="Times New Roman" w:cs="Times New Roman" w:eastAsia="Times New Roman"/>
          <w:b w:val="0"/>
          <w:i w:val="0"/>
          <w:color w:val="000000"/>
          <w:sz w:val="24"/>
        </w:rPr>
        <w:t>Dejar constancia de que todos los archivos de Fashionpedia (imágenes y anotaciones) se descargaron completos desde el host público de CVDF y que su contenido no está corrupto. La verificación compara el tamaño en disco contra el tamaño publicado por el servidor y, en el caso de los ZIP, prueba el índice de entradas del comprimido.</w:t>
      </w:r>
    </w:p>
    <w:p>
      <w:pPr>
        <w:pStyle w:val="Heading2"/>
        <w:keepNext/>
        <w:spacing w:before="200" w:after="120"/>
      </w:pPr>
      <w:r>
        <w:rPr>
          <w:rFonts w:ascii="Times New Roman" w:hAnsi="Times New Roman" w:cs="Times New Roman" w:eastAsia="Times New Roman"/>
          <w:b/>
          <w:i w:val="0"/>
          <w:color w:val="000000"/>
          <w:sz w:val="26"/>
        </w:rPr>
        <w:t>2. Fuentes descargadas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2948"/>
            <w:shd w:val="clear" w:fill="D9D9D9"/>
          </w:tcPr>
          <w:p>
            <w:pPr>
              <w:spacing w:after="40"/>
              <w:jc w:val="center"/>
            </w:pPr>
            <w:r/>
            <w:r>
              <w:rPr>
                <w:rFonts w:ascii="Times New Roman" w:hAnsi="Times New Roman" w:cs="Times New Roman" w:eastAsia="Times New Roman"/>
                <w:b/>
                <w:i w:val="0"/>
                <w:color w:val="000000"/>
                <w:sz w:val="18"/>
              </w:rPr>
              <w:t>Archivo</w:t>
            </w:r>
          </w:p>
        </w:tc>
        <w:tc>
          <w:tcPr>
            <w:tcW w:type="dxa" w:w="1247"/>
            <w:shd w:val="clear" w:fill="D9D9D9"/>
          </w:tcPr>
          <w:p>
            <w:pPr>
              <w:spacing w:after="40"/>
              <w:jc w:val="center"/>
            </w:pPr>
            <w:r/>
            <w:r>
              <w:rPr>
                <w:rFonts w:ascii="Times New Roman" w:hAnsi="Times New Roman" w:cs="Times New Roman" w:eastAsia="Times New Roman"/>
                <w:b/>
                <w:i w:val="0"/>
                <w:color w:val="000000"/>
                <w:sz w:val="18"/>
              </w:rPr>
              <w:t>Grupo</w:t>
            </w:r>
          </w:p>
        </w:tc>
        <w:tc>
          <w:tcPr>
            <w:tcW w:type="dxa" w:w="1247"/>
            <w:shd w:val="clear" w:fill="D9D9D9"/>
          </w:tcPr>
          <w:p>
            <w:pPr>
              <w:spacing w:after="40"/>
              <w:jc w:val="center"/>
            </w:pPr>
            <w:r/>
            <w:r>
              <w:rPr>
                <w:rFonts w:ascii="Times New Roman" w:hAnsi="Times New Roman" w:cs="Times New Roman" w:eastAsia="Times New Roman"/>
                <w:b/>
                <w:i w:val="0"/>
                <w:color w:val="000000"/>
                <w:sz w:val="18"/>
              </w:rPr>
              <w:t>Tamaño</w:t>
            </w:r>
          </w:p>
        </w:tc>
        <w:tc>
          <w:tcPr>
            <w:tcW w:type="dxa" w:w="964"/>
            <w:shd w:val="clear" w:fill="D9D9D9"/>
          </w:tcPr>
          <w:p>
            <w:pPr>
              <w:spacing w:after="40"/>
              <w:jc w:val="center"/>
            </w:pPr>
            <w:r/>
            <w:r>
              <w:rPr>
                <w:rFonts w:ascii="Times New Roman" w:hAnsi="Times New Roman" w:cs="Times New Roman" w:eastAsia="Times New Roman"/>
                <w:b/>
                <w:i w:val="0"/>
                <w:color w:val="000000"/>
                <w:sz w:val="18"/>
              </w:rPr>
              <w:t>Estado</w:t>
            </w:r>
          </w:p>
        </w:tc>
        <w:tc>
          <w:tcPr>
            <w:tcW w:type="dxa" w:w="680"/>
            <w:shd w:val="clear" w:fill="D9D9D9"/>
          </w:tcPr>
          <w:p>
            <w:pPr>
              <w:spacing w:after="40"/>
              <w:jc w:val="center"/>
            </w:pPr>
            <w:r/>
            <w:r>
              <w:rPr>
                <w:rFonts w:ascii="Times New Roman" w:hAnsi="Times New Roman" w:cs="Times New Roman" w:eastAsia="Times New Roman"/>
                <w:b/>
                <w:i w:val="0"/>
                <w:color w:val="000000"/>
                <w:sz w:val="18"/>
              </w:rPr>
              <w:t>ZIP</w:t>
            </w:r>
          </w:p>
        </w:tc>
        <w:tc>
          <w:tcPr>
            <w:tcW w:type="dxa" w:w="1984"/>
            <w:shd w:val="clear" w:fill="D9D9D9"/>
          </w:tcPr>
          <w:p>
            <w:pPr>
              <w:spacing w:after="40"/>
              <w:jc w:val="center"/>
            </w:pPr>
            <w:r/>
            <w:r>
              <w:rPr>
                <w:rFonts w:ascii="Times New Roman" w:hAnsi="Times New Roman" w:cs="Times New Roman" w:eastAsia="Times New Roman"/>
                <w:b/>
                <w:i w:val="0"/>
                <w:color w:val="000000"/>
                <w:sz w:val="18"/>
              </w:rPr>
              <w:t>sha256</w:t>
            </w:r>
          </w:p>
        </w:tc>
      </w:tr>
      <w:tr>
        <w:tc>
          <w:tcPr>
            <w:tcW w:type="dxa" w:w="2948"/>
          </w:tcPr>
          <w:p>
            <w:pPr>
              <w:spacing w:after="40" w:line="240" w:lineRule="auto"/>
              <w:jc w:val="both"/>
            </w:pPr>
            <w:r/>
            <w:r>
              <w:rPr>
                <w:rFonts w:ascii="Times New Roman" w:hAnsi="Times New Roman" w:cs="Times New Roman" w:eastAsia="Times New Roman"/>
                <w:b w:val="0"/>
                <w:i w:val="0"/>
                <w:color w:val="000000"/>
                <w:sz w:val="18"/>
              </w:rPr>
              <w:t>attributes_train2020.json</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anotaciones</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27.5 MB</w:t>
            </w:r>
          </w:p>
        </w:tc>
        <w:tc>
          <w:tcPr>
            <w:tcW w:type="dxa" w:w="964"/>
          </w:tcPr>
          <w:p>
            <w:pPr>
              <w:spacing w:after="40" w:line="240" w:lineRule="auto"/>
              <w:jc w:val="center"/>
            </w:pPr>
            <w:r/>
            <w:r>
              <w:rPr>
                <w:rFonts w:ascii="Times New Roman" w:hAnsi="Times New Roman" w:cs="Times New Roman" w:eastAsia="Times New Roman"/>
                <w:b w:val="0"/>
                <w:i w:val="0"/>
                <w:color w:val="000000"/>
                <w:sz w:val="18"/>
              </w:rPr>
              <w:t>OK</w:t>
            </w:r>
          </w:p>
        </w:tc>
        <w:tc>
          <w:tcPr>
            <w:tcW w:type="dxa" w:w="680"/>
          </w:tcPr>
          <w:p>
            <w:pPr>
              <w:spacing w:after="40" w:line="240" w:lineRule="auto"/>
              <w:jc w:val="center"/>
            </w:pPr>
            <w:r/>
            <w:r>
              <w:rPr>
                <w:rFonts w:ascii="Times New Roman" w:hAnsi="Times New Roman" w:cs="Times New Roman" w:eastAsia="Times New Roman"/>
                <w:b w:val="0"/>
                <w:i w:val="0"/>
                <w:color w:val="000000"/>
                <w:sz w:val="18"/>
              </w:rPr>
              <w:t>—</w:t>
            </w:r>
          </w:p>
        </w:tc>
        <w:tc>
          <w:tcPr>
            <w:tcW w:type="dxa" w:w="1984"/>
          </w:tcPr>
          <w:p>
            <w:pPr>
              <w:spacing w:after="40" w:line="240" w:lineRule="auto"/>
              <w:jc w:val="both"/>
            </w:pPr>
            <w:r/>
            <w:r>
              <w:rPr>
                <w:rFonts w:ascii="Times New Roman" w:hAnsi="Times New Roman" w:cs="Times New Roman" w:eastAsia="Times New Roman"/>
                <w:b w:val="0"/>
                <w:i w:val="0"/>
                <w:color w:val="000000"/>
                <w:sz w:val="18"/>
              </w:rPr>
              <w:t>5e5271adaca8e990…</w:t>
            </w:r>
          </w:p>
        </w:tc>
      </w:tr>
      <w:tr>
        <w:tc>
          <w:tcPr>
            <w:tcW w:type="dxa" w:w="2948"/>
          </w:tcPr>
          <w:p>
            <w:pPr>
              <w:spacing w:after="40" w:line="240" w:lineRule="auto"/>
              <w:jc w:val="both"/>
            </w:pPr>
            <w:r/>
            <w:r>
              <w:rPr>
                <w:rFonts w:ascii="Times New Roman" w:hAnsi="Times New Roman" w:cs="Times New Roman" w:eastAsia="Times New Roman"/>
                <w:b w:val="0"/>
                <w:i w:val="0"/>
                <w:color w:val="000000"/>
                <w:sz w:val="18"/>
              </w:rPr>
              <w:t>attributes_val2020.json</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anotaciones</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0.8 MB</w:t>
            </w:r>
          </w:p>
        </w:tc>
        <w:tc>
          <w:tcPr>
            <w:tcW w:type="dxa" w:w="964"/>
          </w:tcPr>
          <w:p>
            <w:pPr>
              <w:spacing w:after="40" w:line="240" w:lineRule="auto"/>
              <w:jc w:val="center"/>
            </w:pPr>
            <w:r/>
            <w:r>
              <w:rPr>
                <w:rFonts w:ascii="Times New Roman" w:hAnsi="Times New Roman" w:cs="Times New Roman" w:eastAsia="Times New Roman"/>
                <w:b w:val="0"/>
                <w:i w:val="0"/>
                <w:color w:val="000000"/>
                <w:sz w:val="18"/>
              </w:rPr>
              <w:t>OK</w:t>
            </w:r>
          </w:p>
        </w:tc>
        <w:tc>
          <w:tcPr>
            <w:tcW w:type="dxa" w:w="680"/>
          </w:tcPr>
          <w:p>
            <w:pPr>
              <w:spacing w:after="40" w:line="240" w:lineRule="auto"/>
              <w:jc w:val="center"/>
            </w:pPr>
            <w:r/>
            <w:r>
              <w:rPr>
                <w:rFonts w:ascii="Times New Roman" w:hAnsi="Times New Roman" w:cs="Times New Roman" w:eastAsia="Times New Roman"/>
                <w:b w:val="0"/>
                <w:i w:val="0"/>
                <w:color w:val="000000"/>
                <w:sz w:val="18"/>
              </w:rPr>
              <w:t>—</w:t>
            </w:r>
          </w:p>
        </w:tc>
        <w:tc>
          <w:tcPr>
            <w:tcW w:type="dxa" w:w="1984"/>
          </w:tcPr>
          <w:p>
            <w:pPr>
              <w:spacing w:after="40" w:line="240" w:lineRule="auto"/>
              <w:jc w:val="both"/>
            </w:pPr>
            <w:r/>
            <w:r>
              <w:rPr>
                <w:rFonts w:ascii="Times New Roman" w:hAnsi="Times New Roman" w:cs="Times New Roman" w:eastAsia="Times New Roman"/>
                <w:b w:val="0"/>
                <w:i w:val="0"/>
                <w:color w:val="000000"/>
                <w:sz w:val="18"/>
              </w:rPr>
              <w:t>80b9ea1e0d953b83…</w:t>
            </w:r>
          </w:p>
        </w:tc>
      </w:tr>
      <w:tr>
        <w:tc>
          <w:tcPr>
            <w:tcW w:type="dxa" w:w="2948"/>
          </w:tcPr>
          <w:p>
            <w:pPr>
              <w:spacing w:after="40" w:line="240" w:lineRule="auto"/>
              <w:jc w:val="both"/>
            </w:pPr>
            <w:r/>
            <w:r>
              <w:rPr>
                <w:rFonts w:ascii="Times New Roman" w:hAnsi="Times New Roman" w:cs="Times New Roman" w:eastAsia="Times New Roman"/>
                <w:b w:val="0"/>
                <w:i w:val="0"/>
                <w:color w:val="000000"/>
                <w:sz w:val="18"/>
              </w:rPr>
              <w:t>info_test2020.json</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anotaciones</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0.8 MB</w:t>
            </w:r>
          </w:p>
        </w:tc>
        <w:tc>
          <w:tcPr>
            <w:tcW w:type="dxa" w:w="964"/>
          </w:tcPr>
          <w:p>
            <w:pPr>
              <w:spacing w:after="40" w:line="240" w:lineRule="auto"/>
              <w:jc w:val="center"/>
            </w:pPr>
            <w:r/>
            <w:r>
              <w:rPr>
                <w:rFonts w:ascii="Times New Roman" w:hAnsi="Times New Roman" w:cs="Times New Roman" w:eastAsia="Times New Roman"/>
                <w:b w:val="0"/>
                <w:i w:val="0"/>
                <w:color w:val="000000"/>
                <w:sz w:val="18"/>
              </w:rPr>
              <w:t>OK</w:t>
            </w:r>
          </w:p>
        </w:tc>
        <w:tc>
          <w:tcPr>
            <w:tcW w:type="dxa" w:w="680"/>
          </w:tcPr>
          <w:p>
            <w:pPr>
              <w:spacing w:after="40" w:line="240" w:lineRule="auto"/>
              <w:jc w:val="center"/>
            </w:pPr>
            <w:r/>
            <w:r>
              <w:rPr>
                <w:rFonts w:ascii="Times New Roman" w:hAnsi="Times New Roman" w:cs="Times New Roman" w:eastAsia="Times New Roman"/>
                <w:b w:val="0"/>
                <w:i w:val="0"/>
                <w:color w:val="000000"/>
                <w:sz w:val="18"/>
              </w:rPr>
              <w:t>—</w:t>
            </w:r>
          </w:p>
        </w:tc>
        <w:tc>
          <w:tcPr>
            <w:tcW w:type="dxa" w:w="1984"/>
          </w:tcPr>
          <w:p>
            <w:pPr>
              <w:spacing w:after="40" w:line="240" w:lineRule="auto"/>
              <w:jc w:val="both"/>
            </w:pPr>
            <w:r/>
            <w:r>
              <w:rPr>
                <w:rFonts w:ascii="Times New Roman" w:hAnsi="Times New Roman" w:cs="Times New Roman" w:eastAsia="Times New Roman"/>
                <w:b w:val="0"/>
                <w:i w:val="0"/>
                <w:color w:val="000000"/>
                <w:sz w:val="18"/>
              </w:rPr>
              <w:t>7bb567494e727920…</w:t>
            </w:r>
          </w:p>
        </w:tc>
      </w:tr>
      <w:tr>
        <w:tc>
          <w:tcPr>
            <w:tcW w:type="dxa" w:w="2948"/>
          </w:tcPr>
          <w:p>
            <w:pPr>
              <w:spacing w:after="40" w:line="240" w:lineRule="auto"/>
              <w:jc w:val="both"/>
            </w:pPr>
            <w:r/>
            <w:r>
              <w:rPr>
                <w:rFonts w:ascii="Times New Roman" w:hAnsi="Times New Roman" w:cs="Times New Roman" w:eastAsia="Times New Roman"/>
                <w:b w:val="0"/>
                <w:i w:val="0"/>
                <w:color w:val="000000"/>
                <w:sz w:val="18"/>
              </w:rPr>
              <w:t>instances_attributes_train2020.json</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anotaciones</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542.2 MB</w:t>
            </w:r>
          </w:p>
        </w:tc>
        <w:tc>
          <w:tcPr>
            <w:tcW w:type="dxa" w:w="964"/>
          </w:tcPr>
          <w:p>
            <w:pPr>
              <w:spacing w:after="40" w:line="240" w:lineRule="auto"/>
              <w:jc w:val="center"/>
            </w:pPr>
            <w:r/>
            <w:r>
              <w:rPr>
                <w:rFonts w:ascii="Times New Roman" w:hAnsi="Times New Roman" w:cs="Times New Roman" w:eastAsia="Times New Roman"/>
                <w:b w:val="0"/>
                <w:i w:val="0"/>
                <w:color w:val="000000"/>
                <w:sz w:val="18"/>
              </w:rPr>
              <w:t>OK</w:t>
            </w:r>
          </w:p>
        </w:tc>
        <w:tc>
          <w:tcPr>
            <w:tcW w:type="dxa" w:w="680"/>
          </w:tcPr>
          <w:p>
            <w:pPr>
              <w:spacing w:after="40" w:line="240" w:lineRule="auto"/>
              <w:jc w:val="center"/>
            </w:pPr>
            <w:r/>
            <w:r>
              <w:rPr>
                <w:rFonts w:ascii="Times New Roman" w:hAnsi="Times New Roman" w:cs="Times New Roman" w:eastAsia="Times New Roman"/>
                <w:b w:val="0"/>
                <w:i w:val="0"/>
                <w:color w:val="000000"/>
                <w:sz w:val="18"/>
              </w:rPr>
              <w:t>—</w:t>
            </w:r>
          </w:p>
        </w:tc>
        <w:tc>
          <w:tcPr>
            <w:tcW w:type="dxa" w:w="1984"/>
          </w:tcPr>
          <w:p>
            <w:pPr>
              <w:spacing w:after="40" w:line="240" w:lineRule="auto"/>
              <w:jc w:val="both"/>
            </w:pPr>
            <w:r/>
            <w:r>
              <w:rPr>
                <w:rFonts w:ascii="Times New Roman" w:hAnsi="Times New Roman" w:cs="Times New Roman" w:eastAsia="Times New Roman"/>
                <w:b w:val="0"/>
                <w:i w:val="0"/>
                <w:color w:val="000000"/>
                <w:sz w:val="18"/>
              </w:rPr>
              <w:t>f6af94fb8712bd81…</w:t>
            </w:r>
          </w:p>
        </w:tc>
      </w:tr>
      <w:tr>
        <w:tc>
          <w:tcPr>
            <w:tcW w:type="dxa" w:w="2948"/>
          </w:tcPr>
          <w:p>
            <w:pPr>
              <w:spacing w:after="40" w:line="240" w:lineRule="auto"/>
              <w:jc w:val="both"/>
            </w:pPr>
            <w:r/>
            <w:r>
              <w:rPr>
                <w:rFonts w:ascii="Times New Roman" w:hAnsi="Times New Roman" w:cs="Times New Roman" w:eastAsia="Times New Roman"/>
                <w:b w:val="0"/>
                <w:i w:val="0"/>
                <w:color w:val="000000"/>
                <w:sz w:val="18"/>
              </w:rPr>
              <w:t>instances_attributes_val2020.json</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anotaciones</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14.5 MB</w:t>
            </w:r>
          </w:p>
        </w:tc>
        <w:tc>
          <w:tcPr>
            <w:tcW w:type="dxa" w:w="964"/>
          </w:tcPr>
          <w:p>
            <w:pPr>
              <w:spacing w:after="40" w:line="240" w:lineRule="auto"/>
              <w:jc w:val="center"/>
            </w:pPr>
            <w:r/>
            <w:r>
              <w:rPr>
                <w:rFonts w:ascii="Times New Roman" w:hAnsi="Times New Roman" w:cs="Times New Roman" w:eastAsia="Times New Roman"/>
                <w:b w:val="0"/>
                <w:i w:val="0"/>
                <w:color w:val="000000"/>
                <w:sz w:val="18"/>
              </w:rPr>
              <w:t>OK</w:t>
            </w:r>
          </w:p>
        </w:tc>
        <w:tc>
          <w:tcPr>
            <w:tcW w:type="dxa" w:w="680"/>
          </w:tcPr>
          <w:p>
            <w:pPr>
              <w:spacing w:after="40" w:line="240" w:lineRule="auto"/>
              <w:jc w:val="center"/>
            </w:pPr>
            <w:r/>
            <w:r>
              <w:rPr>
                <w:rFonts w:ascii="Times New Roman" w:hAnsi="Times New Roman" w:cs="Times New Roman" w:eastAsia="Times New Roman"/>
                <w:b w:val="0"/>
                <w:i w:val="0"/>
                <w:color w:val="000000"/>
                <w:sz w:val="18"/>
              </w:rPr>
              <w:t>—</w:t>
            </w:r>
          </w:p>
        </w:tc>
        <w:tc>
          <w:tcPr>
            <w:tcW w:type="dxa" w:w="1984"/>
          </w:tcPr>
          <w:p>
            <w:pPr>
              <w:spacing w:after="40" w:line="240" w:lineRule="auto"/>
              <w:jc w:val="both"/>
            </w:pPr>
            <w:r/>
            <w:r>
              <w:rPr>
                <w:rFonts w:ascii="Times New Roman" w:hAnsi="Times New Roman" w:cs="Times New Roman" w:eastAsia="Times New Roman"/>
                <w:b w:val="0"/>
                <w:i w:val="0"/>
                <w:color w:val="000000"/>
                <w:sz w:val="18"/>
              </w:rPr>
              <w:t>f831f415edad12d5…</w:t>
            </w:r>
          </w:p>
        </w:tc>
      </w:tr>
      <w:tr>
        <w:tc>
          <w:tcPr>
            <w:tcW w:type="dxa" w:w="2948"/>
          </w:tcPr>
          <w:p>
            <w:pPr>
              <w:spacing w:after="40" w:line="240" w:lineRule="auto"/>
              <w:jc w:val="both"/>
            </w:pPr>
            <w:r/>
            <w:r>
              <w:rPr>
                <w:rFonts w:ascii="Times New Roman" w:hAnsi="Times New Roman" w:cs="Times New Roman" w:eastAsia="Times New Roman"/>
                <w:b w:val="0"/>
                <w:i w:val="0"/>
                <w:color w:val="000000"/>
                <w:sz w:val="18"/>
              </w:rPr>
              <w:t>train2020.zip</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imagenes</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3,344.4 MB</w:t>
            </w:r>
          </w:p>
        </w:tc>
        <w:tc>
          <w:tcPr>
            <w:tcW w:type="dxa" w:w="964"/>
          </w:tcPr>
          <w:p>
            <w:pPr>
              <w:spacing w:after="40" w:line="240" w:lineRule="auto"/>
              <w:jc w:val="center"/>
            </w:pPr>
            <w:r/>
            <w:r>
              <w:rPr>
                <w:rFonts w:ascii="Times New Roman" w:hAnsi="Times New Roman" w:cs="Times New Roman" w:eastAsia="Times New Roman"/>
                <w:b w:val="0"/>
                <w:i w:val="0"/>
                <w:color w:val="000000"/>
                <w:sz w:val="18"/>
              </w:rPr>
              <w:t>OK</w:t>
            </w:r>
          </w:p>
        </w:tc>
        <w:tc>
          <w:tcPr>
            <w:tcW w:type="dxa" w:w="680"/>
          </w:tcPr>
          <w:p>
            <w:pPr>
              <w:spacing w:after="40" w:line="240" w:lineRule="auto"/>
              <w:jc w:val="center"/>
            </w:pPr>
            <w:r/>
            <w:r>
              <w:rPr>
                <w:rFonts w:ascii="Times New Roman" w:hAnsi="Times New Roman" w:cs="Times New Roman" w:eastAsia="Times New Roman"/>
                <w:b w:val="0"/>
                <w:i w:val="0"/>
                <w:color w:val="000000"/>
                <w:sz w:val="18"/>
              </w:rPr>
              <w:t>OK</w:t>
            </w:r>
          </w:p>
        </w:tc>
        <w:tc>
          <w:tcPr>
            <w:tcW w:type="dxa" w:w="1984"/>
          </w:tcPr>
          <w:p>
            <w:pPr>
              <w:spacing w:after="40" w:line="240" w:lineRule="auto"/>
              <w:jc w:val="both"/>
            </w:pPr>
            <w:r/>
            <w:r>
              <w:rPr>
                <w:rFonts w:ascii="Times New Roman" w:hAnsi="Times New Roman" w:cs="Times New Roman" w:eastAsia="Times New Roman"/>
                <w:b w:val="0"/>
                <w:i w:val="0"/>
                <w:color w:val="000000"/>
                <w:sz w:val="18"/>
              </w:rPr>
              <w:t>d896792104a4c35e…</w:t>
            </w:r>
          </w:p>
        </w:tc>
      </w:tr>
      <w:tr>
        <w:tc>
          <w:tcPr>
            <w:tcW w:type="dxa" w:w="2948"/>
          </w:tcPr>
          <w:p>
            <w:pPr>
              <w:spacing w:after="40" w:line="240" w:lineRule="auto"/>
              <w:jc w:val="both"/>
            </w:pPr>
            <w:r/>
            <w:r>
              <w:rPr>
                <w:rFonts w:ascii="Times New Roman" w:hAnsi="Times New Roman" w:cs="Times New Roman" w:eastAsia="Times New Roman"/>
                <w:b w:val="0"/>
                <w:i w:val="0"/>
                <w:color w:val="000000"/>
                <w:sz w:val="18"/>
              </w:rPr>
              <w:t>val_test2020.zip</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imagenes</w:t>
            </w:r>
          </w:p>
        </w:tc>
        <w:tc>
          <w:tcPr>
            <w:tcW w:type="dxa" w:w="1247"/>
          </w:tcPr>
          <w:p>
            <w:pPr>
              <w:spacing w:after="40" w:line="240" w:lineRule="auto"/>
              <w:jc w:val="center"/>
            </w:pPr>
            <w:r/>
            <w:r>
              <w:rPr>
                <w:rFonts w:ascii="Times New Roman" w:hAnsi="Times New Roman" w:cs="Times New Roman" w:eastAsia="Times New Roman"/>
                <w:b w:val="0"/>
                <w:i w:val="0"/>
                <w:color w:val="000000"/>
                <w:sz w:val="18"/>
              </w:rPr>
              <w:t>236.5 MB</w:t>
            </w:r>
          </w:p>
        </w:tc>
        <w:tc>
          <w:tcPr>
            <w:tcW w:type="dxa" w:w="964"/>
          </w:tcPr>
          <w:p>
            <w:pPr>
              <w:spacing w:after="40" w:line="240" w:lineRule="auto"/>
              <w:jc w:val="center"/>
            </w:pPr>
            <w:r/>
            <w:r>
              <w:rPr>
                <w:rFonts w:ascii="Times New Roman" w:hAnsi="Times New Roman" w:cs="Times New Roman" w:eastAsia="Times New Roman"/>
                <w:b w:val="0"/>
                <w:i w:val="0"/>
                <w:color w:val="000000"/>
                <w:sz w:val="18"/>
              </w:rPr>
              <w:t>OK</w:t>
            </w:r>
          </w:p>
        </w:tc>
        <w:tc>
          <w:tcPr>
            <w:tcW w:type="dxa" w:w="680"/>
          </w:tcPr>
          <w:p>
            <w:pPr>
              <w:spacing w:after="40" w:line="240" w:lineRule="auto"/>
              <w:jc w:val="center"/>
            </w:pPr>
            <w:r/>
            <w:r>
              <w:rPr>
                <w:rFonts w:ascii="Times New Roman" w:hAnsi="Times New Roman" w:cs="Times New Roman" w:eastAsia="Times New Roman"/>
                <w:b w:val="0"/>
                <w:i w:val="0"/>
                <w:color w:val="000000"/>
                <w:sz w:val="18"/>
              </w:rPr>
              <w:t>OK</w:t>
            </w:r>
          </w:p>
        </w:tc>
        <w:tc>
          <w:tcPr>
            <w:tcW w:type="dxa" w:w="1984"/>
          </w:tcPr>
          <w:p>
            <w:pPr>
              <w:spacing w:after="40" w:line="240" w:lineRule="auto"/>
              <w:jc w:val="both"/>
            </w:pPr>
            <w:r/>
            <w:r>
              <w:rPr>
                <w:rFonts w:ascii="Times New Roman" w:hAnsi="Times New Roman" w:cs="Times New Roman" w:eastAsia="Times New Roman"/>
                <w:b w:val="0"/>
                <w:i w:val="0"/>
                <w:color w:val="000000"/>
                <w:sz w:val="18"/>
              </w:rPr>
              <w:t>44eb1685364b6ed6…</w:t>
            </w:r>
          </w:p>
        </w:tc>
      </w:tr>
    </w:tbl>
    <w:p>
      <w:pPr>
        <w:spacing w:after="40"/>
      </w:pPr>
    </w:p>
    <w:p>
      <w:pPr>
        <w:spacing w:after="120" w:line="336" w:lineRule="auto"/>
        <w:jc w:val="both"/>
      </w:pPr>
      <w:r>
        <w:rPr>
          <w:rFonts w:ascii="Times New Roman" w:hAnsi="Times New Roman" w:cs="Times New Roman" w:eastAsia="Times New Roman"/>
          <w:b w:val="0"/>
          <w:i/>
          <w:color w:val="000000"/>
          <w:sz w:val="24"/>
        </w:rPr>
        <w:t>Volumen total descargado: 4,166.6 MB.</w:t>
      </w:r>
    </w:p>
    <w:p>
      <w:pPr>
        <w:pStyle w:val="Heading2"/>
        <w:keepNext/>
        <w:spacing w:before="200" w:after="120"/>
      </w:pPr>
      <w:r>
        <w:rPr>
          <w:rFonts w:ascii="Times New Roman" w:hAnsi="Times New Roman" w:cs="Times New Roman" w:eastAsia="Times New Roman"/>
          <w:b/>
          <w:i w:val="0"/>
          <w:color w:val="000000"/>
          <w:sz w:val="26"/>
        </w:rPr>
        <w:t>3. Imágenes extraídas</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1701"/>
            <w:shd w:val="clear" w:fill="D9D9D9"/>
          </w:tcPr>
          <w:p>
            <w:pPr>
              <w:spacing w:after="40"/>
              <w:jc w:val="center"/>
            </w:pPr>
            <w:r/>
            <w:r>
              <w:rPr>
                <w:rFonts w:ascii="Times New Roman" w:hAnsi="Times New Roman" w:cs="Times New Roman" w:eastAsia="Times New Roman"/>
                <w:b/>
                <w:i w:val="0"/>
                <w:color w:val="000000"/>
                <w:sz w:val="20"/>
              </w:rPr>
              <w:t>Carpeta</w:t>
            </w:r>
          </w:p>
        </w:tc>
        <w:tc>
          <w:tcPr>
            <w:tcW w:type="dxa" w:w="1417"/>
            <w:shd w:val="clear" w:fill="D9D9D9"/>
          </w:tcPr>
          <w:p>
            <w:pPr>
              <w:spacing w:after="40"/>
              <w:jc w:val="center"/>
            </w:pPr>
            <w:r/>
            <w:r>
              <w:rPr>
                <w:rFonts w:ascii="Times New Roman" w:hAnsi="Times New Roman" w:cs="Times New Roman" w:eastAsia="Times New Roman"/>
                <w:b/>
                <w:i w:val="0"/>
                <w:color w:val="000000"/>
                <w:sz w:val="20"/>
              </w:rPr>
              <w:t>Archivos</w:t>
            </w:r>
          </w:p>
        </w:tc>
        <w:tc>
          <w:tcPr>
            <w:tcW w:type="dxa" w:w="5953"/>
            <w:shd w:val="clear" w:fill="D9D9D9"/>
          </w:tcPr>
          <w:p>
            <w:pPr>
              <w:spacing w:after="40"/>
              <w:jc w:val="center"/>
            </w:pPr>
            <w:r/>
            <w:r>
              <w:rPr>
                <w:rFonts w:ascii="Times New Roman" w:hAnsi="Times New Roman" w:cs="Times New Roman" w:eastAsia="Times New Roman"/>
                <w:b/>
                <w:i w:val="0"/>
                <w:color w:val="000000"/>
                <w:sz w:val="20"/>
              </w:rPr>
              <w:t>Contenido</w:t>
            </w:r>
          </w:p>
        </w:tc>
      </w:tr>
      <w:tr>
        <w:tc>
          <w:tcPr>
            <w:tcW w:type="dxa" w:w="1701"/>
          </w:tcPr>
          <w:p>
            <w:pPr>
              <w:spacing w:after="40" w:line="240" w:lineRule="auto"/>
              <w:jc w:val="center"/>
            </w:pPr>
            <w:r/>
            <w:r>
              <w:rPr>
                <w:rFonts w:ascii="Times New Roman" w:hAnsi="Times New Roman" w:cs="Times New Roman" w:eastAsia="Times New Roman"/>
                <w:b w:val="0"/>
                <w:i w:val="0"/>
                <w:color w:val="000000"/>
                <w:sz w:val="20"/>
              </w:rPr>
              <w:t>train/</w:t>
            </w:r>
          </w:p>
        </w:tc>
        <w:tc>
          <w:tcPr>
            <w:tcW w:type="dxa" w:w="1417"/>
          </w:tcPr>
          <w:p>
            <w:pPr>
              <w:spacing w:after="40" w:line="240" w:lineRule="auto"/>
              <w:jc w:val="center"/>
            </w:pPr>
            <w:r/>
            <w:r>
              <w:rPr>
                <w:rFonts w:ascii="Times New Roman" w:hAnsi="Times New Roman" w:cs="Times New Roman" w:eastAsia="Times New Roman"/>
                <w:b w:val="0"/>
                <w:i w:val="0"/>
                <w:color w:val="000000"/>
                <w:sz w:val="20"/>
              </w:rPr>
              <w:t>45623</w:t>
            </w:r>
          </w:p>
        </w:tc>
        <w:tc>
          <w:tcPr>
            <w:tcW w:type="dxa" w:w="5953"/>
          </w:tcPr>
          <w:p>
            <w:pPr>
              <w:spacing w:after="40" w:line="240" w:lineRule="auto"/>
              <w:jc w:val="both"/>
            </w:pPr>
            <w:r/>
            <w:r>
              <w:rPr>
                <w:rFonts w:ascii="Times New Roman" w:hAnsi="Times New Roman" w:cs="Times New Roman" w:eastAsia="Times New Roman"/>
                <w:b w:val="0"/>
                <w:i w:val="0"/>
                <w:color w:val="000000"/>
                <w:sz w:val="20"/>
              </w:rPr>
              <w:t>Imágenes de entrenamiento de Fashionpedia</w:t>
            </w:r>
          </w:p>
        </w:tc>
      </w:tr>
      <w:tr>
        <w:tc>
          <w:tcPr>
            <w:tcW w:type="dxa" w:w="1701"/>
          </w:tcPr>
          <w:p>
            <w:pPr>
              <w:spacing w:after="40" w:line="240" w:lineRule="auto"/>
              <w:jc w:val="center"/>
            </w:pPr>
            <w:r/>
            <w:r>
              <w:rPr>
                <w:rFonts w:ascii="Times New Roman" w:hAnsi="Times New Roman" w:cs="Times New Roman" w:eastAsia="Times New Roman"/>
                <w:b w:val="0"/>
                <w:i w:val="0"/>
                <w:color w:val="000000"/>
                <w:sz w:val="20"/>
              </w:rPr>
              <w:t>test/</w:t>
            </w:r>
          </w:p>
        </w:tc>
        <w:tc>
          <w:tcPr>
            <w:tcW w:type="dxa" w:w="1417"/>
          </w:tcPr>
          <w:p>
            <w:pPr>
              <w:spacing w:after="40" w:line="240" w:lineRule="auto"/>
              <w:jc w:val="center"/>
            </w:pPr>
            <w:r/>
            <w:r>
              <w:rPr>
                <w:rFonts w:ascii="Times New Roman" w:hAnsi="Times New Roman" w:cs="Times New Roman" w:eastAsia="Times New Roman"/>
                <w:b w:val="0"/>
                <w:i w:val="0"/>
                <w:color w:val="000000"/>
                <w:sz w:val="20"/>
              </w:rPr>
              <w:t>3200</w:t>
            </w:r>
          </w:p>
        </w:tc>
        <w:tc>
          <w:tcPr>
            <w:tcW w:type="dxa" w:w="5953"/>
          </w:tcPr>
          <w:p>
            <w:pPr>
              <w:spacing w:after="40" w:line="240" w:lineRule="auto"/>
              <w:jc w:val="both"/>
            </w:pPr>
            <w:r/>
            <w:r>
              <w:rPr>
                <w:rFonts w:ascii="Times New Roman" w:hAnsi="Times New Roman" w:cs="Times New Roman" w:eastAsia="Times New Roman"/>
                <w:b w:val="0"/>
                <w:i w:val="0"/>
                <w:color w:val="000000"/>
                <w:sz w:val="20"/>
              </w:rPr>
              <w:t>Imágenes de validación y prueba</w:t>
            </w:r>
          </w:p>
        </w:tc>
      </w:tr>
    </w:tbl>
    <w:p>
      <w:pPr>
        <w:spacing w:after="40"/>
      </w:pPr>
    </w:p>
    <w:p>
      <w:pPr>
        <w:spacing w:after="120" w:line="336" w:lineRule="auto"/>
        <w:jc w:val="both"/>
      </w:pPr>
      <w:r>
        <w:rPr>
          <w:rFonts w:ascii="Times New Roman" w:hAnsi="Times New Roman" w:cs="Times New Roman" w:eastAsia="Times New Roman"/>
          <w:b w:val="0"/>
          <w:i w:val="0"/>
          <w:color w:val="000000"/>
          <w:sz w:val="24"/>
        </w:rPr>
        <w:t>Se extrajeron 45,623 imágenes de entrenamiento y 3,200 de validación/prueba. Las dos cifras coinciden con el número de entradas declarado por cada ZIP durante la verificación.</w:t>
      </w:r>
    </w:p>
    <w:p>
      <w:pPr>
        <w:pStyle w:val="Heading2"/>
        <w:keepNext/>
        <w:spacing w:before="200" w:after="120"/>
      </w:pPr>
      <w:r>
        <w:rPr>
          <w:rFonts w:ascii="Times New Roman" w:hAnsi="Times New Roman" w:cs="Times New Roman" w:eastAsia="Times New Roman"/>
          <w:b/>
          <w:i w:val="0"/>
          <w:color w:val="000000"/>
          <w:sz w:val="26"/>
        </w:rPr>
        <w:t>4. Conclusión</w:t>
      </w:r>
    </w:p>
    <w:p>
      <w:pPr>
        <w:spacing w:after="120" w:line="336" w:lineRule="auto"/>
        <w:jc w:val="both"/>
      </w:pPr>
      <w:r>
        <w:rPr>
          <w:rFonts w:ascii="Times New Roman" w:hAnsi="Times New Roman" w:cs="Times New Roman" w:eastAsia="Times New Roman"/>
          <w:b/>
          <w:i w:val="0"/>
          <w:color w:val="000000"/>
          <w:sz w:val="24"/>
        </w:rPr>
        <w:t>Estado global: TODO CORRECTO.</w:t>
      </w:r>
    </w:p>
    <w:p>
      <w:pPr>
        <w:spacing w:after="120" w:line="336" w:lineRule="auto"/>
        <w:jc w:val="both"/>
      </w:pPr>
      <w:r>
        <w:rPr>
          <w:rFonts w:ascii="Times New Roman" w:hAnsi="Times New Roman" w:cs="Times New Roman" w:eastAsia="Times New Roman"/>
          <w:b w:val="0"/>
          <w:i w:val="0"/>
          <w:color w:val="000000"/>
          <w:sz w:val="24"/>
        </w:rPr>
        <w:t>Los archivos están íntegros y quedan disponibles en sprint1/datos/ para las tareas 1.2 (parseo) y 1.5 (módulo de dataset).</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000000"/>
        <w:sz w:val="18"/>
      </w:rPr>
      <w:t xml:space="preserve">Página </w:t>
    </w:r>
    <w:r>
      <w:rPr>
        <w:rFonts w:ascii="Times New Roman" w:hAnsi="Times New Roman" w:cs="Times New Roman" w:eastAsia="Times New Roman"/>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integridad - Fashionpedia</dc:title>
  <dc:subject/>
  <dc:creator>Equipo StyleMate - Sprint 1</dc:creator>
  <cp:keywords/>
  <dc:description>generated by python-docx</dc:description>
  <cp:lastModifiedBy/>
  <cp:revision>1</cp:revision>
  <dcterms:created xsi:type="dcterms:W3CDTF">2013-12-23T23:15:00Z</dcterms:created>
  <dcterms:modified xsi:type="dcterms:W3CDTF">2013-12-23T23:15:00Z</dcterms:modified>
  <cp:category/>
</cp:coreProperties>
</file>