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Princípios em Projeto de Software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Atividades de Aprendizagem e Avaliação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 André Luis Quiosi RA: 2369958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5b9bd5"/>
          <w:sz w:val="28"/>
          <w:szCs w:val="28"/>
        </w:rPr>
      </w:pPr>
      <w:r w:rsidDel="00000000" w:rsidR="00000000" w:rsidRPr="00000000">
        <w:rPr>
          <w:b w:val="1"/>
          <w:color w:val="5b9bd5"/>
          <w:sz w:val="28"/>
          <w:szCs w:val="28"/>
          <w:rtl w:val="0"/>
        </w:rPr>
        <w:t xml:space="preserve">Use esta cor em seu texto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5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 o conteúdo do texto do link “Princípios em Projeto de Software”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Comente a afirmação de John Ousterhout.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R: A afirmação de J</w:t>
      </w:r>
      <w:r w:rsidDel="00000000" w:rsidR="00000000" w:rsidRPr="00000000">
        <w:rPr>
          <w:color w:val="5b9bd5"/>
          <w:rtl w:val="0"/>
        </w:rPr>
        <w:t xml:space="preserve">ohn Ousterhout se refere a quebra de problemas maiores em problemas menores, fazendo com que seja mais fácil trabalhar. Tal método deve ser implementado de forma que todas as partes do processo sejam independentes e possam ser implementadas separadamente, também cada parte deve abstrair as complexidades para as outras.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Comente o conceito de Integridade Conceitual.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R:</w:t>
      </w:r>
      <w:r w:rsidDel="00000000" w:rsidR="00000000" w:rsidRPr="00000000">
        <w:rPr>
          <w:color w:val="5b9bd5"/>
          <w:rtl w:val="0"/>
        </w:rPr>
        <w:t xml:space="preserve"> Seguindo o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 Brooks escreveu, </w:t>
      </w:r>
      <w:r w:rsidDel="00000000" w:rsidR="00000000" w:rsidRPr="00000000">
        <w:rPr>
          <w:color w:val="5b9bd5"/>
          <w:rtl w:val="0"/>
        </w:rPr>
        <w:t xml:space="preserve">pode-se ter a conclusão que um sistema com uma boa Integridade Conceitual fique mais fácil sua manutenção, também é visto que usando esse conceito temos a diminuição da possibilidade de termos problemas parecidas que sejam resolvidos de formas diferentes.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Cite e comente a(s) estratégia(s) para tornar sistemas de software mais flexíveis e fáceis de entender.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R: Para tornar um sistema mais </w:t>
      </w:r>
      <w:r w:rsidDel="00000000" w:rsidR="00000000" w:rsidRPr="00000000">
        <w:rPr>
          <w:color w:val="5b9bd5"/>
          <w:rtl w:val="0"/>
        </w:rPr>
        <w:t xml:space="preserve">fácil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 de se desenvolver e de entender, as classes devem abstrair </w:t>
      </w:r>
      <w:r w:rsidDel="00000000" w:rsidR="00000000" w:rsidRPr="00000000">
        <w:rPr>
          <w:color w:val="5b9bd5"/>
          <w:rtl w:val="0"/>
        </w:rPr>
        <w:t xml:space="preserve">complexidades e características que podem estar sujeitas a mudanças, para assim poderem ser alteradas e melhoradas sem que afetem as outras partes do sistema que consomem as informações tratadas dentro da classe. Para isso, também é necessário que as interfaces sejam o mais estável possível, diminuindo assim a necessidade de manutenção nos clientes dessa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Comente a relação entre Coesão e Separação de Interesses.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R: A relação entre eles é que a busca por coesão dentro de uma classe contribui para atingir a separação de interesses em nível micro. Quando as classes são coesas, naturalmente estão implementando uma única responsabilidade, alinhando-se ao princípio</w:t>
      </w:r>
      <w:r w:rsidDel="00000000" w:rsidR="00000000" w:rsidRPr="00000000">
        <w:rPr>
          <w:color w:val="5b9bd5"/>
          <w:rtl w:val="0"/>
        </w:rPr>
        <w:t xml:space="preserve">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separação de interesses. Isso resulta em um código mais organizado e modular.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Conceitue Acoplamento no contexto do código fonte de um software.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R: </w:t>
      </w:r>
      <w:r w:rsidDel="00000000" w:rsidR="00000000" w:rsidRPr="00000000">
        <w:rPr>
          <w:color w:val="5b9bd5"/>
          <w:rtl w:val="0"/>
        </w:rPr>
        <w:t xml:space="preserve">Acoplado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 no contexto do código fonte de um software se refere à dependência entre diferentes partes do código</w:t>
      </w:r>
      <w:r w:rsidDel="00000000" w:rsidR="00000000" w:rsidRPr="00000000">
        <w:rPr>
          <w:color w:val="5b9bd5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Um acoplamento forte </w:t>
      </w:r>
      <w:r w:rsidDel="00000000" w:rsidR="00000000" w:rsidRPr="00000000">
        <w:rPr>
          <w:color w:val="5b9bd5"/>
          <w:rtl w:val="0"/>
        </w:rPr>
        <w:t xml:space="preserve">traz dependência, onde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 mudanças em uma parte podem afetar outras. Um acoplamento fraco é </w:t>
      </w:r>
      <w:r w:rsidDel="00000000" w:rsidR="00000000" w:rsidRPr="00000000">
        <w:rPr>
          <w:color w:val="5b9bd5"/>
          <w:rtl w:val="0"/>
        </w:rPr>
        <w:t xml:space="preserve">mais adequado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, onde as interações ocorrem por meio de interfaces </w:t>
      </w:r>
      <w:r w:rsidDel="00000000" w:rsidR="00000000" w:rsidRPr="00000000">
        <w:rPr>
          <w:color w:val="5b9bd5"/>
          <w:rtl w:val="0"/>
        </w:rPr>
        <w:t xml:space="preserve">bem definidas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e estáveis</w:t>
      </w:r>
      <w:r w:rsidDel="00000000" w:rsidR="00000000" w:rsidRPr="00000000">
        <w:rPr>
          <w:color w:val="5b9bd5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5"/>
          <w:sz w:val="20"/>
          <w:szCs w:val="20"/>
          <w:u w:val="none"/>
          <w:shd w:fill="auto" w:val="clear"/>
          <w:vertAlign w:val="baseline"/>
          <w:rtl w:val="0"/>
        </w:rPr>
        <w:t xml:space="preserve">O objetivo é manter um baixo acoplamento para facilitar a manutenção e evolução do software.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Dica: Enriqueça seu aprendizado com os exercícios de fixação que estão ao final do capítulo.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03810"/>
    <w:rPr>
      <w:rFonts w:ascii="Arial" w:cs="Arial" w:hAnsi="Arial"/>
      <w:sz w:val="20"/>
      <w:szCs w:val="20"/>
      <w:lang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96A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q9Yq3RHagLSuZlPmLzm/yayppA==">CgMxLjAyCGguZ2pkZ3hzOAByGWlkOkMzQ3VxLXp0clQ4QUFBQUFBQUVWOGc=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2022-08-16T19:34:00Z</dcterms:created>
  <dc:creator>Conta da Microsoft</dc:creator>
</cp:coreProperties>
</file>