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7B513" w14:textId="4DCF8E2D" w:rsidR="00390EC8" w:rsidRDefault="00CD569C" w:rsidP="00CD569C">
      <w:pPr>
        <w:jc w:val="both"/>
      </w:pPr>
      <w:proofErr w:type="spellStart"/>
      <w:r>
        <w:t>npm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@types/nomeBiblioteca [adiciona a tipagem das bibliotecas]</w:t>
      </w:r>
    </w:p>
    <w:p w14:paraId="377B449C" w14:textId="37E77FE2" w:rsidR="00CD569C" w:rsidRDefault="00CD569C" w:rsidP="00CD569C">
      <w:pPr>
        <w:jc w:val="both"/>
      </w:pPr>
      <w:proofErr w:type="spellStart"/>
      <w:r>
        <w:t>npm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@types/express -D</w:t>
      </w:r>
    </w:p>
    <w:p w14:paraId="1FCABDBF" w14:textId="3230DFC7" w:rsidR="00CD569C" w:rsidRDefault="00CD569C" w:rsidP="00CD569C">
      <w:pPr>
        <w:pBdr>
          <w:top w:val="single" w:sz="6" w:space="1" w:color="auto"/>
          <w:bottom w:val="single" w:sz="6" w:space="1" w:color="auto"/>
        </w:pBdr>
        <w:jc w:val="both"/>
      </w:pPr>
      <w:proofErr w:type="spellStart"/>
      <w:r>
        <w:t>npm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typescript</w:t>
      </w:r>
      <w:proofErr w:type="spellEnd"/>
      <w:r>
        <w:t xml:space="preserve"> [instala a dependência do </w:t>
      </w:r>
      <w:proofErr w:type="spellStart"/>
      <w:r>
        <w:t>typescript</w:t>
      </w:r>
      <w:proofErr w:type="spellEnd"/>
      <w:r>
        <w:t>, para que os arquivos .</w:t>
      </w:r>
      <w:proofErr w:type="spellStart"/>
      <w:r>
        <w:t>ts</w:t>
      </w:r>
      <w:proofErr w:type="spellEnd"/>
      <w:r>
        <w:t xml:space="preserve"> possam ser executados pelo node]</w:t>
      </w:r>
    </w:p>
    <w:p w14:paraId="57AB6C2C" w14:textId="700375D8" w:rsidR="00CD569C" w:rsidRDefault="00CD569C" w:rsidP="00CD569C">
      <w:pPr>
        <w:pBdr>
          <w:bottom w:val="single" w:sz="6" w:space="1" w:color="auto"/>
          <w:between w:val="single" w:sz="6" w:space="1" w:color="auto"/>
        </w:pBdr>
        <w:jc w:val="both"/>
      </w:pPr>
      <w:proofErr w:type="spellStart"/>
      <w:r>
        <w:t>npm</w:t>
      </w:r>
      <w:proofErr w:type="spellEnd"/>
      <w:r>
        <w:t xml:space="preserve"> </w:t>
      </w:r>
      <w:proofErr w:type="spellStart"/>
      <w:r>
        <w:t>tsc</w:t>
      </w:r>
      <w:proofErr w:type="spellEnd"/>
      <w:r>
        <w:t xml:space="preserve"> --</w:t>
      </w:r>
      <w:proofErr w:type="spellStart"/>
      <w:r>
        <w:t>init</w:t>
      </w:r>
      <w:proofErr w:type="spellEnd"/>
      <w:r>
        <w:t xml:space="preserve"> [inicializa o </w:t>
      </w:r>
      <w:proofErr w:type="spellStart"/>
      <w:r>
        <w:t>typescript</w:t>
      </w:r>
      <w:proofErr w:type="spellEnd"/>
      <w:r>
        <w:t>]</w:t>
      </w:r>
    </w:p>
    <w:p w14:paraId="46EF3EA1" w14:textId="02FA1510" w:rsidR="00CD569C" w:rsidRDefault="00CD569C" w:rsidP="00CD569C">
      <w:pPr>
        <w:jc w:val="both"/>
      </w:pPr>
      <w:proofErr w:type="spellStart"/>
      <w:r>
        <w:t>npm</w:t>
      </w:r>
      <w:proofErr w:type="spellEnd"/>
      <w:r>
        <w:t xml:space="preserve"> </w:t>
      </w:r>
      <w:proofErr w:type="spellStart"/>
      <w:r>
        <w:t>tsc</w:t>
      </w:r>
      <w:proofErr w:type="spellEnd"/>
      <w:r>
        <w:t xml:space="preserve"> [cria o executável .</w:t>
      </w:r>
      <w:proofErr w:type="spellStart"/>
      <w:r>
        <w:t>js</w:t>
      </w:r>
      <w:proofErr w:type="spellEnd"/>
      <w:r>
        <w:t xml:space="preserve"> a ser executado pelo node]</w:t>
      </w:r>
    </w:p>
    <w:p w14:paraId="51590CB8" w14:textId="7A2A917A" w:rsidR="00CD569C" w:rsidRDefault="00CD569C" w:rsidP="00CD569C">
      <w:pPr>
        <w:jc w:val="both"/>
      </w:pPr>
      <w:r>
        <w:t xml:space="preserve">*sugere-se a modificação do </w:t>
      </w:r>
      <w:proofErr w:type="spellStart"/>
      <w:proofErr w:type="gramStart"/>
      <w:r>
        <w:t>tsconfig.json</w:t>
      </w:r>
      <w:proofErr w:type="spellEnd"/>
      <w:proofErr w:type="gramEnd"/>
      <w:r>
        <w:t xml:space="preserve"> em [“</w:t>
      </w:r>
      <w:proofErr w:type="spellStart"/>
      <w:r>
        <w:t>outDir</w:t>
      </w:r>
      <w:proofErr w:type="spellEnd"/>
      <w:r>
        <w:t>”: “/”] para a pasta que você deseja que sejam criados e alocados os .</w:t>
      </w:r>
      <w:proofErr w:type="spellStart"/>
      <w:r>
        <w:t>js</w:t>
      </w:r>
      <w:proofErr w:type="spellEnd"/>
    </w:p>
    <w:p w14:paraId="7BFDD94C" w14:textId="3A446C12" w:rsidR="005B06BC" w:rsidRDefault="005B06BC" w:rsidP="00CD569C">
      <w:pPr>
        <w:jc w:val="both"/>
      </w:pPr>
      <w:r>
        <w:t>OU</w:t>
      </w:r>
    </w:p>
    <w:p w14:paraId="166E1DDF" w14:textId="5015345C" w:rsidR="005B06BC" w:rsidRDefault="005B06BC" w:rsidP="00CD569C">
      <w:pPr>
        <w:jc w:val="both"/>
      </w:pPr>
      <w:proofErr w:type="spellStart"/>
      <w:r w:rsidRPr="005B06BC">
        <w:t>npm</w:t>
      </w:r>
      <w:proofErr w:type="spellEnd"/>
      <w:r w:rsidRPr="005B06BC">
        <w:t xml:space="preserve"> </w:t>
      </w:r>
      <w:proofErr w:type="spellStart"/>
      <w:r w:rsidRPr="005B06BC">
        <w:t>add</w:t>
      </w:r>
      <w:proofErr w:type="spellEnd"/>
      <w:r w:rsidRPr="005B06BC">
        <w:t xml:space="preserve"> </w:t>
      </w:r>
      <w:proofErr w:type="spellStart"/>
      <w:r w:rsidRPr="005B06BC">
        <w:t>ts</w:t>
      </w:r>
      <w:proofErr w:type="spellEnd"/>
      <w:r w:rsidRPr="005B06BC">
        <w:t>-node-</w:t>
      </w:r>
      <w:proofErr w:type="spellStart"/>
      <w:r w:rsidRPr="005B06BC">
        <w:t>dev</w:t>
      </w:r>
      <w:proofErr w:type="spellEnd"/>
      <w:r w:rsidRPr="005B06BC">
        <w:t xml:space="preserve"> -D</w:t>
      </w:r>
    </w:p>
    <w:p w14:paraId="75421C42" w14:textId="77777777" w:rsidR="005B06BC" w:rsidRPr="005B06BC" w:rsidRDefault="005B06BC" w:rsidP="005B06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5B06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"scripts"</w:t>
      </w:r>
      <w:r w:rsidRPr="005B06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 {</w:t>
      </w:r>
    </w:p>
    <w:p w14:paraId="0443143B" w14:textId="77777777" w:rsidR="005B06BC" w:rsidRPr="005B06BC" w:rsidRDefault="005B06BC" w:rsidP="005B06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5B06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5B06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B06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dev</w:t>
      </w:r>
      <w:proofErr w:type="spellEnd"/>
      <w:r w:rsidRPr="005B06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"</w:t>
      </w:r>
      <w:r w:rsidRPr="005B06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ts</w:t>
      </w:r>
      <w:proofErr w:type="spellEnd"/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-node-</w:t>
      </w:r>
      <w:proofErr w:type="spellStart"/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dev</w:t>
      </w:r>
      <w:proofErr w:type="spellEnd"/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--</w:t>
      </w:r>
      <w:proofErr w:type="spellStart"/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transpile-only</w:t>
      </w:r>
      <w:proofErr w:type="spellEnd"/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--ignore-</w:t>
      </w:r>
      <w:proofErr w:type="spellStart"/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watch</w:t>
      </w:r>
      <w:proofErr w:type="spellEnd"/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node_modules</w:t>
      </w:r>
      <w:proofErr w:type="spellEnd"/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--</w:t>
      </w:r>
      <w:proofErr w:type="spellStart"/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respawn</w:t>
      </w:r>
      <w:proofErr w:type="spellEnd"/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server.ts</w:t>
      </w:r>
      <w:proofErr w:type="spellEnd"/>
      <w:r w:rsidRPr="005B06B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1C6BBF7A" w14:textId="77777777" w:rsidR="005B06BC" w:rsidRPr="005B06BC" w:rsidRDefault="005B06BC" w:rsidP="005B06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5B06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},</w:t>
      </w:r>
    </w:p>
    <w:p w14:paraId="164CA3EF" w14:textId="77777777" w:rsidR="005B06BC" w:rsidRDefault="005B06BC" w:rsidP="00CD569C">
      <w:pPr>
        <w:jc w:val="both"/>
      </w:pPr>
    </w:p>
    <w:p w14:paraId="51DA75FC" w14:textId="40BB3060" w:rsidR="005B06BC" w:rsidRPr="005B06BC" w:rsidRDefault="005B06BC" w:rsidP="00CD569C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683BAF42" wp14:editId="37468BA6">
            <wp:extent cx="5400040" cy="2602865"/>
            <wp:effectExtent l="0" t="0" r="0" b="6985"/>
            <wp:docPr id="17407851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851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D156" w14:textId="46D3641F" w:rsidR="005B06BC" w:rsidRDefault="005B06BC" w:rsidP="00CD569C">
      <w:pPr>
        <w:jc w:val="both"/>
      </w:pPr>
      <w:r>
        <w:rPr>
          <w:noProof/>
        </w:rPr>
        <w:drawing>
          <wp:inline distT="0" distB="0" distL="0" distR="0" wp14:anchorId="36B4D9B2" wp14:editId="326E2566">
            <wp:extent cx="5400040" cy="1959610"/>
            <wp:effectExtent l="0" t="0" r="0" b="2540"/>
            <wp:docPr id="1078429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295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D361" w14:textId="47E032C4" w:rsidR="007A269B" w:rsidRDefault="007A269B">
      <w:r>
        <w:br w:type="page"/>
      </w:r>
    </w:p>
    <w:p w14:paraId="00A4C3BA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proofErr w:type="spellStart"/>
      <w:r w:rsidRPr="007A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lastRenderedPageBreak/>
        <w:t>class</w:t>
      </w:r>
      <w:proofErr w:type="spellEnd"/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Category</w:t>
      </w:r>
      <w:proofErr w:type="spellEnd"/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4BF57762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?:</w:t>
      </w:r>
      <w:proofErr w:type="gramEnd"/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string</w:t>
      </w:r>
      <w:proofErr w:type="spellEnd"/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2F1C904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string</w:t>
      </w:r>
      <w:proofErr w:type="spellEnd"/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0B9584D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description</w:t>
      </w:r>
      <w:proofErr w:type="spellEnd"/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string</w:t>
      </w:r>
      <w:proofErr w:type="spellEnd"/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17D3E24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created_at</w:t>
      </w:r>
      <w:proofErr w:type="spellEnd"/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Date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CC5BF72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</w:p>
    <w:p w14:paraId="594E667C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7A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constructor</w:t>
      </w:r>
      <w:proofErr w:type="spellEnd"/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 {</w:t>
      </w:r>
    </w:p>
    <w:p w14:paraId="2FBE765E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7A26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if</w:t>
      </w:r>
      <w:proofErr w:type="spellEnd"/>
      <w:proofErr w:type="gramStart"/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(!</w:t>
      </w:r>
      <w:r w:rsidRPr="007A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this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proofErr w:type="gramEnd"/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 {</w:t>
      </w:r>
    </w:p>
    <w:p w14:paraId="38CFCD64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7A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this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.</w:t>
      </w:r>
      <w:r w:rsidRPr="007A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r w:rsidRPr="007A26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uuidv4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()</w:t>
      </w:r>
    </w:p>
    <w:p w14:paraId="1707359F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AA0C266" w14:textId="7777777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}</w:t>
      </w:r>
    </w:p>
    <w:p w14:paraId="544E67EB" w14:textId="77777777" w:rsid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}</w:t>
      </w:r>
    </w:p>
    <w:p w14:paraId="284C0DC0" w14:textId="1F8F2C27" w:rsidR="007A269B" w:rsidRPr="007A269B" w:rsidRDefault="007A269B" w:rsidP="007A26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proofErr w:type="spellStart"/>
      <w:r w:rsidRPr="007A26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7A269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default</w:t>
      </w:r>
      <w:r w:rsidRPr="007A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7A269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Category</w:t>
      </w:r>
      <w:proofErr w:type="spellEnd"/>
    </w:p>
    <w:p w14:paraId="7F0867D6" w14:textId="31396F25" w:rsidR="005B06BC" w:rsidRDefault="007A269B" w:rsidP="00CD569C">
      <w:pPr>
        <w:jc w:val="both"/>
      </w:pPr>
      <w:proofErr w:type="spellStart"/>
      <w:proofErr w:type="gramStart"/>
      <w:r>
        <w:t>constructor</w:t>
      </w:r>
      <w:proofErr w:type="spellEnd"/>
      <w:r>
        <w:t>(</w:t>
      </w:r>
      <w:proofErr w:type="gramEnd"/>
      <w:r>
        <w:t>){} -&gt; Adiciona método à tipagem a ser exportada como model</w:t>
      </w:r>
    </w:p>
    <w:p w14:paraId="4230799C" w14:textId="77777777" w:rsidR="00BB0890" w:rsidRPr="00BB0890" w:rsidRDefault="00BB0890" w:rsidP="00BB08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</w:pPr>
      <w:proofErr w:type="spellStart"/>
      <w:r w:rsidRPr="00BB08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BB08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B089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category</w:t>
      </w:r>
      <w:proofErr w:type="spellEnd"/>
      <w:r w:rsidRPr="00BB08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= </w:t>
      </w:r>
      <w:r w:rsidRPr="00BB089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new</w:t>
      </w:r>
      <w:r w:rsidRPr="00BB08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BB089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Category</w:t>
      </w:r>
      <w:proofErr w:type="spellEnd"/>
      <w:r w:rsidRPr="00BB08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BB089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); </w:t>
      </w:r>
    </w:p>
    <w:p w14:paraId="579C4C9A" w14:textId="77777777" w:rsidR="00BB0890" w:rsidRDefault="00BB0890" w:rsidP="00CD569C">
      <w:pPr>
        <w:jc w:val="both"/>
      </w:pPr>
    </w:p>
    <w:p w14:paraId="6834CB81" w14:textId="77777777" w:rsidR="000273E8" w:rsidRDefault="000273E8" w:rsidP="00CD569C">
      <w:pPr>
        <w:jc w:val="both"/>
      </w:pPr>
    </w:p>
    <w:p w14:paraId="01A7CE65" w14:textId="2D56ECD5" w:rsidR="000273E8" w:rsidRDefault="000273E8" w:rsidP="00CD569C">
      <w:pPr>
        <w:jc w:val="both"/>
      </w:pPr>
      <w:r>
        <w:t>UTILIZAÇÃO DE REPOSITÓRIOS</w:t>
      </w:r>
    </w:p>
    <w:p w14:paraId="40108889" w14:textId="77777777" w:rsidR="000273E8" w:rsidRPr="000273E8" w:rsidRDefault="000273E8" w:rsidP="000273E8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pt-BR"/>
          <w14:ligatures w14:val="none"/>
        </w:rPr>
      </w:pPr>
      <w:r w:rsidRPr="000273E8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pt-BR"/>
          <w14:ligatures w14:val="none"/>
        </w:rPr>
        <w:t>Na rota, são recebidos os parâmetros e dados da requisição HTTP.</w:t>
      </w:r>
    </w:p>
    <w:p w14:paraId="5552B6A7" w14:textId="77777777" w:rsidR="000273E8" w:rsidRPr="000273E8" w:rsidRDefault="000273E8" w:rsidP="000273E8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pt-BR"/>
          <w14:ligatures w14:val="none"/>
        </w:rPr>
      </w:pPr>
      <w:r w:rsidRPr="000273E8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pt-BR"/>
          <w14:ligatures w14:val="none"/>
        </w:rPr>
        <w:t>A rota chama um método do repositório correspondente para realizar a operação desejada, como criar, atualizar, buscar ou excluir dados.</w:t>
      </w:r>
    </w:p>
    <w:p w14:paraId="6135F810" w14:textId="77777777" w:rsidR="000273E8" w:rsidRPr="000273E8" w:rsidRDefault="000273E8" w:rsidP="000273E8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pt-BR"/>
          <w14:ligatures w14:val="none"/>
        </w:rPr>
      </w:pPr>
      <w:r w:rsidRPr="000273E8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pt-BR"/>
          <w14:ligatures w14:val="none"/>
        </w:rPr>
        <w:t>O repositório manipula os dados usando a lógica específica do acesso aos dados, como executar consultas em um banco de dados, fazer requisições a APIs externas, ou qualquer outra ação necessária.</w:t>
      </w:r>
    </w:p>
    <w:p w14:paraId="6E7A5E05" w14:textId="77777777" w:rsidR="000273E8" w:rsidRPr="000273E8" w:rsidRDefault="000273E8" w:rsidP="000273E8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kern w:val="0"/>
          <w:sz w:val="24"/>
          <w:szCs w:val="24"/>
          <w:lang w:eastAsia="pt-BR"/>
          <w14:ligatures w14:val="none"/>
        </w:rPr>
      </w:pPr>
      <w:r w:rsidRPr="000273E8">
        <w:rPr>
          <w:rFonts w:ascii="Segoe UI" w:eastAsia="Times New Roman" w:hAnsi="Segoe UI" w:cs="Segoe UI"/>
          <w:color w:val="D1D5DB"/>
          <w:kern w:val="0"/>
          <w:sz w:val="24"/>
          <w:szCs w:val="24"/>
          <w:lang w:eastAsia="pt-BR"/>
          <w14:ligatures w14:val="none"/>
        </w:rPr>
        <w:t>O repositório retorna o resultado da operação para a rota, que pode então enviar uma resposta apropriada ao cliente.</w:t>
      </w:r>
    </w:p>
    <w:p w14:paraId="799C0CCE" w14:textId="77777777" w:rsidR="000273E8" w:rsidRDefault="000273E8" w:rsidP="00CD569C">
      <w:pPr>
        <w:jc w:val="both"/>
      </w:pPr>
    </w:p>
    <w:sectPr w:rsidR="000273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B5BFE"/>
    <w:multiLevelType w:val="multilevel"/>
    <w:tmpl w:val="CE681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5666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69C"/>
    <w:rsid w:val="000273E8"/>
    <w:rsid w:val="00390EC8"/>
    <w:rsid w:val="005B06BC"/>
    <w:rsid w:val="007A269B"/>
    <w:rsid w:val="009C185A"/>
    <w:rsid w:val="00BB0890"/>
    <w:rsid w:val="00BC249A"/>
    <w:rsid w:val="00CD5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CE03E"/>
  <w15:chartTrackingRefBased/>
  <w15:docId w15:val="{C5DCC262-BD8B-4847-9087-5E148518D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225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Rocha</dc:creator>
  <cp:keywords/>
  <dc:description/>
  <cp:lastModifiedBy>Andre Rocha</cp:lastModifiedBy>
  <cp:revision>4</cp:revision>
  <dcterms:created xsi:type="dcterms:W3CDTF">2023-05-25T20:45:00Z</dcterms:created>
  <dcterms:modified xsi:type="dcterms:W3CDTF">2023-05-26T19:53:00Z</dcterms:modified>
</cp:coreProperties>
</file>