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33663" cy="682214"/>
            <wp:effectExtent b="0" l="0" r="0" t="0"/>
            <wp:docPr descr="Ícone&#10;&#10;Descrição gerada automaticamente com confiança baixa" id="1" name="image5.png"/>
            <a:graphic>
              <a:graphicData uri="http://schemas.openxmlformats.org/drawingml/2006/picture">
                <pic:pic>
                  <pic:nvPicPr>
                    <pic:cNvPr descr="Ícone&#10;&#10;Descrição gerada automaticamente com confiança baixa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82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Curso de Engenharia da Computação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Disciplina: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Bruna Aparecida Nunes Rodrigues da Rocha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Higor Eduardo Borges  Oliveira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Professor orientador: Daniel Gueter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FONTE DE ALIMENTAÇÃO: SIMULAÇÃO E ANÁLISE EM AMBIENTE VIRTUAL</w:t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7">
      <w:pPr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Fontes de alimentação são essenciais em qualquer circuito eletrônico, sendo responsáveis por converter a energia da rede elétrica (geralmente em corrente alternada) em uma tensão contínua e estável. Este relatório apresenta o processo de montagem e simulação de uma fonte de alimentação utilizando o simulador de circuitos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Falstad Circuit"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abordando todas as etapas do sistema: entrada em corrente alternada (CA), transformador, retificador, filtro e regulador.</w:t>
      </w:r>
    </w:p>
    <w:p w:rsidR="00000000" w:rsidDel="00000000" w:rsidP="00000000" w:rsidRDefault="00000000" w:rsidRPr="00000000" w14:paraId="00000018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2.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Demonstrar, por meio de simulação, o funcionamento de uma fonte de alimentação completa, detalhando cada etapa e os componentes utilizados.</w:t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</w:rPr>
      </w:pPr>
      <w:bookmarkStart w:colFirst="0" w:colLast="0" w:name="_heading=h.lm6noheim8pb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MATERIAIS E MÉTODOS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850.393700787401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Utilizou-se um simulador de circuitos eletrônicos, permitindo a configuração de parâmetros dos componentes e a visualização em tempo real do comportamento elétrico do circuito.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DESENVOLVIMENTO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 Entrada 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 fonte de entrada foi configurada com os seguintes parâmetros (imagem 1):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1 - Especificações da Fonte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730575" cy="29260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575" cy="292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- Tensão máxima: 155 V</w:t>
        <w:br w:type="textWrapping"/>
        <w:t xml:space="preserve">- Forma de onda: CA (senoidal)</w:t>
        <w:br w:type="textWrapping"/>
        <w:t xml:space="preserve">- Frequência: 60 Hz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 Transformador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O transformador foi modelado com os seguintes parâmetros (imagem 2):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2 - Especificações do Transformador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76525" cy="346191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6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- Indutância primária: 10 H</w:t>
        <w:br w:type="textWrapping"/>
        <w:t xml:space="preserve">- Razão de espiras (N1/N2): 11</w:t>
        <w:br w:type="textWrapping"/>
        <w:t xml:space="preserve">- Coeficiente de acoplamento: 0,999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4.3 Retificador de Onda Completa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Foi utilizado um circuito retificador em ponte de diodos, que converte a tensão alternada em uma forma pulsante unidirecional. Os diodos foram parametrizados com os seguintes parâmetros (imagem 3):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3 - Especificações do Retificador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281363" cy="29940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99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Tensão direta: 700 mV</w:t>
        <w:br w:type="textWrapping"/>
        <w:t xml:space="preserve">- Corrente máxima: 1 A</w:t>
        <w:br w:type="textWrapping"/>
        <w:t xml:space="preserve">- Tensão de ruptura: 50 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4.4 Filtro Capacitivo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Após o retificador, foi utilizado um capacitor de filtro para suavizar a tensão pulsada, transformando-a em uma tensão quase contínua.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4.5 Regulador de Tensão</w:t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garantir uma tensão estável, foi utilizado um transistor NPN configurado como regulador linear (Imagem 4):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4 - Especificações do Transistor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28888" cy="238496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38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- Tensão limiar: 600 mV</w:t>
        <w:br w:type="textWrapping"/>
        <w:t xml:space="preserve">- Beta (ganho): 100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resistor de carga de 5 kΩ foi conectado à saída para simular o consumo de um dispositivo eletrônico. A tensão de saída se manteve estável em aproximadamente 11,4 V.</w:t>
      </w:r>
    </w:p>
    <w:p w:rsidR="00000000" w:rsidDel="00000000" w:rsidP="00000000" w:rsidRDefault="00000000" w:rsidRPr="00000000" w14:paraId="0000002F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5.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simulação mostrou que a fonte consegue entregar uma tensão contínua e estável. A transformação da senoide inicial em uma onda contínua foi bem-sucedida com o uso do retificador, filtro e regulador. A tensão de saída permaneceu dentro da faixa esperada para o circuito. (Imagens 5 e 6).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5 - Circuito completo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286500" cy="291536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15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6 - Ondulação da Corrente do Circuito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19738" cy="30498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04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montagem da fonte de alimentação no simulador permitiu a análise detalhada de cada etapa de conversão da energia elétrica. O projeto apresentou resultados satisfatórios, evidenciando o bom funcionamento da estrutura composta por transformador, retificador, filtro e regulador.</w:t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FALSTAD.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Circuit Simulator Applet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</w:t>
      </w:r>
      <w:hyperlink r:id="rId1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https://www.falstad.com/circuit/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Acesso em: 09 abr. 2025.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falstad.com/circuit/" TargetMode="External"/><Relationship Id="rId14" Type="http://schemas.openxmlformats.org/officeDocument/2006/relationships/hyperlink" Target="https://www.falstad.com/circui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3oZiqqOPuMvyn4WcwYFc8gRC1w==">CgMxLjAyDmgubG02bm9oZWltOHBiOAByITFBNHdSenN3Q1Z6SXNsYTNPb3Q2Z0p4c2ZKV1kwRjZ5eA==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