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Atria CRM — Documentação Técnica e Guia de Manutenção</w:t>
      </w:r>
    </w:p>
    <w:p>
      <w:pPr>
        <w:pStyle w:val="BodyText"/>
        <w:bidi w:val="0"/>
        <w:jc w:val="left"/>
        <w:rPr/>
      </w:pPr>
      <w:r>
        <w:rPr>
          <w:b/>
        </w:rPr>
        <w:t>Projeto:</w:t>
      </w:r>
      <w:r>
        <w:rPr/>
        <w:t xml:space="preserve"> Sistema interno de prospecção ativa da Atria Empresa Júnior</w:t>
        <w:br/>
      </w:r>
      <w:r>
        <w:rPr>
          <w:b/>
        </w:rPr>
        <w:t>Repositório:</w:t>
      </w:r>
      <w:r>
        <w:rPr/>
        <w:t xml:space="preserve"> </w:t>
      </w:r>
      <w:r>
        <w:rPr>
          <w:rStyle w:val="SourceText"/>
        </w:rPr>
        <w:t>github.com/andreluizcle/atria-crm</w:t>
      </w:r>
      <w:r>
        <w:rPr/>
        <w:t xml:space="preserve"> (privado)</w:t>
        <w:br/>
      </w:r>
      <w:r>
        <w:rPr>
          <w:b/>
        </w:rPr>
        <w:t>Diretório local:</w:t>
      </w:r>
      <w:r>
        <w:rPr/>
        <w:t xml:space="preserve"> </w:t>
      </w:r>
      <w:r>
        <w:rPr>
          <w:rStyle w:val="SourceText"/>
        </w:rPr>
        <w:t>/home/andre/Projetos/Atria/CRM</w:t>
      </w:r>
      <w:r>
        <w:rPr/>
        <w:br/>
      </w:r>
      <w:r>
        <w:rPr>
          <w:b/>
        </w:rPr>
        <w:t>Documento gerado em:</w:t>
      </w:r>
      <w:r>
        <w:rPr/>
        <w:t xml:space="preserve"> 10 de agosto de 2026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Este documento é editável. Ele descreve o sistema como ele está hoje; se você mudar o código, atualize a seção correspondente aqui — principalmente a Parte 5 e a Parte 6, que são o mapa que a próxima gestão vai usar para se localizar.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Parte 1 — O que é o projeto</w:t>
      </w:r>
    </w:p>
    <w:p>
      <w:pPr>
        <w:pStyle w:val="Heading2"/>
        <w:bidi w:val="0"/>
        <w:jc w:val="left"/>
        <w:rPr/>
      </w:pPr>
      <w:r>
        <w:rPr/>
        <w:t>1.1 O problema</w:t>
      </w:r>
    </w:p>
    <w:p>
      <w:pPr>
        <w:pStyle w:val="BodyText"/>
        <w:bidi w:val="0"/>
        <w:jc w:val="left"/>
        <w:rPr/>
      </w:pPr>
      <w:r>
        <w:rPr/>
        <w:t xml:space="preserve">A Atria EJ faz </w:t>
      </w:r>
      <w:r>
        <w:rPr>
          <w:b/>
        </w:rPr>
        <w:t>prospecção ativa</w:t>
      </w:r>
      <w:r>
        <w:rPr/>
        <w:t xml:space="preserve">: os membros procuram empresas que podem virar clientes, guardam os contatos e mandam mensagens. Sem sistema, isso vive em planilhas soltas e no WhatsApp de cada pessoa. Como a diretoria de uma empresa júnior </w:t>
      </w:r>
      <w:r>
        <w:rPr>
          <w:b/>
        </w:rPr>
        <w:t>troca a cada semestre</w:t>
      </w:r>
      <w:r>
        <w:rPr/>
        <w:t>, o histórico se perde junto com quem saiu — a gestão seguinte recomeça do zero e reaborda empresas que já disseram não.</w:t>
      </w:r>
    </w:p>
    <w:p>
      <w:pPr>
        <w:pStyle w:val="BodyText"/>
        <w:bidi w:val="0"/>
        <w:jc w:val="left"/>
        <w:rPr/>
      </w:pPr>
      <w:r>
        <w:rPr/>
        <w:t>O CRM existe para que esse histórico sobreviva à troca de gestão, e para que abordar um lead não dependa de alguém lembrar o que já foi conversado.</w:t>
      </w:r>
    </w:p>
    <w:p>
      <w:pPr>
        <w:pStyle w:val="Heading2"/>
        <w:bidi w:val="0"/>
        <w:jc w:val="left"/>
        <w:rPr/>
      </w:pPr>
      <w:r>
        <w:rPr/>
        <w:t>1.2 As duas frentes</w:t>
      </w:r>
    </w:p>
    <w:p>
      <w:pPr>
        <w:pStyle w:val="BodyText"/>
        <w:bidi w:val="0"/>
        <w:jc w:val="left"/>
        <w:rPr/>
      </w:pPr>
      <w:r>
        <w:rPr/>
        <w:t>São dois jeitos de usar o mesmo banco de dados. A escolha de ter os dois é deliberada: cadastrar lead pelo celular na saída de um evento é caso de bot; analisar o funil e escrever templates é caso de painel.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37"/>
        <w:gridCol w:w="3447"/>
        <w:gridCol w:w="1904"/>
      </w:tblGrid>
      <w:tr>
        <w:trPr/>
        <w:tc>
          <w:tcPr>
            <w:tcW w:w="1237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Frente</w:t>
            </w:r>
          </w:p>
        </w:tc>
        <w:tc>
          <w:tcPr>
            <w:tcW w:w="3447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Para quê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Onde roda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Bot do Telegram</w:t>
            </w:r>
          </w:p>
        </w:tc>
        <w:tc>
          <w:tcPr>
            <w:tcW w:w="3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Cadastrar e consultar leads pelo celular, disparar mensagens prontas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Webhook dentro do app Next.js, na Vercel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Painel web</w:t>
            </w:r>
          </w:p>
        </w:tc>
        <w:tc>
          <w:tcPr>
            <w:tcW w:w="344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Gestão completa: CRUD de leads, templates de mensagem, busca por CNPJ, dashboard do funil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Next.js na Vercel</w:t>
            </w:r>
          </w:p>
        </w:tc>
      </w:tr>
    </w:tbl>
    <w:p>
      <w:pPr>
        <w:pStyle w:val="Heading2"/>
        <w:bidi w:val="0"/>
        <w:jc w:val="left"/>
        <w:rPr/>
      </w:pPr>
      <w:r>
        <w:rPr/>
        <w:t>1.3 O que o sistema faz, em uma lista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Cadastra leads com nome, telefone, e-mail, Instagram, LinkedIn, site, CNPJ, origem, status, responsável e observações.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Exige </w:t>
      </w:r>
      <w:r>
        <w:rPr>
          <w:b/>
        </w:rPr>
        <w:t>pelo menos um canal de contato</w:t>
      </w:r>
      <w:r>
        <w:rPr/>
        <w:t xml:space="preserve"> por lead (telefone, e-mail, Instagram ou LinkedIn) — regra garantida em três camadas.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Move o lead pelo funil: novo → contatado → em negociação → fechado / perdido.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Guarda templates de mensagem por canal, com variáveis </w:t>
      </w:r>
      <w:r>
        <w:rPr>
          <w:rStyle w:val="SourceText"/>
        </w:rPr>
        <w:t>{{nome}}</w:t>
      </w:r>
      <w:r>
        <w:rPr/>
        <w:t xml:space="preserve">, </w:t>
      </w:r>
      <w:r>
        <w:rPr>
          <w:rStyle w:val="SourceText"/>
        </w:rPr>
        <w:t>{{empresa}}</w:t>
      </w:r>
      <w:r>
        <w:rPr/>
        <w:t xml:space="preserve">, </w:t>
      </w:r>
      <w:r>
        <w:rPr>
          <w:rStyle w:val="SourceText"/>
        </w:rPr>
        <w:t>{{responsavel}}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Dispara mensagens: gera link do WhatsApp, copia texto para Instagram/LinkedIn e </w:t>
      </w:r>
      <w:r>
        <w:rPr>
          <w:b/>
        </w:rPr>
        <w:t>envia e-mail de verdade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Registra todo disparo no histórico do lead, distinguindo "preparado" de "enviado".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Consulta CNPJ na Receita Federal (BrasilAPI, grátis) e importa empresas como leads.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Mostra um dashboard com a contagem do funil por status e por responsável. </w:t>
      </w:r>
    </w:p>
    <w:p>
      <w:pPr>
        <w:pStyle w:val="Heading2"/>
        <w:bidi w:val="0"/>
        <w:jc w:val="left"/>
        <w:rPr/>
      </w:pPr>
      <w:r>
        <w:rPr/>
        <w:t>1.4 O que o sistema deliberadamente NÃO faz</w:t>
      </w:r>
    </w:p>
    <w:p>
      <w:pPr>
        <w:pStyle w:val="BodyText"/>
        <w:bidi w:val="0"/>
        <w:jc w:val="left"/>
        <w:rPr/>
      </w:pPr>
      <w:r>
        <w:rPr/>
        <w:t>Estas restrições vêm da especificação original (</w:t>
      </w:r>
      <w:r>
        <w:rPr>
          <w:rStyle w:val="SourceText"/>
        </w:rPr>
        <w:t>docs/especificacao.md</w:t>
      </w:r>
      <w:r>
        <w:rPr/>
        <w:t xml:space="preserve">, seção 7) e são de </w:t>
      </w:r>
      <w:r>
        <w:rPr>
          <w:b/>
        </w:rPr>
        <w:t>segurança e termos de uso</w:t>
      </w:r>
      <w:r>
        <w:rPr/>
        <w:t>, não de falta de tempo. Quem for implementar "melhorias" precisa saber que remover qualquer uma delas coloca a conta da EJ em risco de banimento.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9"/>
        <w:gridCol w:w="4379"/>
      </w:tblGrid>
      <w:tr>
        <w:trPr/>
        <w:tc>
          <w:tcPr>
            <w:tcW w:w="2209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Não faz</w:t>
            </w:r>
          </w:p>
        </w:tc>
        <w:tc>
          <w:tcPr>
            <w:tcW w:w="4379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Por quê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Envio automático de DM no </w:t>
            </w:r>
            <w:r>
              <w:rPr>
                <w:b/>
              </w:rPr>
              <w:t>Instagram</w:t>
            </w:r>
            <w:r>
              <w:rPr/>
              <w:t xml:space="preserve"> e no </w:t>
            </w:r>
            <w:r>
              <w:rPr>
                <w:b/>
              </w:rPr>
              <w:t>LinkedIn</w:t>
            </w:r>
          </w:p>
        </w:tc>
        <w:tc>
          <w:tcPr>
            <w:tcW w:w="4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Não existe API pública legítima para cold DM nessas plataformas. Simular o aplicativo viola os termos de uso e arrisca o banimento da conta da EJ.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Scraping do LinkedIn</w:t>
            </w:r>
          </w:p>
        </w:tc>
        <w:tc>
          <w:tcPr>
            <w:tcW w:w="4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Proibido pelos termos de uso da plataforma.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Automação de WhatsApp por biblioteca não-oficial</w:t>
            </w:r>
          </w:p>
        </w:tc>
        <w:tc>
          <w:tcPr>
            <w:tcW w:w="4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Simular o WhatsApp Web derruba o número. Usamos apenas o link oficial </w:t>
            </w:r>
            <w:r>
              <w:rPr>
                <w:rStyle w:val="SourceText"/>
              </w:rPr>
              <w:t>wa.me</w:t>
            </w:r>
            <w:r>
              <w:rPr/>
              <w:t>.</w:t>
            </w:r>
          </w:p>
        </w:tc>
      </w:tr>
      <w:tr>
        <w:trPr/>
        <w:tc>
          <w:tcPr>
            <w:tcW w:w="22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Ligações automáticas (robocall)</w:t>
            </w:r>
          </w:p>
        </w:tc>
        <w:tc>
          <w:tcPr>
            <w:tcW w:w="437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Fora de escopo e de legalidade duvidosa para prospecção fria.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A exceção deliberada é o e-mail.</w:t>
      </w:r>
      <w:r>
        <w:rPr/>
        <w:t xml:space="preserve"> Existe provedor transacional legítimo (Resend), é o canal de menor risco para leads individuais, e por isso o envio de e-mail é automático de verdade — um clique e a mensagem sai.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Parte 2 — Como o sistema é organizado</w:t>
      </w:r>
    </w:p>
    <w:p>
      <w:pPr>
        <w:pStyle w:val="Heading2"/>
        <w:bidi w:val="0"/>
        <w:jc w:val="left"/>
        <w:rPr/>
      </w:pPr>
      <w:r>
        <w:rPr/>
        <w:t>2.1 Monorepo</w:t>
      </w:r>
    </w:p>
    <w:p>
      <w:pPr>
        <w:pStyle w:val="BodyText"/>
        <w:bidi w:val="0"/>
        <w:jc w:val="left"/>
        <w:rPr/>
      </w:pPr>
      <w:r>
        <w:rPr/>
        <w:t xml:space="preserve">Tudo vive em um repositório só, com </w:t>
      </w:r>
      <w:r>
        <w:rPr>
          <w:b/>
        </w:rPr>
        <w:t>npm workspaces</w:t>
      </w:r>
      <w:r>
        <w:rPr/>
        <w:t>. O bot e o painel compartilham tipos, validações e regras de negócio; em repositórios separados o schema sairia de sincronia na primeira troca de semestre.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atria-crm/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packages/core/     regra de negócio compartilhada (tipos, validações, services)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packages/bot/      fluxos do Telegram (lógica pura, sem servidor próprio)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apps/web/          painel Next.js — e também o host do webhook do bot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 </w:t>
      </w:r>
      <w:r>
        <w:rPr>
          <w:rStyle w:val="SourceText"/>
        </w:rPr>
        <w:t>supabase/migrations/   o schema do banco, em SQL versionado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 </w:t>
      </w:r>
      <w:r>
        <w:rPr>
          <w:rStyle w:val="SourceText"/>
        </w:rPr>
        <w:t>docs/              especificação original</w:t>
      </w:r>
    </w:p>
    <w:p>
      <w:pPr>
        <w:pStyle w:val="BodyText"/>
        <w:bidi w:val="0"/>
        <w:jc w:val="left"/>
        <w:rPr/>
      </w:pPr>
      <w:r>
        <w:rPr/>
        <w:t xml:space="preserve">Usamos </w:t>
      </w:r>
      <w:r>
        <w:rPr>
          <w:rStyle w:val="SourceText"/>
        </w:rPr>
        <w:t>npm</w:t>
      </w:r>
      <w:r>
        <w:rPr/>
        <w:t xml:space="preserve"> e não </w:t>
      </w:r>
      <w:r>
        <w:rPr>
          <w:rStyle w:val="SourceText"/>
        </w:rPr>
        <w:t>pnpm</w:t>
      </w:r>
      <w:r>
        <w:rPr/>
        <w:t xml:space="preserve"> de propósito: é uma ferramenta a menos para o próximo time instalar, e o </w:t>
      </w:r>
      <w:r>
        <w:rPr>
          <w:rStyle w:val="SourceText"/>
        </w:rPr>
        <w:t>npm</w:t>
      </w:r>
      <w:r>
        <w:rPr/>
        <w:t xml:space="preserve"> já vem junto com o Node.</w:t>
      </w:r>
    </w:p>
    <w:p>
      <w:pPr>
        <w:pStyle w:val="Heading2"/>
        <w:bidi w:val="0"/>
        <w:jc w:val="left"/>
        <w:rPr/>
      </w:pPr>
      <w:r>
        <w:rPr/>
        <w:t>2.2 A regra estrutural que não se quebra</w:t>
      </w:r>
    </w:p>
    <w:p>
      <w:pPr>
        <w:pStyle w:val="BodyText"/>
        <w:bidi w:val="0"/>
        <w:ind w:hanging="0" w:left="0" w:right="0"/>
        <w:jc w:val="left"/>
        <w:rPr>
          <w:b/>
          <w:sz w:val="26"/>
        </w:rPr>
      </w:pPr>
      <w:r>
        <w:rPr>
          <w:b/>
          <w:sz w:val="26"/>
        </w:rPr>
        <w:t>handler / page → service → repository → Supabase</w:t>
      </w:r>
    </w:p>
    <w:p>
      <w:pPr>
        <w:pStyle w:val="BodyText"/>
        <w:bidi w:val="0"/>
        <w:jc w:val="left"/>
        <w:rPr/>
      </w:pPr>
      <w:r>
        <w:rPr/>
        <w:t xml:space="preserve">Nenhum handler do bot e nenhuma página do Next conversa com o Supabase diretamente. Se você precisar de uma consulta nova, ela </w:t>
      </w:r>
      <w:r>
        <w:rPr>
          <w:b/>
        </w:rPr>
        <w:t>nasce num repository</w:t>
      </w:r>
      <w:r>
        <w:rPr/>
        <w:t>, é chamada por um service, e só então o handler ou a página usa o service.</w:t>
      </w:r>
    </w:p>
    <w:p>
      <w:pPr>
        <w:pStyle w:val="BodyText"/>
        <w:bidi w:val="0"/>
        <w:jc w:val="left"/>
        <w:rPr/>
      </w:pPr>
      <w:r>
        <w:rPr/>
        <w:t>Isso não é purismo. É o que garante que a validação rode sempre: se o bot pudesse inserir direto na tabela, o cadastro pelo Telegram teria regras diferentes do cadastro pelo painel, e ninguém perceberia até um lead sem contato aparecer na lista.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7"/>
        <w:gridCol w:w="2172"/>
        <w:gridCol w:w="1581"/>
        <w:gridCol w:w="1518"/>
      </w:tblGrid>
      <w:tr>
        <w:trPr/>
        <w:tc>
          <w:tcPr>
            <w:tcW w:w="1317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Camada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Pode fazer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Não pode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Handler / Page / Action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Traduzir evento de UI em chamada de service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Formatar texto, montar botões, redirecionar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Chamar Supabase; decidir regra de negócio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Service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Regra de negócio: validar, normalizar, orquestrar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Chamar repositories e clientes de API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Montar SQL ou query do PostgREST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Repository</w:t>
            </w:r>
          </w:p>
        </w:tc>
        <w:tc>
          <w:tcPr>
            <w:tcW w:w="21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Único ponto que fala com uma tabela</w:t>
            </w:r>
          </w:p>
        </w:tc>
        <w:tc>
          <w:tcPr>
            <w:tcW w:w="1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Montar queries, traduzir erro do Postgres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Validar regra de negócio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2.3 Por que o bot roda dentro do app web</w:t>
      </w:r>
    </w:p>
    <w:p>
      <w:pPr>
        <w:pStyle w:val="BodyText"/>
        <w:bidi w:val="0"/>
        <w:jc w:val="left"/>
        <w:rPr/>
      </w:pPr>
      <w:r>
        <w:rPr/>
        <w:t>O bot não tem servidor próprio. Ele é montado como uma rota de webhook do Next.js (</w:t>
      </w:r>
      <w:r>
        <w:rPr>
          <w:rStyle w:val="SourceText"/>
        </w:rPr>
        <w:t>apps/web/app/api/telegram/webhook/route.ts</w:t>
      </w:r>
      <w:r>
        <w:rPr/>
        <w:t>). São um deploy só, um repositório só e nenhum serviço extra para a EJ manter ou pagar.</w:t>
      </w:r>
    </w:p>
    <w:p>
      <w:pPr>
        <w:pStyle w:val="BodyText"/>
        <w:bidi w:val="0"/>
        <w:jc w:val="left"/>
        <w:rPr/>
      </w:pPr>
      <w:r>
        <w:rPr>
          <w:b/>
        </w:rPr>
        <w:t>O preço dessa escolha:</w:t>
      </w:r>
      <w:r>
        <w:rPr/>
        <w:t xml:space="preserve"> ambiente serverless não tem memória entre requisições. Cada mensagem do Telegram chega numa invocação nova, que não sabe nada da anterior. Por isso o estado das conversas ("estou no passo 3 do cadastro, já tenho nome e telefone") vive na tabela </w:t>
      </w:r>
      <w:r>
        <w:rPr>
          <w:rStyle w:val="SourceText"/>
        </w:rPr>
        <w:t>bot_sessoes</w:t>
      </w:r>
      <w:r>
        <w:rPr/>
        <w:t>, no Postgres — e nunca em variável de módulo.</w:t>
      </w:r>
    </w:p>
    <w:p>
      <w:pPr>
        <w:pStyle w:val="BodyText"/>
        <w:pBdr/>
        <w:shd w:fill="FFF3CD" w:val="clear"/>
        <w:bidi w:val="0"/>
        <w:ind w:hanging="0" w:left="0" w:right="0"/>
        <w:jc w:val="left"/>
        <w:rPr/>
      </w:pPr>
      <w:r>
        <w:rPr>
          <w:b/>
        </w:rPr>
        <w:t>Armadilha:</w:t>
      </w:r>
      <w:r>
        <w:rPr/>
        <w:t xml:space="preserve"> guardar sessão em memória funcionaria perfeitamente em </w:t>
      </w:r>
      <w:r>
        <w:rPr>
          <w:rStyle w:val="SourceText"/>
        </w:rPr>
        <w:t>npm run dev:bot</w:t>
      </w:r>
      <w:r>
        <w:rPr/>
        <w:t xml:space="preserve"> (que roda em long polling, num processo único) e quebraria em produção de forma silenciosa e difícil de diagnosticar.</w:t>
      </w:r>
    </w:p>
    <w:p>
      <w:pPr>
        <w:pStyle w:val="Heading2"/>
        <w:bidi w:val="0"/>
        <w:jc w:val="left"/>
        <w:rPr/>
      </w:pPr>
      <w:r>
        <w:rPr/>
        <w:t>2.4 Idioma do código</w:t>
      </w:r>
    </w:p>
    <w:p>
      <w:pPr>
        <w:pStyle w:val="BodyText"/>
        <w:bidi w:val="0"/>
        <w:jc w:val="left"/>
        <w:rPr/>
      </w:pPr>
      <w:r>
        <w:rPr/>
        <w:t xml:space="preserve">O domínio é escrito em </w:t>
      </w:r>
      <w:r>
        <w:rPr>
          <w:b/>
        </w:rPr>
        <w:t>português</w:t>
      </w:r>
      <w:r>
        <w:rPr/>
        <w:t xml:space="preserve"> (</w:t>
      </w:r>
      <w:r>
        <w:rPr>
          <w:rStyle w:val="SourceText"/>
        </w:rPr>
        <w:t>leads</w:t>
      </w:r>
      <w:r>
        <w:rPr/>
        <w:t xml:space="preserve">, </w:t>
      </w:r>
      <w:r>
        <w:rPr>
          <w:rStyle w:val="SourceText"/>
        </w:rPr>
        <w:t>buscarLead</w:t>
      </w:r>
      <w:r>
        <w:rPr/>
        <w:t xml:space="preserve">, </w:t>
      </w:r>
      <w:r>
        <w:rPr>
          <w:rStyle w:val="SourceText"/>
        </w:rPr>
        <w:t>mensagemService</w:t>
      </w:r>
      <w:r>
        <w:rPr/>
        <w:t>) porque é assim que a equipe fala. As convenções de framework continuam em inglês, porque são impostas pelas ferramentas (</w:t>
      </w:r>
      <w:r>
        <w:rPr>
          <w:rStyle w:val="SourceText"/>
        </w:rPr>
        <w:t>page.tsx</w:t>
      </w:r>
      <w:r>
        <w:rPr/>
        <w:t xml:space="preserve">, </w:t>
      </w:r>
      <w:r>
        <w:rPr>
          <w:rStyle w:val="SourceText"/>
        </w:rPr>
        <w:t>route.ts</w:t>
      </w:r>
      <w:r>
        <w:rPr/>
        <w:t xml:space="preserve">, </w:t>
      </w:r>
      <w:r>
        <w:rPr>
          <w:rStyle w:val="SourceText"/>
        </w:rPr>
        <w:t>useState</w:t>
      </w:r>
      <w:r>
        <w:rPr/>
        <w:t>). Manter essa separação é o que a especificação chama de nomenclatura consistente.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Parte 3 — Como funciona na prática</w:t>
      </w:r>
    </w:p>
    <w:p>
      <w:pPr>
        <w:pStyle w:val="Heading2"/>
        <w:bidi w:val="0"/>
        <w:jc w:val="left"/>
        <w:rPr/>
      </w:pPr>
      <w:r>
        <w:rPr/>
        <w:t>3.1 O banco de dados</w:t>
      </w:r>
    </w:p>
    <w:p>
      <w:pPr>
        <w:pStyle w:val="BodyText"/>
        <w:bidi w:val="0"/>
        <w:jc w:val="left"/>
        <w:rPr/>
      </w:pPr>
      <w:r>
        <w:rPr/>
        <w:t xml:space="preserve">Postgres gerenciado pelo Supabase. Projeto </w:t>
      </w:r>
      <w:r>
        <w:rPr>
          <w:b/>
        </w:rPr>
        <w:t>CRMAtria</w:t>
      </w:r>
      <w:r>
        <w:rPr/>
        <w:t xml:space="preserve"> (região us-west-2, Postgres 17.6). São 5 tabelas: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06"/>
        <w:gridCol w:w="1601"/>
        <w:gridCol w:w="3581"/>
      </w:tblGrid>
      <w:tr>
        <w:trPr/>
        <w:tc>
          <w:tcPr>
            <w:tcW w:w="1406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Tabela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Guarda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Detalhe importante</w:t>
            </w:r>
          </w:p>
        </w:tc>
      </w:tr>
      <w:tr>
        <w:trPr/>
        <w:tc>
          <w:tcPr>
            <w:tcW w:w="1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usuarios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 membros da EJ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id</w:t>
            </w:r>
            <w:r>
              <w:rPr/>
              <w:t xml:space="preserve"> é o mesmo do Supabase Auth. Uma trigger cria a linha automaticamente quando o membro é criado no Auth. </w:t>
            </w:r>
            <w:r>
              <w:rPr>
                <w:rStyle w:val="SourceText"/>
              </w:rPr>
              <w:t>telegram_user_id</w:t>
            </w:r>
            <w:r>
              <w:rPr/>
              <w:t xml:space="preserve"> é o que liga a pessoa ao bot.</w:t>
            </w:r>
          </w:p>
        </w:tc>
      </w:tr>
      <w:tr>
        <w:trPr/>
        <w:tc>
          <w:tcPr>
            <w:tcW w:w="1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leads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empresas prospectadas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Tem o CHECK </w:t>
            </w:r>
            <w:r>
              <w:rPr>
                <w:rStyle w:val="SourceText"/>
              </w:rPr>
              <w:t>contato_obrigatorio</w:t>
            </w:r>
            <w:r>
              <w:rPr/>
              <w:t xml:space="preserve"> e um índice único parcial de CNPJ. Exclusão é </w:t>
            </w:r>
            <w:r>
              <w:rPr>
                <w:b/>
              </w:rPr>
              <w:t>soft delete</w:t>
            </w:r>
            <w:r>
              <w:rPr/>
              <w:t xml:space="preserve"> (</w:t>
            </w:r>
            <w:r>
              <w:rPr>
                <w:rStyle w:val="SourceText"/>
              </w:rPr>
              <w:t>deletado_em</w:t>
            </w:r>
            <w:r>
              <w:rPr/>
              <w:t>).</w:t>
            </w:r>
          </w:p>
        </w:tc>
      </w:tr>
      <w:tr>
        <w:trPr/>
        <w:tc>
          <w:tcPr>
            <w:tcW w:w="1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mensagens_prontas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 templates por canal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assunto</w:t>
            </w:r>
            <w:r>
              <w:rPr/>
              <w:t xml:space="preserve"> é obrigatório quando a plataforma é e-mail (CHECK no banco).</w:t>
            </w:r>
          </w:p>
        </w:tc>
      </w:tr>
      <w:tr>
        <w:trPr/>
        <w:tc>
          <w:tcPr>
            <w:tcW w:w="1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historico_contatos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Todo disparo feito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Append-only: só INSERT e SELECT. Guarda o texto já interpolado, para o histórico não mudar se o template mudar depois.</w:t>
            </w:r>
          </w:p>
        </w:tc>
      </w:tr>
      <w:tr>
        <w:trPr/>
        <w:tc>
          <w:tcPr>
            <w:tcW w:w="14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bot_sessoes</w:t>
            </w:r>
          </w:p>
        </w:tc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Estado das conversas do Telegram</w:t>
            </w:r>
          </w:p>
        </w:tc>
        <w:tc>
          <w:tcPr>
            <w:tcW w:w="35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Sem nenhuma policy de RLS, de propósito</w:t>
            </w:r>
            <w:r>
              <w:rPr/>
              <w:t xml:space="preserve"> — só a chave </w:t>
            </w:r>
            <w:r>
              <w:rPr>
                <w:rStyle w:val="SourceText"/>
              </w:rPr>
              <w:t>service_role</w:t>
            </w:r>
            <w:r>
              <w:rPr/>
              <w:t xml:space="preserve"> alcança.</w:t>
            </w:r>
          </w:p>
        </w:tc>
      </w:tr>
    </w:tbl>
    <w:p>
      <w:pPr>
        <w:pStyle w:val="Heading3"/>
        <w:bidi w:val="0"/>
        <w:jc w:val="left"/>
        <w:rPr/>
      </w:pPr>
      <w:r>
        <w:rPr/>
        <w:t>Row Level Security</w:t>
      </w:r>
    </w:p>
    <w:p>
      <w:pPr>
        <w:pStyle w:val="BodyText"/>
        <w:bidi w:val="0"/>
        <w:jc w:val="left"/>
        <w:rPr/>
      </w:pPr>
      <w:r>
        <w:rPr/>
        <w:t xml:space="preserve">RLS está ligada em </w:t>
      </w:r>
      <w:r>
        <w:rPr>
          <w:b/>
        </w:rPr>
        <w:t>todas</w:t>
      </w:r>
      <w:r>
        <w:rPr/>
        <w:t xml:space="preserve"> as tabelas desde a primeira migration, e não como providência posterior. O modelo de acesso tem dois caminhos: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Painel web</w:t>
      </w:r>
      <w:r>
        <w:rPr/>
        <w:t xml:space="preserve"> → chave </w:t>
      </w:r>
      <w:r>
        <w:rPr>
          <w:rStyle w:val="SourceText"/>
        </w:rPr>
        <w:t>anon</w:t>
      </w:r>
      <w:r>
        <w:rPr/>
        <w:t xml:space="preserve"> + sessão do Supabase Auth do usuário. Toda consulta passa pelas policies. Isso é intencional: se o painel usasse </w:t>
      </w:r>
      <w:r>
        <w:rPr>
          <w:rStyle w:val="SourceText"/>
        </w:rPr>
        <w:t>service_role</w:t>
      </w:r>
      <w:r>
        <w:rPr/>
        <w:t xml:space="preserve">, a RLS viraria decoração.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Bot</w:t>
      </w:r>
      <w:r>
        <w:rPr/>
        <w:t xml:space="preserve"> → chave </w:t>
      </w:r>
      <w:r>
        <w:rPr>
          <w:rStyle w:val="SourceText"/>
        </w:rPr>
        <w:t>service_role</w:t>
      </w:r>
      <w:r>
        <w:rPr/>
        <w:t xml:space="preserve">, que ignora RLS. Precisa ser assim porque quem fala com o bot é uma conta do Telegram, não uma sessão do Supabase Auth. A autorização acontece na aplicação: sem uma linha ativa em </w:t>
      </w:r>
      <w:r>
        <w:rPr>
          <w:rStyle w:val="SourceText"/>
        </w:rPr>
        <w:t>usuarios</w:t>
      </w:r>
      <w:r>
        <w:rPr/>
        <w:t xml:space="preserve"> com aquele </w:t>
      </w:r>
      <w:r>
        <w:rPr>
          <w:rStyle w:val="SourceText"/>
        </w:rPr>
        <w:t>telegram_user_id</w:t>
      </w:r>
      <w:r>
        <w:rPr/>
        <w:t xml:space="preserve">, o middleware barra tudo. </w:t>
      </w:r>
    </w:p>
    <w:p>
      <w:pPr>
        <w:pStyle w:val="Heading3"/>
        <w:bidi w:val="0"/>
        <w:jc w:val="left"/>
        <w:rPr/>
      </w:pPr>
      <w:r>
        <w:rPr/>
        <w:t>A regra "pelo menos um contato", em três camadas</w:t>
      </w:r>
    </w:p>
    <w:p>
      <w:pPr>
        <w:pStyle w:val="BodyText"/>
        <w:bidi w:val="0"/>
        <w:jc w:val="left"/>
        <w:rPr/>
      </w:pPr>
      <w:r>
        <w:rPr/>
        <w:t xml:space="preserve">Um lead sem nenhum canal de contato é inútil — não dá para abordá-lo. A regra é verificada em três lugares, e isso </w:t>
      </w:r>
      <w:r>
        <w:rPr>
          <w:b/>
        </w:rPr>
        <w:t>não</w:t>
      </w:r>
      <w:r>
        <w:rPr/>
        <w:t xml:space="preserve"> é redundância desperdiçada: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6"/>
        <w:gridCol w:w="3013"/>
        <w:gridCol w:w="2449"/>
      </w:tblGrid>
      <w:tr>
        <w:trPr/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Camada</w:t>
            </w:r>
          </w:p>
        </w:tc>
        <w:tc>
          <w:tcPr>
            <w:tcW w:w="3013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Onde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Para quê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Formulário</w:t>
            </w:r>
          </w:p>
        </w:tc>
        <w:tc>
          <w:tcPr>
            <w:tcW w:w="3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apps/web/components/leads/FormularioLead.tsx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Feedback rápido, sem ida ao servidor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Service</w:t>
            </w:r>
          </w:p>
        </w:tc>
        <w:tc>
          <w:tcPr>
            <w:tcW w:w="3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packages/core/src/validacao/leadValidacao.ts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Protege bot e painel com a mesma regra e a mesma mensagem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Banco</w:t>
            </w:r>
          </w:p>
        </w:tc>
        <w:tc>
          <w:tcPr>
            <w:tcW w:w="30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CHECK </w:t>
            </w:r>
            <w:r>
              <w:rPr>
                <w:rStyle w:val="SourceText"/>
              </w:rPr>
              <w:t>contato_obrigatorio</w:t>
            </w:r>
            <w:r>
              <w:rPr/>
              <w:t xml:space="preserve"> em </w:t>
            </w:r>
            <w:r>
              <w:rPr>
                <w:rStyle w:val="SourceText"/>
              </w:rPr>
              <w:t>0001_schema.sql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Última barreira contra um bug futuro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3.2 O bot do Telegram</w:t>
      </w:r>
    </w:p>
    <w:p>
      <w:pPr>
        <w:pStyle w:val="Heading3"/>
        <w:bidi w:val="0"/>
        <w:jc w:val="left"/>
        <w:rPr/>
      </w:pPr>
      <w:r>
        <w:rPr/>
        <w:t>Comandos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39"/>
        <w:gridCol w:w="4249"/>
      </w:tblGrid>
      <w:tr>
        <w:trPr/>
        <w:tc>
          <w:tcPr>
            <w:tcW w:w="2339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Comando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O que faz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/start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Boas-vindas. Com token no deep link, vincula a conta.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/ajuda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Lista os comandos.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/novolead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Cadastro passo a passo, com "Pular" nos opcionais e resumo antes de salvar.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/meusleads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 leads do próprio membro, paginados.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/buscarlead [termo]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Procura por nome, e-mail ou CNPJ.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/enviarmensagem [termo]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Escolhe lead → escolhe template → dispara.</w:t>
            </w:r>
          </w:p>
        </w:tc>
      </w:tr>
      <w:tr>
        <w:trPr/>
        <w:tc>
          <w:tcPr>
            <w:tcW w:w="23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/cancelar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Abandona o que estiver em andamento.</w:t>
            </w:r>
          </w:p>
        </w:tc>
      </w:tr>
    </w:tbl>
    <w:p>
      <w:pPr>
        <w:pStyle w:val="Heading3"/>
        <w:bidi w:val="0"/>
        <w:jc w:val="left"/>
        <w:rPr/>
      </w:pPr>
      <w:r>
        <w:rPr/>
        <w:t>Como o membro se vincula ao bot</w:t>
      </w:r>
    </w:p>
    <w:p>
      <w:pPr>
        <w:pStyle w:val="BodyText"/>
        <w:bidi w:val="0"/>
        <w:jc w:val="left"/>
        <w:rPr/>
      </w:pPr>
      <w:r>
        <w:rPr/>
        <w:t xml:space="preserve">O bot é público: qualquer pessoa pode mandar mensagem para ele. Por isso o membro </w:t>
      </w:r>
      <w:r>
        <w:rPr>
          <w:b/>
        </w:rPr>
        <w:t>não</w:t>
      </w:r>
      <w:r>
        <w:rPr/>
        <w:t xml:space="preserve"> se identifica digitando o próprio e-mail — alguém de fora que descobrisse um e-mail da EJ se passaria por ele.</w:t>
      </w:r>
    </w:p>
    <w:p>
      <w:pPr>
        <w:pStyle w:val="BodyText"/>
        <w:bidi w:val="0"/>
        <w:jc w:val="left"/>
        <w:rPr/>
      </w:pPr>
      <w:r>
        <w:rPr/>
        <w:t xml:space="preserve">O fluxo correto é: o membro entra no painel (já autenticado pelo Supabase Auth), vai em </w:t>
      </w:r>
      <w:r>
        <w:rPr>
          <w:b/>
        </w:rPr>
        <w:t>Meu perfil → Vincular Telegram</w:t>
      </w:r>
      <w:r>
        <w:rPr/>
        <w:t xml:space="preserve">, e o painel gera um </w:t>
      </w:r>
      <w:r>
        <w:rPr>
          <w:b/>
        </w:rPr>
        <w:t>token assinado com HMAC</w:t>
      </w:r>
      <w:r>
        <w:rPr/>
        <w:t xml:space="preserve">, válido por 15 minutos, embutido num deep link </w:t>
      </w:r>
      <w:r>
        <w:rPr>
          <w:rStyle w:val="SourceText"/>
        </w:rPr>
        <w:t>https://t.me/&lt;bot&gt;?start=&lt;token&gt;</w:t>
      </w:r>
      <w:r>
        <w:rPr/>
        <w:t>. Só quem passou pelo login consegue gerar um token válido.</w:t>
      </w:r>
    </w:p>
    <w:p>
      <w:pPr>
        <w:pStyle w:val="BodyText"/>
        <w:pBdr/>
        <w:shd w:fill="FFF3CD" w:val="clear"/>
        <w:bidi w:val="0"/>
        <w:ind w:hanging="0" w:left="0" w:right="0"/>
        <w:jc w:val="left"/>
        <w:rPr/>
      </w:pPr>
      <w:r>
        <w:rPr>
          <w:b/>
        </w:rPr>
        <w:t>Armadilha já corrigida:</w:t>
      </w:r>
      <w:r>
        <w:rPr/>
        <w:t xml:space="preserve"> o deep link do Telegram aceita no máximo 64 caracteres e só </w:t>
      </w:r>
      <w:r>
        <w:rPr>
          <w:rStyle w:val="SourceText"/>
        </w:rPr>
        <w:t>A-Z a-z 0-9 _ -</w:t>
      </w:r>
      <w:r>
        <w:rPr/>
        <w:t xml:space="preserve">. A primeira versão gerava </w:t>
      </w:r>
      <w:r>
        <w:rPr>
          <w:rStyle w:val="SourceText"/>
        </w:rPr>
        <w:t>uuid.expiracao.assinatura</w:t>
      </w:r>
      <w:r>
        <w:rPr/>
        <w:t xml:space="preserve"> — 94 caracteres, com pontos. O Telegram descartava o payload </w:t>
      </w:r>
      <w:r>
        <w:rPr>
          <w:b/>
        </w:rPr>
        <w:t>em silêncio</w:t>
      </w:r>
      <w:r>
        <w:rPr/>
        <w:t xml:space="preserve"> e nenhum vínculo funcionava. Há testes em </w:t>
      </w:r>
      <w:r>
        <w:rPr>
          <w:rStyle w:val="SourceText"/>
        </w:rPr>
        <w:t>packages/core/tests/vinculoTelegram.test.ts</w:t>
      </w:r>
      <w:r>
        <w:rPr/>
        <w:t xml:space="preserve"> justamente para isso não voltar.</w:t>
      </w:r>
    </w:p>
    <w:p>
      <w:pPr>
        <w:pStyle w:val="Heading3"/>
        <w:bidi w:val="0"/>
        <w:jc w:val="left"/>
        <w:rPr/>
      </w:pPr>
      <w:r>
        <w:rPr/>
        <w:t>O cadastro conversacional</w:t>
      </w:r>
    </w:p>
    <w:p>
      <w:pPr>
        <w:pStyle w:val="BodyText"/>
        <w:bidi w:val="0"/>
        <w:jc w:val="left"/>
        <w:rPr/>
      </w:pPr>
      <w:r>
        <w:rPr/>
        <w:t xml:space="preserve">O </w:t>
      </w:r>
      <w:r>
        <w:rPr>
          <w:rStyle w:val="SourceText"/>
        </w:rPr>
        <w:t>/novolead</w:t>
      </w:r>
      <w:r>
        <w:rPr/>
        <w:t xml:space="preserve"> é descrito como </w:t>
      </w:r>
      <w:r>
        <w:rPr>
          <w:b/>
        </w:rPr>
        <w:t>dados, não como código</w:t>
      </w:r>
      <w:r>
        <w:rPr/>
        <w:t xml:space="preserve">. A lista de perguntas está em </w:t>
      </w:r>
      <w:r>
        <w:rPr>
          <w:rStyle w:val="SourceText"/>
        </w:rPr>
        <w:t>packages/bot/src/states/passosNovoLead.ts</w:t>
      </w:r>
      <w:r>
        <w:rPr/>
        <w:t xml:space="preserve">, e cada item diz o que perguntar, se dá para pular e como validar. O motor que percorre essa lista está em </w:t>
      </w:r>
      <w:r>
        <w:rPr>
          <w:rStyle w:val="SourceText"/>
        </w:rPr>
        <w:t>packages/bot/src/states/maquinaNovoLead.ts</w:t>
      </w:r>
      <w:r>
        <w:rPr/>
        <w:t>, e o handler só traduz eventos do Telegram em chamadas do motor.</w:t>
      </w:r>
    </w:p>
    <w:p>
      <w:pPr>
        <w:pStyle w:val="BodyText"/>
        <w:bidi w:val="0"/>
        <w:jc w:val="left"/>
        <w:rPr/>
      </w:pPr>
      <w:r>
        <w:rPr/>
        <w:t xml:space="preserve">Consequência prática: </w:t>
      </w:r>
      <w:r>
        <w:rPr>
          <w:b/>
        </w:rPr>
        <w:t>adicionar uma pergunta nova ao cadastro é acrescentar um item num array</w:t>
      </w:r>
      <w:r>
        <w:rPr/>
        <w:t>, sem tocar na lógica de conversa.</w:t>
      </w:r>
    </w:p>
    <w:p>
      <w:pPr>
        <w:pStyle w:val="Heading2"/>
        <w:bidi w:val="0"/>
        <w:jc w:val="left"/>
        <w:rPr/>
      </w:pPr>
      <w:r>
        <w:rPr/>
        <w:t>3.3 O painel web</w:t>
      </w:r>
    </w:p>
    <w:p>
      <w:pPr>
        <w:pStyle w:val="BodyText"/>
        <w:bidi w:val="0"/>
        <w:jc w:val="left"/>
        <w:rPr/>
      </w:pPr>
      <w:r>
        <w:rPr/>
        <w:t xml:space="preserve">Next.js 15 com App Router, React 19 e Tailwind. As telas são Server Components que buscam dados no servidor; as mutações passam por </w:t>
      </w:r>
      <w:r>
        <w:rPr>
          <w:b/>
        </w:rPr>
        <w:t>Server Actions</w:t>
      </w:r>
      <w:r>
        <w:rPr/>
        <w:t>.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88"/>
        <w:gridCol w:w="3800"/>
      </w:tblGrid>
      <w:tr>
        <w:trPr/>
        <w:tc>
          <w:tcPr>
            <w:tcW w:w="2788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Rota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Tela</w:t>
            </w:r>
          </w:p>
        </w:tc>
      </w:tr>
      <w:tr>
        <w:trPr/>
        <w:tc>
          <w:tcPr>
            <w:tcW w:w="27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/login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Entrada por e-mail e senha (Supabase Auth)</w:t>
            </w:r>
          </w:p>
        </w:tc>
      </w:tr>
      <w:tr>
        <w:trPr/>
        <w:tc>
          <w:tcPr>
            <w:tcW w:w="27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/dashboard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Resumo do funil: contagem por status e por responsável</w:t>
            </w:r>
          </w:p>
        </w:tc>
      </w:tr>
      <w:tr>
        <w:trPr/>
        <w:tc>
          <w:tcPr>
            <w:tcW w:w="27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/leads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Listagem com filtros e busca</w:t>
            </w:r>
          </w:p>
        </w:tc>
      </w:tr>
      <w:tr>
        <w:trPr/>
        <w:tc>
          <w:tcPr>
            <w:tcW w:w="27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/leads/novo</w:t>
            </w:r>
            <w:r>
              <w:rPr/>
              <w:t xml:space="preserve">, </w:t>
            </w:r>
            <w:r>
              <w:rPr>
                <w:rStyle w:val="SourceText"/>
              </w:rPr>
              <w:t>/leads/[id]/editar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Formulário de criação e edição</w:t>
            </w:r>
          </w:p>
        </w:tc>
      </w:tr>
      <w:tr>
        <w:trPr/>
        <w:tc>
          <w:tcPr>
            <w:tcW w:w="27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/leads/[id]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Ficha do lead: dados, contato rápido por canal, histórico</w:t>
            </w:r>
          </w:p>
        </w:tc>
      </w:tr>
      <w:tr>
        <w:trPr/>
        <w:tc>
          <w:tcPr>
            <w:tcW w:w="27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/mensagens</w:t>
            </w:r>
            <w:r>
              <w:rPr/>
              <w:t xml:space="preserve"> e filhas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CRUD de templates, com preview interpolado ao vivo</w:t>
            </w:r>
          </w:p>
        </w:tc>
      </w:tr>
      <w:tr>
        <w:trPr/>
        <w:tc>
          <w:tcPr>
            <w:tcW w:w="27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/buscar-cnpj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Consulta por CNPJ (grátis) e busca por região/setor (paga)</w:t>
            </w:r>
          </w:p>
        </w:tc>
      </w:tr>
      <w:tr>
        <w:trPr/>
        <w:tc>
          <w:tcPr>
            <w:tcW w:w="27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/perfil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Nome de exibição e vínculo com o Telegram</w:t>
            </w:r>
          </w:p>
        </w:tc>
      </w:tr>
    </w:tbl>
    <w:p>
      <w:pPr>
        <w:pStyle w:val="BodyText"/>
        <w:bidi w:val="0"/>
        <w:jc w:val="left"/>
        <w:rPr/>
      </w:pPr>
      <w:r>
        <w:rPr/>
        <w:t>Não há tela de cadastro de usuário: é sistema interno. Os membros são criados pelo dashboard do Supabase (</w:t>
      </w:r>
      <w:r>
        <w:rPr>
          <w:b/>
        </w:rPr>
        <w:t>Authentication → Users → Add user</w:t>
      </w:r>
      <w:r>
        <w:rPr/>
        <w:t xml:space="preserve">) e a linha em </w:t>
      </w:r>
      <w:r>
        <w:rPr>
          <w:rStyle w:val="SourceText"/>
        </w:rPr>
        <w:t>usuarios</w:t>
      </w:r>
      <w:r>
        <w:rPr/>
        <w:t xml:space="preserve"> aparece sozinha, criada pela trigger </w:t>
      </w:r>
      <w:r>
        <w:rPr>
          <w:rStyle w:val="SourceText"/>
        </w:rPr>
        <w:t>on_auth_user_created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3.4 O disparo de mensagens — a parte que mais gera confusão</w:t>
      </w:r>
    </w:p>
    <w:p>
      <w:pPr>
        <w:pStyle w:val="BodyText"/>
        <w:bidi w:val="0"/>
        <w:jc w:val="left"/>
        <w:rPr/>
      </w:pPr>
      <w:r>
        <w:rPr/>
        <w:t xml:space="preserve">O comportamento muda por canal, e a diferença vem pronta do </w:t>
      </w:r>
      <w:r>
        <w:rPr>
          <w:rStyle w:val="SourceText"/>
        </w:rPr>
        <w:t>envioService</w:t>
      </w:r>
      <w:r>
        <w:rPr/>
        <w:t>, que é o mesmo no bot e no painel: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1"/>
        <w:gridCol w:w="2448"/>
        <w:gridCol w:w="1471"/>
        <w:gridCol w:w="1528"/>
      </w:tblGrid>
      <w:tr>
        <w:trPr/>
        <w:tc>
          <w:tcPr>
            <w:tcW w:w="1141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Canal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O que o sistema faz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Quem clica em "enviar"</w:t>
            </w:r>
          </w:p>
        </w:tc>
        <w:tc>
          <w:tcPr>
            <w:tcW w:w="1528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Vira no histórico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WhatsApp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Gera link </w:t>
            </w:r>
            <w:r>
              <w:rPr>
                <w:rStyle w:val="SourceText"/>
              </w:rPr>
              <w:t>wa.me</w:t>
            </w:r>
            <w:r>
              <w:rPr/>
              <w:t xml:space="preserve"> com o texto já preenchido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pessoa</w:t>
            </w:r>
          </w:p>
        </w:tc>
        <w:tc>
          <w:tcPr>
            <w:tcW w:w="1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preparado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Instagram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Copia a mensagem e abre o perfil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pessoa</w:t>
            </w:r>
          </w:p>
        </w:tc>
        <w:tc>
          <w:tcPr>
            <w:tcW w:w="1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preparado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LinkedIn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Copia a mensagem e abre o perfil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pessoa</w:t>
            </w:r>
          </w:p>
        </w:tc>
        <w:tc>
          <w:tcPr>
            <w:tcW w:w="1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preparado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2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Envia de verdade</w:t>
            </w:r>
            <w:r>
              <w:rPr/>
              <w:t>, via Resend, com um clique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sistema</w:t>
            </w:r>
          </w:p>
        </w:tc>
        <w:tc>
          <w:tcPr>
            <w:tcW w:w="1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enviado</w:t>
            </w:r>
            <w:r>
              <w:rPr/>
              <w:t xml:space="preserve"> ou </w:t>
            </w:r>
            <w:r>
              <w:rPr>
                <w:rStyle w:val="SourceText"/>
              </w:rPr>
              <w:t>falhou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Essa distinção entre </w:t>
      </w:r>
      <w:r>
        <w:rPr>
          <w:rStyle w:val="SourceText"/>
        </w:rPr>
        <w:t>preparado</w:t>
      </w:r>
      <w:r>
        <w:rPr/>
        <w:t xml:space="preserve"> e </w:t>
      </w:r>
      <w:r>
        <w:rPr>
          <w:rStyle w:val="SourceText"/>
        </w:rPr>
        <w:t>enviado</w:t>
      </w:r>
      <w:r>
        <w:rPr/>
        <w:t xml:space="preserve"> não é detalhe: marcar tudo como "enviado" daria uma falsa sensação de follow-up feito, e o próximo membro deixaria de abordar um lead que nunca recebeu nada.</w:t>
      </w:r>
    </w:p>
    <w:p>
      <w:pPr>
        <w:pStyle w:val="BodyText"/>
        <w:bidi w:val="0"/>
        <w:jc w:val="left"/>
        <w:rPr/>
      </w:pPr>
      <w:r>
        <w:rPr/>
        <w:t xml:space="preserve">O bot só oferece templates dos canais que aquele lead </w:t>
      </w:r>
      <w:r>
        <w:rPr>
          <w:b/>
        </w:rPr>
        <w:t>realmente tem</w:t>
      </w:r>
      <w:r>
        <w:rPr/>
        <w:t>. Lead sem Instagram não vê template de Instagram no menu.</w:t>
      </w:r>
    </w:p>
    <w:p>
      <w:pPr>
        <w:pStyle w:val="Heading2"/>
        <w:bidi w:val="0"/>
        <w:jc w:val="left"/>
        <w:rPr/>
      </w:pPr>
      <w:r>
        <w:rPr/>
        <w:t>3.5 Integrações externas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7"/>
        <w:gridCol w:w="1945"/>
        <w:gridCol w:w="1248"/>
        <w:gridCol w:w="2098"/>
      </w:tblGrid>
      <w:tr>
        <w:trPr/>
        <w:tc>
          <w:tcPr>
            <w:tcW w:w="1297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Serviço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Para quê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Custo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Obrigatório?</w:t>
            </w:r>
          </w:p>
        </w:tc>
      </w:tr>
      <w:tr>
        <w:trPr/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Supabase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Banco, autenticação e RLS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Plano grátis atende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Sim</w:t>
            </w:r>
          </w:p>
        </w:tc>
      </w:tr>
      <w:tr>
        <w:trPr/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Telegram Bot API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bot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Grátis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Só para o bot</w:t>
            </w:r>
          </w:p>
        </w:tc>
      </w:tr>
      <w:tr>
        <w:trPr/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BrasilAPI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Consulta de um CNPJ na Receita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Grátis, sem chave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Não</w:t>
            </w:r>
          </w:p>
        </w:tc>
      </w:tr>
      <w:tr>
        <w:trPr/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Casa dos Dados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Busca de empresas por região/setor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PAGA por consulta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Não — sem a chave, a tela mostra aviso</w:t>
            </w:r>
          </w:p>
        </w:tc>
      </w:tr>
      <w:tr>
        <w:trPr/>
        <w:tc>
          <w:tcPr>
            <w:tcW w:w="12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Resend</w:t>
            </w:r>
          </w:p>
        </w:tc>
        <w:tc>
          <w:tcPr>
            <w:tcW w:w="19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Envio transacional de e-mail</w:t>
            </w:r>
          </w:p>
        </w:tc>
        <w:tc>
          <w:tcPr>
            <w:tcW w:w="12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 mil/mês grátis</w:t>
            </w:r>
          </w:p>
        </w:tc>
        <w:tc>
          <w:tcPr>
            <w:tcW w:w="20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Só para enviar e-mail</w:t>
            </w:r>
          </w:p>
        </w:tc>
      </w:tr>
    </w:tbl>
    <w:p>
      <w:pPr>
        <w:pStyle w:val="BodyText"/>
        <w:pBdr/>
        <w:shd w:fill="F8D7DA" w:val="clear"/>
        <w:bidi w:val="0"/>
        <w:ind w:hanging="0" w:left="0" w:right="0"/>
        <w:jc w:val="left"/>
        <w:rPr/>
      </w:pPr>
      <w:r>
        <w:rPr>
          <w:b/>
        </w:rPr>
        <w:t>Cuidado com custo:</w:t>
      </w:r>
      <w:r>
        <w:rPr/>
        <w:t xml:space="preserve"> a busca da Casa dos Dados gasta saldo real da EJ a cada chamada. Por isso o filtro "só com telefone/e-mail" vem </w:t>
      </w:r>
      <w:r>
        <w:rPr>
          <w:b/>
        </w:rPr>
        <w:t>ligado</w:t>
      </w:r>
      <w:r>
        <w:rPr/>
        <w:t xml:space="preserve"> por padrão e a paginação é explícita — para ninguém varrer 50 páginas sem perceber.</w:t>
      </w:r>
    </w:p>
    <w:p>
      <w:pPr>
        <w:pStyle w:val="BodyText"/>
        <w:pBdr/>
        <w:shd w:fill="FFF3CD" w:val="clear"/>
        <w:bidi w:val="0"/>
        <w:ind w:hanging="0" w:left="0" w:right="0"/>
        <w:jc w:val="left"/>
        <w:rPr/>
      </w:pPr>
      <w:r>
        <w:rPr>
          <w:b/>
        </w:rPr>
        <w:t>Armadilha:</w:t>
      </w:r>
      <w:r>
        <w:rPr/>
        <w:t xml:space="preserve"> o </w:t>
      </w:r>
      <w:r>
        <w:rPr>
          <w:rStyle w:val="SourceText"/>
        </w:rPr>
        <w:t>fetch</w:t>
      </w:r>
      <w:r>
        <w:rPr/>
        <w:t xml:space="preserve"> nativo do Node manda </w:t>
      </w:r>
      <w:r>
        <w:rPr>
          <w:rStyle w:val="SourceText"/>
        </w:rPr>
        <w:t>user-agent: node</w:t>
      </w:r>
      <w:r>
        <w:rPr/>
        <w:t xml:space="preserve">, e o Cloudflare da BrasilAPI responde </w:t>
      </w:r>
      <w:r>
        <w:rPr>
          <w:b/>
        </w:rPr>
        <w:t>403</w:t>
      </w:r>
      <w:r>
        <w:rPr/>
        <w:t xml:space="preserve"> a esse valor. Toda chamada HTTP externa precisa passar por </w:t>
      </w:r>
      <w:r>
        <w:rPr>
          <w:rStyle w:val="SourceText"/>
        </w:rPr>
        <w:t>cabecalhosPadrao()</w:t>
      </w:r>
      <w:r>
        <w:rPr/>
        <w:t xml:space="preserve"> (</w:t>
      </w:r>
      <w:r>
        <w:rPr>
          <w:rStyle w:val="SourceText"/>
        </w:rPr>
        <w:t>packages/core/src/lib/http.ts</w:t>
      </w:r>
      <w:r>
        <w:rPr/>
        <w:t>). Sem isso, toda consulta de CNPJ falha — em desenvolvimento e em produção.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Parte 4 — Ambiente, execução e deploy</w:t>
      </w:r>
    </w:p>
    <w:p>
      <w:pPr>
        <w:pStyle w:val="Heading2"/>
        <w:bidi w:val="0"/>
        <w:jc w:val="left"/>
        <w:rPr/>
      </w:pPr>
      <w:r>
        <w:rPr/>
        <w:t>4.1 Variáveis de ambiente</w:t>
      </w:r>
    </w:p>
    <w:p>
      <w:pPr>
        <w:pStyle w:val="BodyText"/>
        <w:bidi w:val="0"/>
        <w:jc w:val="left"/>
        <w:rPr/>
      </w:pPr>
      <w:r>
        <w:rPr/>
        <w:t xml:space="preserve">Todas ficam em </w:t>
      </w:r>
      <w:r>
        <w:rPr>
          <w:rStyle w:val="SourceText"/>
        </w:rPr>
        <w:t>.env.local</w:t>
      </w:r>
      <w:r>
        <w:rPr/>
        <w:t xml:space="preserve"> (nunca commitado). O modelo está em </w:t>
      </w:r>
      <w:r>
        <w:rPr>
          <w:rStyle w:val="SourceText"/>
        </w:rPr>
        <w:t>.env.example</w:t>
      </w:r>
      <w:r>
        <w:rPr/>
        <w:t>. Nenhum segredo é escrito no código.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75"/>
        <w:gridCol w:w="2681"/>
        <w:gridCol w:w="1532"/>
      </w:tblGrid>
      <w:tr>
        <w:trPr/>
        <w:tc>
          <w:tcPr>
            <w:tcW w:w="2375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Variável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Onde conseguir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Obrigatória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NEXT_PUBLIC_SUPABASE_URL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Supabase → Project Settings → API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Sim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NEXT_PUBLIC_SUPABASE_ANON_KEY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idem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Sim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SUPABASE_SERVICE_ROLE_KEY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idem — </w:t>
            </w:r>
            <w:r>
              <w:rPr>
                <w:b/>
              </w:rPr>
              <w:t>nunca</w:t>
            </w:r>
            <w:r>
              <w:rPr/>
              <w:t xml:space="preserve"> exponha no navegador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Sim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TELEGRAM_BOT_TOKEN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@BotFather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Para o bot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TELEGRAM_WEBHOOK_SECRET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invente: </w:t>
            </w:r>
            <w:r>
              <w:rPr>
                <w:rStyle w:val="SourceText"/>
              </w:rPr>
              <w:t>openssl rand -hex 32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Para o bot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TELEGRAM_BOT_USERNAME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@ do bot, sem a arroba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Para o bot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RESEND_API_KEY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resend.com/api-keys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Para enviar e-mail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EMAIL_REMETENTE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endereço de domínio verificado no Resend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Para enviar e-mail</w:t>
            </w:r>
          </w:p>
        </w:tc>
      </w:tr>
      <w:tr>
        <w:trPr/>
        <w:tc>
          <w:tcPr>
            <w:tcW w:w="23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CASA_DOS_DADOS_API_KEY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Casa dos Dados (API paga)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Opcional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4.2 Rodando localmente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npm install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cp .env.example .env.local     # e preencha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npm run dev                    # painel em http://localhost:3000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npm run dev:bot                # bot em long polling, em outro terminal</w:t>
      </w:r>
    </w:p>
    <w:p>
      <w:pPr>
        <w:pStyle w:val="BodyText"/>
        <w:pBdr/>
        <w:shd w:fill="FFF3CD" w:val="clear"/>
        <w:bidi w:val="0"/>
        <w:ind w:hanging="0" w:left="0" w:right="0"/>
        <w:jc w:val="left"/>
        <w:rPr/>
      </w:pPr>
      <w:r>
        <w:rPr>
          <w:b/>
        </w:rPr>
        <w:t xml:space="preserve">Não rode </w:t>
      </w:r>
      <w:r>
        <w:rPr>
          <w:rStyle w:val="SourceText"/>
          <w:b/>
        </w:rPr>
        <w:t>dev:bot</w:t>
      </w:r>
      <w:r>
        <w:rPr>
          <w:b/>
        </w:rPr>
        <w:t xml:space="preserve"> enquanto houver webhook registrado no MESMO bot.</w:t>
      </w:r>
      <w:r>
        <w:rPr/>
        <w:t xml:space="preserve"> O Telegram entrega cada update para um destino só, e o bot vai parecer mudo. Para desenvolver, crie um segundo bot de teste no @BotFather.</w:t>
      </w:r>
    </w:p>
    <w:p>
      <w:pPr>
        <w:pStyle w:val="Heading2"/>
        <w:bidi w:val="0"/>
        <w:jc w:val="left"/>
        <w:rPr/>
      </w:pPr>
      <w:r>
        <w:rPr/>
        <w:t>4.3 Verificação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npm test         # testes das regras compartilhadas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npm run typecheck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npm run build</w:t>
      </w:r>
    </w:p>
    <w:p>
      <w:pPr>
        <w:pStyle w:val="Heading2"/>
        <w:bidi w:val="0"/>
        <w:jc w:val="left"/>
        <w:rPr/>
      </w:pPr>
      <w:r>
        <w:rPr/>
        <w:t>4.4 Deploy na Vercel</w:t>
      </w:r>
    </w:p>
    <w:p>
      <w:pPr>
        <w:pStyle w:val="BodyText"/>
        <w:bidi w:val="0"/>
        <w:jc w:val="left"/>
        <w:rPr/>
      </w:pPr>
      <w:r>
        <w:rPr/>
        <w:t xml:space="preserve">O runbook completo está em </w:t>
      </w:r>
      <w:r>
        <w:rPr>
          <w:rStyle w:val="SourceText"/>
        </w:rPr>
        <w:t>DEPLOY.md</w:t>
      </w:r>
      <w:r>
        <w:rPr/>
        <w:t>. Os pontos que mais causam erro: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Root Directory</w:t>
      </w:r>
      <w:r>
        <w:rPr/>
        <w:t xml:space="preserve"> (campo próprio, com botão "Edit", </w:t>
      </w:r>
      <w:r>
        <w:rPr>
          <w:b/>
        </w:rPr>
        <w:t>fora</w:t>
      </w:r>
      <w:r>
        <w:rPr/>
        <w:t xml:space="preserve"> de "Build and Output Settings"): </w:t>
      </w:r>
      <w:r>
        <w:rPr>
          <w:rStyle w:val="SourceText"/>
        </w:rPr>
        <w:t>apps/web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Build Command: </w:t>
      </w:r>
      <w:r>
        <w:rPr>
          <w:rStyle w:val="SourceText"/>
        </w:rPr>
        <w:t>cd ../.. &amp;&amp; npm run build</w:t>
      </w:r>
      <w:r>
        <w:rPr/>
        <w:t xml:space="preserve"> — Install Command: </w:t>
      </w:r>
      <w:r>
        <w:rPr>
          <w:rStyle w:val="SourceText"/>
        </w:rPr>
        <w:t>cd ../.. &amp;&amp; npm install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Output Directory: </w:t>
      </w:r>
      <w:r>
        <w:rPr>
          <w:b/>
        </w:rPr>
        <w:t>não mexa.</w:t>
      </w:r>
      <w:r>
        <w:rPr/>
        <w:t xml:space="preserve"> Preencher </w:t>
      </w:r>
      <w:r>
        <w:rPr>
          <w:rStyle w:val="SourceText"/>
        </w:rPr>
        <w:t>apps/web</w:t>
      </w:r>
      <w:r>
        <w:rPr/>
        <w:t xml:space="preserve"> aqui, confundindo com o Root Directory, faz o build passar e o deploy falhar em seguida com </w:t>
      </w:r>
      <w:r>
        <w:rPr>
          <w:rStyle w:val="SourceText"/>
        </w:rPr>
        <w:t>The Next.js output directory apps/web was not found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Variável de ambiente alterada só vale no </w:t>
      </w:r>
      <w:r>
        <w:rPr>
          <w:b/>
        </w:rPr>
        <w:t>próximo</w:t>
      </w:r>
      <w:r>
        <w:rPr/>
        <w:t xml:space="preserve"> deploy: Deployments → ... → Redeploy.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Depois do primeiro deploy, registre o webhook com </w:t>
      </w:r>
      <w:r>
        <w:rPr>
          <w:rStyle w:val="SourceText"/>
        </w:rPr>
        <w:t>setWebhook</w:t>
      </w:r>
      <w:r>
        <w:rPr/>
        <w:t xml:space="preserve"> e o menu de comandos com </w:t>
      </w:r>
      <w:r>
        <w:rPr>
          <w:rStyle w:val="SourceText"/>
        </w:rPr>
        <w:t>npm run bot:comandos</w:t>
      </w:r>
      <w:r>
        <w:rPr/>
        <w:t xml:space="preserve">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Parte 5 — Guia de manutenção: "quero mexer em X"</w:t>
      </w:r>
    </w:p>
    <w:p>
      <w:pPr>
        <w:pStyle w:val="BodyText"/>
        <w:bidi w:val="0"/>
        <w:jc w:val="left"/>
        <w:rPr/>
      </w:pPr>
      <w:r>
        <w:rPr/>
        <w:t>Esta é a seção para consultar quando você tem uma tarefa na mão e não sabe onde ela mora. Cada linha é uma mini task: o que você quer fazer, o arquivo, e o que observar.</w:t>
      </w:r>
    </w:p>
    <w:p>
      <w:pPr>
        <w:pStyle w:val="Heading2"/>
        <w:bidi w:val="0"/>
        <w:jc w:val="left"/>
        <w:rPr/>
      </w:pPr>
      <w:r>
        <w:rPr/>
        <w:t>5.1 Bot do Telegram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38"/>
        <w:gridCol w:w="2865"/>
        <w:gridCol w:w="2285"/>
      </w:tblGrid>
      <w:tr>
        <w:trPr/>
        <w:tc>
          <w:tcPr>
            <w:tcW w:w="1438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Quero...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Como / cuidado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Mudar as perguntas do cadastro</w:t>
            </w:r>
            <w:r>
              <w:rPr/>
              <w:t xml:space="preserve"> (texto, ordem, o que é opcional)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packages/bot/src/states/passosNovoLead.ts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É um array de dados. Edite o campo </w:t>
            </w:r>
            <w:r>
              <w:rPr>
                <w:rStyle w:val="SourceText"/>
              </w:rPr>
              <w:t>pergunta</w:t>
            </w:r>
            <w:r>
              <w:rPr/>
              <w:t>. Para adicionar um campo novo, acrescente um item — não precisa mexer em lógica.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 </w:t>
            </w:r>
            <w:r>
              <w:rPr>
                <w:b/>
              </w:rPr>
              <w:t>validação</w:t>
            </w:r>
            <w:r>
              <w:rPr/>
              <w:t xml:space="preserve"> de uma pergunta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packages/bot/src/states/passosNovoLead.ts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Cada passo tem uma função </w:t>
            </w:r>
            <w:r>
              <w:rPr>
                <w:rStyle w:val="SourceText"/>
              </w:rPr>
              <w:t>validar</w:t>
            </w:r>
            <w:r>
              <w:rPr/>
              <w:t xml:space="preserve"> que devolve </w:t>
            </w:r>
            <w:r>
              <w:rPr>
                <w:rStyle w:val="SourceText"/>
              </w:rPr>
              <w:t>{ok, valor}</w:t>
            </w:r>
            <w:r>
              <w:rPr/>
              <w:t xml:space="preserve"> ou </w:t>
            </w:r>
            <w:r>
              <w:rPr>
                <w:rStyle w:val="SourceText"/>
              </w:rPr>
              <w:t>{ok:false, mensagem}</w:t>
            </w:r>
            <w:r>
              <w:rPr/>
              <w:t>. A mensagem vai direto para o chat.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</w:t>
            </w:r>
            <w:r>
              <w:rPr>
                <w:b/>
              </w:rPr>
              <w:t>como o cadastro caminha</w:t>
            </w:r>
            <w:r>
              <w:rPr/>
              <w:t xml:space="preserve"> (pular, editar, resumo)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packages/bot/src/states/maquinaNovoLead.ts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É o motor. Toda decisão de "qual o próximo passo" está aqui.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Adicionar um </w:t>
            </w:r>
            <w:r>
              <w:rPr>
                <w:b/>
              </w:rPr>
              <w:t>comando novo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criar em </w:t>
            </w:r>
            <w:r>
              <w:rPr>
                <w:rStyle w:val="SourceText"/>
              </w:rPr>
              <w:t>packages/bot/src/handlers/</w:t>
            </w:r>
            <w:r>
              <w:rPr/>
              <w:t xml:space="preserve"> + registrar em </w:t>
            </w:r>
            <w:r>
              <w:rPr>
                <w:rStyle w:val="SourceText"/>
              </w:rPr>
              <w:t>packages/bot/src/bot.ts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 ordem no </w:t>
            </w:r>
            <w:r>
              <w:rPr>
                <w:rStyle w:val="SourceText"/>
              </w:rPr>
              <w:t>bot.ts</w:t>
            </w:r>
            <w:r>
              <w:rPr/>
              <w:t xml:space="preserve"> importa. Adicione também em </w:t>
            </w:r>
            <w:r>
              <w:rPr>
                <w:rStyle w:val="SourceText"/>
              </w:rPr>
              <w:t>COMANDOS</w:t>
            </w:r>
            <w:r>
              <w:rPr/>
              <w:t xml:space="preserve"> para aparecer no menu.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</w:t>
            </w:r>
            <w:r>
              <w:rPr>
                <w:b/>
              </w:rPr>
              <w:t>menu de comandos</w:t>
            </w:r>
            <w:r>
              <w:rPr/>
              <w:t xml:space="preserve"> (a lista ao digitar "/")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packages/bot/src/bot.ts</w:t>
            </w:r>
            <w:r>
              <w:rPr/>
              <w:t xml:space="preserve"> (constante </w:t>
            </w:r>
            <w:r>
              <w:rPr>
                <w:rStyle w:val="SourceText"/>
              </w:rPr>
              <w:t>COMANDOS</w:t>
            </w:r>
            <w:r>
              <w:rPr/>
              <w:t>)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Depois rode </w:t>
            </w:r>
            <w:r>
              <w:rPr>
                <w:rStyle w:val="SourceText"/>
              </w:rPr>
              <w:t>npm run bot:comandos</w:t>
            </w:r>
            <w:r>
              <w:rPr/>
              <w:t xml:space="preserve"> com o token de produção — o webhook não registra sozinho.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</w:t>
            </w:r>
            <w:r>
              <w:rPr>
                <w:b/>
              </w:rPr>
              <w:t>texto do /start ou /ajuda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packages/bot/src/handlers/inicio.ts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São os únicos comandos que funcionam sem vínculo.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</w:t>
            </w:r>
            <w:r>
              <w:rPr>
                <w:b/>
              </w:rPr>
              <w:t>como o lead é exibido</w:t>
            </w:r>
            <w:r>
              <w:rPr/>
              <w:t xml:space="preserve"> no chat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packages/bot/src/formatters/leadFormatter.ts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Tudo sai em HTML. Todo valor vindo do banco precisa passar por </w:t>
            </w:r>
            <w:r>
              <w:rPr>
                <w:rStyle w:val="SourceText"/>
              </w:rPr>
              <w:t>escaparHtml</w:t>
            </w:r>
            <w:r>
              <w:rPr/>
              <w:t>.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os </w:t>
            </w:r>
            <w:r>
              <w:rPr>
                <w:b/>
              </w:rPr>
              <w:t>botões</w:t>
            </w:r>
            <w:r>
              <w:rPr/>
              <w:t xml:space="preserve"> (teclados inline)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packages/bot/src/keyboards/botoes.ts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Nenhum handler monta botão na mão.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Adicionar um </w:t>
            </w:r>
            <w:r>
              <w:rPr>
                <w:b/>
              </w:rPr>
              <w:t>botão com ação nova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packages/bot/src/keyboards/callbacks.ts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Todo </w:t>
            </w:r>
            <w:r>
              <w:rPr>
                <w:rStyle w:val="SourceText"/>
              </w:rPr>
              <w:t>callback_data</w:t>
            </w:r>
            <w:r>
              <w:rPr/>
              <w:t xml:space="preserve"> nasce aqui. Limite de 64 bytes. Prefixo duplicado quebra o fluxo de outro comando.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</w:t>
            </w:r>
            <w:r>
              <w:rPr>
                <w:b/>
              </w:rPr>
              <w:t>tamanho da página</w:t>
            </w:r>
            <w:r>
              <w:rPr/>
              <w:t xml:space="preserve"> das listas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packages/bot/src/keyboards/paginacao.ts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</w:t>
            </w:r>
            <w:r>
              <w:rPr>
                <w:b/>
              </w:rPr>
              <w:t>fluxo de disparo</w:t>
            </w:r>
            <w:r>
              <w:rPr/>
              <w:t xml:space="preserve"> no bot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packages/bot/src/handlers/enviarMensagem.ts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 comportamento por canal vem pronto do </w:t>
            </w:r>
            <w:r>
              <w:rPr>
                <w:rStyle w:val="SourceText"/>
              </w:rPr>
              <w:t>envioService</w:t>
            </w:r>
            <w:r>
              <w:rPr/>
              <w:t>; aqui é só apresentação.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que acontece quando </w:t>
            </w:r>
            <w:r>
              <w:rPr>
                <w:b/>
              </w:rPr>
              <w:t>dá erro</w:t>
            </w:r>
            <w:r>
              <w:rPr/>
              <w:t xml:space="preserve"> no bot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packages/bot/src/middlewares/tratarErros.ts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Rede de segurança: o bot nunca pode travar em silêncio.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</w:t>
            </w:r>
            <w:r>
              <w:rPr>
                <w:b/>
              </w:rPr>
              <w:t>quem pode usar</w:t>
            </w:r>
            <w:r>
              <w:rPr/>
              <w:t xml:space="preserve"> o bot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packages/bot/src/middlewares/exigirVinculo.ts</w:t>
            </w:r>
            <w:r>
              <w:rPr/>
              <w:t xml:space="preserve"> e </w:t>
            </w:r>
            <w:r>
              <w:rPr>
                <w:rStyle w:val="SourceText"/>
              </w:rPr>
              <w:t>packages/bot/src/middlewares/contextoDoBanco.ts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 autorização acontece na aplicação, não na RLS — o bot usa </w:t>
            </w:r>
            <w:r>
              <w:rPr>
                <w:rStyle w:val="SourceText"/>
              </w:rPr>
              <w:t>service_role</w:t>
            </w:r>
            <w:r>
              <w:rPr/>
              <w:t>.</w:t>
            </w:r>
          </w:p>
        </w:tc>
      </w:tr>
      <w:tr>
        <w:trPr/>
        <w:tc>
          <w:tcPr>
            <w:tcW w:w="14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</w:t>
            </w:r>
            <w:r>
              <w:rPr>
                <w:b/>
              </w:rPr>
              <w:t>tempo de expiração</w:t>
            </w:r>
            <w:r>
              <w:rPr/>
              <w:t xml:space="preserve"> da conversa</w:t>
            </w:r>
          </w:p>
        </w:tc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packages/core/src/repositories/sessaoRepository.ts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Hoje 30 minutos.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5.2 Painel web — front end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7"/>
        <w:gridCol w:w="2931"/>
        <w:gridCol w:w="2340"/>
      </w:tblGrid>
      <w:tr>
        <w:trPr/>
        <w:tc>
          <w:tcPr>
            <w:tcW w:w="1317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Quero...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Como / cuidado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Front end do dashboard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apps/web/app/(app)/dashboard/page.tsx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Os números vêm de </w:t>
            </w:r>
            <w:r>
              <w:rPr>
                <w:rStyle w:val="SourceText"/>
              </w:rPr>
              <w:t>dashboardService</w:t>
            </w:r>
            <w:r>
              <w:rPr/>
              <w:t>; aqui é só apresentação.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</w:t>
            </w:r>
            <w:r>
              <w:rPr>
                <w:b/>
              </w:rPr>
              <w:t>o que o dashboard calcula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packages/core/src/services/dashboardService.ts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 </w:t>
            </w:r>
            <w:r>
              <w:rPr>
                <w:b/>
              </w:rPr>
              <w:t>tabela de leads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apps/web/components/leads/TabelaLeads.tsx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os </w:t>
            </w:r>
            <w:r>
              <w:rPr>
                <w:b/>
              </w:rPr>
              <w:t>filtros</w:t>
            </w:r>
            <w:r>
              <w:rPr/>
              <w:t xml:space="preserve"> da listagem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apps/web/components/leads/FiltrosLeads.tsx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Escrevem na URL, não em estado local, para o filtro sobreviver ao refresh e poder ser compartilhado por link.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</w:t>
            </w:r>
            <w:r>
              <w:rPr>
                <w:b/>
              </w:rPr>
              <w:t>formulário de lead</w:t>
            </w:r>
            <w:r>
              <w:rPr/>
              <w:t xml:space="preserve"> (campos, layout)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apps/web/components/leads/FormularioLead.tsx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Serve para criar e editar. Não coloque regra de negócio aqui — quem valida é o </w:t>
            </w:r>
            <w:r>
              <w:rPr>
                <w:rStyle w:val="SourceText"/>
              </w:rPr>
              <w:t>leadService</w:t>
            </w:r>
            <w:r>
              <w:rPr/>
              <w:t>.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 </w:t>
            </w:r>
            <w:r>
              <w:rPr>
                <w:b/>
              </w:rPr>
              <w:t>ficha do lead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apps/web/app/(app)/leads/[id]/page.tsx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os </w:t>
            </w:r>
            <w:r>
              <w:rPr>
                <w:b/>
              </w:rPr>
              <w:t>botões de contato rápido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apps/web/components/leads/ContatoRapido.tsx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Segue a mesma regra do bot. Não transforme Instagram/LinkedIn em envio automático.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 </w:t>
            </w:r>
            <w:r>
              <w:rPr>
                <w:b/>
              </w:rPr>
              <w:t>linha do tempo do histórico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apps/web/components/leads/HistoricoContatos.tsx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Preserve a distinção entre "preparado" e "enviado".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</w:t>
            </w:r>
            <w:r>
              <w:rPr>
                <w:b/>
              </w:rPr>
              <w:t>editor de templates</w:t>
            </w:r>
            <w:r>
              <w:rPr/>
              <w:t xml:space="preserve"> e o preview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apps/web/components/mensagens/FormularioMensagem.tsx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 preview usa a MESMA função </w:t>
            </w:r>
            <w:r>
              <w:rPr>
                <w:rStyle w:val="SourceText"/>
              </w:rPr>
              <w:t>interpolar</w:t>
            </w:r>
            <w:r>
              <w:rPr/>
              <w:t xml:space="preserve"> do envio real. Não duplique essa lógica no cliente, ou o preview passa a mentir.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 </w:t>
            </w:r>
            <w:r>
              <w:rPr>
                <w:b/>
              </w:rPr>
              <w:t>tela de busca por CNPJ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apps/web/components/cnpj/ConsultaCnpj.tsx</w:t>
            </w:r>
            <w:r>
              <w:rPr/>
              <w:t xml:space="preserve"> (grátis) e </w:t>
            </w:r>
            <w:r>
              <w:rPr>
                <w:rStyle w:val="SourceText"/>
              </w:rPr>
              <w:t>apps/web/components/cnpj/BuscaAvancada.tsx</w:t>
            </w:r>
            <w:r>
              <w:rPr/>
              <w:t xml:space="preserve"> (paga)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Cuidado com custo na busca avançada.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 </w:t>
            </w:r>
            <w:r>
              <w:rPr>
                <w:b/>
              </w:rPr>
              <w:t>navegação</w:t>
            </w:r>
            <w:r>
              <w:rPr/>
              <w:t xml:space="preserve"> / menu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apps/web/components/BarraNavegacao.tsx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 </w:t>
            </w:r>
            <w:r>
              <w:rPr>
                <w:b/>
              </w:rPr>
              <w:t>tela de login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apps/web/components/FormularioLogin.tsx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Precisa ser client component: o Supabase grava os cookies de sessão no navegador.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</w:t>
            </w:r>
            <w:r>
              <w:rPr>
                <w:b/>
              </w:rPr>
              <w:t>cores, fontes, tema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apps/web/tailwind.config.ts</w:t>
            </w:r>
            <w:r>
              <w:rPr/>
              <w:t xml:space="preserve"> e </w:t>
            </w:r>
            <w:r>
              <w:rPr>
                <w:rStyle w:val="SourceText"/>
              </w:rPr>
              <w:t>apps/web/app/globals.css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As classes utilitárias compartilhadas vivem em </w:t>
            </w:r>
            <w:r>
              <w:rPr>
                <w:rStyle w:val="SourceText"/>
              </w:rPr>
              <w:t>@layer components</w:t>
            </w:r>
            <w:r>
              <w:rPr/>
              <w:t xml:space="preserve"> no CSS.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as </w:t>
            </w:r>
            <w:r>
              <w:rPr>
                <w:b/>
              </w:rPr>
              <w:t>etiquetas coloridas</w:t>
            </w:r>
            <w:r>
              <w:rPr/>
              <w:t xml:space="preserve"> de status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apps/web/components/ui/Etiqueta.tsx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1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</w:t>
            </w:r>
            <w:r>
              <w:rPr>
                <w:b/>
              </w:rPr>
              <w:t>mensagens de erro/sucesso</w:t>
            </w:r>
            <w:r>
              <w:rPr/>
              <w:t xml:space="preserve"> na tela</w:t>
            </w:r>
          </w:p>
        </w:tc>
        <w:tc>
          <w:tcPr>
            <w:tcW w:w="2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apps/web/components/ui/Aviso.tsx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5.3 Painel web — comportamento (Server Actions)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54"/>
        <w:gridCol w:w="2372"/>
        <w:gridCol w:w="2762"/>
      </w:tblGrid>
      <w:tr>
        <w:trPr/>
        <w:tc>
          <w:tcPr>
            <w:tcW w:w="1454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Quero...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2762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Como / cuidado</w:t>
            </w:r>
          </w:p>
        </w:tc>
      </w:tr>
      <w:tr>
        <w:trPr/>
        <w:tc>
          <w:tcPr>
            <w:tcW w:w="14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</w:t>
            </w:r>
            <w:r>
              <w:rPr>
                <w:b/>
              </w:rPr>
              <w:t>o que acontece ao salvar um lead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apps/web/actions/leadActions.ts</w:t>
            </w:r>
          </w:p>
        </w:tc>
        <w:tc>
          <w:tcPr>
            <w:tcW w:w="2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redirect()</w:t>
            </w:r>
            <w:r>
              <w:rPr/>
              <w:t xml:space="preserve"> tem que ficar SEMPRE fora do </w:t>
            </w:r>
            <w:r>
              <w:rPr>
                <w:rStyle w:val="SourceText"/>
              </w:rPr>
              <w:t>executarAction</w:t>
            </w:r>
            <w:r>
              <w:rPr/>
              <w:t xml:space="preserve"> — ele sinaliza o desvio lançando exceção, e dentro do try viraria "algo deu errado".</w:t>
            </w:r>
          </w:p>
        </w:tc>
      </w:tr>
      <w:tr>
        <w:trPr/>
        <w:tc>
          <w:tcPr>
            <w:tcW w:w="14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CRUD de </w:t>
            </w:r>
            <w:r>
              <w:rPr>
                <w:b/>
              </w:rPr>
              <w:t>templates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apps/web/actions/mensagemActions.ts</w:t>
            </w:r>
          </w:p>
        </w:tc>
        <w:tc>
          <w:tcPr>
            <w:tcW w:w="2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Mesma regra do </w:t>
            </w:r>
            <w:r>
              <w:rPr>
                <w:rStyle w:val="SourceText"/>
              </w:rPr>
              <w:t>redirect()</w:t>
            </w:r>
            <w:r>
              <w:rPr/>
              <w:t>.</w:t>
            </w:r>
          </w:p>
        </w:tc>
      </w:tr>
      <w:tr>
        <w:trPr/>
        <w:tc>
          <w:tcPr>
            <w:tcW w:w="14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</w:t>
            </w:r>
            <w:r>
              <w:rPr>
                <w:b/>
              </w:rPr>
              <w:t>disparo pelo painel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apps/web/actions/envioActions.ts</w:t>
            </w:r>
          </w:p>
        </w:tc>
        <w:tc>
          <w:tcPr>
            <w:tcW w:w="2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Chama o mesmo </w:t>
            </w:r>
            <w:r>
              <w:rPr>
                <w:rStyle w:val="SourceText"/>
              </w:rPr>
              <w:t>envioService</w:t>
            </w:r>
            <w:r>
              <w:rPr/>
              <w:t xml:space="preserve"> do bot.</w:t>
            </w:r>
          </w:p>
        </w:tc>
      </w:tr>
      <w:tr>
        <w:trPr/>
        <w:tc>
          <w:tcPr>
            <w:tcW w:w="14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</w:t>
            </w:r>
            <w:r>
              <w:rPr>
                <w:b/>
              </w:rPr>
              <w:t>vínculo com o Telegram</w:t>
            </w:r>
            <w:r>
              <w:rPr/>
              <w:t xml:space="preserve"> ou o nome de exibição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apps/web/actions/perfilActions.ts</w:t>
            </w:r>
          </w:p>
        </w:tc>
        <w:tc>
          <w:tcPr>
            <w:tcW w:w="2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token só pode nascer aqui, depois do Auth.</w:t>
            </w:r>
          </w:p>
        </w:tc>
      </w:tr>
      <w:tr>
        <w:trPr/>
        <w:tc>
          <w:tcPr>
            <w:tcW w:w="14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</w:t>
            </w:r>
            <w:r>
              <w:rPr>
                <w:b/>
              </w:rPr>
              <w:t>formato de retorno</w:t>
            </w:r>
            <w:r>
              <w:rPr/>
              <w:t xml:space="preserve"> das actions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apps/web/actions/resultado.ts</w:t>
            </w:r>
          </w:p>
        </w:tc>
        <w:tc>
          <w:tcPr>
            <w:tcW w:w="2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Actions não lançam para o cliente: exceção vira erro genérico e inútil na tela.</w:t>
            </w:r>
          </w:p>
        </w:tc>
      </w:tr>
      <w:tr>
        <w:trPr/>
        <w:tc>
          <w:tcPr>
            <w:tcW w:w="14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</w:t>
            </w:r>
            <w:r>
              <w:rPr>
                <w:b/>
              </w:rPr>
              <w:t>quais rotas exigem login</w:t>
            </w:r>
          </w:p>
        </w:tc>
        <w:tc>
          <w:tcPr>
            <w:tcW w:w="23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apps/web/middleware.ts</w:t>
            </w:r>
          </w:p>
        </w:tc>
        <w:tc>
          <w:tcPr>
            <w:tcW w:w="27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 matcher exclui </w:t>
            </w:r>
            <w:r>
              <w:rPr>
                <w:rStyle w:val="SourceText"/>
              </w:rPr>
              <w:t>api/telegram</w:t>
            </w:r>
            <w:r>
              <w:rPr/>
              <w:t xml:space="preserve"> de propósito — senão o webhook seria barrado.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5.4 Regra de negócio (vale para o bot E para o painel)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3"/>
        <w:gridCol w:w="2449"/>
        <w:gridCol w:w="2316"/>
      </w:tblGrid>
      <w:tr>
        <w:trPr/>
        <w:tc>
          <w:tcPr>
            <w:tcW w:w="1823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Quero...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Como / cuidado</w:t>
            </w:r>
          </w:p>
        </w:tc>
      </w:tr>
      <w:tr>
        <w:trPr/>
        <w:tc>
          <w:tcPr>
            <w:tcW w:w="1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 </w:t>
            </w:r>
            <w:r>
              <w:rPr>
                <w:b/>
              </w:rPr>
              <w:t>regra de validação do lead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packages/core/src/validacao/leadValidacao.ts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Um lugar só, usado pelos dois front ends. Se mudar a regra "pelo menos um contato", mude também o CHECK no banco.</w:t>
            </w:r>
          </w:p>
        </w:tc>
      </w:tr>
      <w:tr>
        <w:trPr/>
        <w:tc>
          <w:tcPr>
            <w:tcW w:w="1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as </w:t>
            </w:r>
            <w:r>
              <w:rPr>
                <w:b/>
              </w:rPr>
              <w:t>variáveis dos templates</w:t>
            </w:r>
            <w:r>
              <w:rPr/>
              <w:t xml:space="preserve"> (</w:t>
            </w:r>
            <w:r>
              <w:rPr>
                <w:rStyle w:val="SourceText"/>
              </w:rPr>
              <w:t>{{nome}}</w:t>
            </w:r>
            <w:r>
              <w:rPr/>
              <w:t xml:space="preserve"> etc.)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packages/core/src/validacao/interpolar.ts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É a mesma função do preview e do envio real.</w:t>
            </w:r>
          </w:p>
        </w:tc>
      </w:tr>
      <w:tr>
        <w:trPr/>
        <w:tc>
          <w:tcPr>
            <w:tcW w:w="1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como o </w:t>
            </w:r>
            <w:r>
              <w:rPr>
                <w:b/>
              </w:rPr>
              <w:t>telefone vira link do WhatsApp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packages/core/src/validacao/telefone.ts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 </w:t>
            </w:r>
            <w:r>
              <w:rPr>
                <w:rStyle w:val="SourceText"/>
              </w:rPr>
              <w:t>wa.me</w:t>
            </w:r>
            <w:r>
              <w:rPr/>
              <w:t xml:space="preserve"> exige código do país e sem pontuação. É a diferença entre o botão funcionar e abrir conversa vazia.</w:t>
            </w:r>
          </w:p>
        </w:tc>
      </w:tr>
      <w:tr>
        <w:trPr/>
        <w:tc>
          <w:tcPr>
            <w:tcW w:w="1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como </w:t>
            </w:r>
            <w:r>
              <w:rPr>
                <w:b/>
              </w:rPr>
              <w:t>Instagram/LinkedIn são normalizados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packages/core/src/validacao/formatos.ts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Guardamos sempre a URL completa, porque é ela que o botão "Abrir perfil" usa.</w:t>
            </w:r>
          </w:p>
        </w:tc>
      </w:tr>
      <w:tr>
        <w:trPr/>
        <w:tc>
          <w:tcPr>
            <w:tcW w:w="1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</w:t>
            </w:r>
            <w:r>
              <w:rPr>
                <w:b/>
              </w:rPr>
              <w:t>comportamento por canal</w:t>
            </w:r>
            <w:r>
              <w:rPr/>
              <w:t xml:space="preserve"> no disparo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packages/core/src/services/envioService.ts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Ponto sensível.</w:t>
            </w:r>
            <w:r>
              <w:rPr/>
              <w:t xml:space="preserve"> O tipo </w:t>
            </w:r>
            <w:r>
              <w:rPr>
                <w:rStyle w:val="SourceText"/>
              </w:rPr>
              <w:t>AcaoDeDisparo</w:t>
            </w:r>
            <w:r>
              <w:rPr/>
              <w:t xml:space="preserve"> codifica a restrição da seção 7 da spec. É aqui que entraria a WhatsApp Business API oficial no futuro (há comentário marcando o lugar).</w:t>
            </w:r>
          </w:p>
        </w:tc>
      </w:tr>
      <w:tr>
        <w:trPr/>
        <w:tc>
          <w:tcPr>
            <w:tcW w:w="1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</w:t>
            </w:r>
            <w:r>
              <w:rPr>
                <w:b/>
              </w:rPr>
              <w:t>quais templates aparecem</w:t>
            </w:r>
            <w:r>
              <w:rPr/>
              <w:t xml:space="preserve"> para um lead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packages/core/src/services/mensagemService.ts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Filtra pelos canais que o lead realmente tem.</w:t>
            </w:r>
          </w:p>
        </w:tc>
      </w:tr>
      <w:tr>
        <w:trPr/>
        <w:tc>
          <w:tcPr>
            <w:tcW w:w="18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as </w:t>
            </w:r>
            <w:r>
              <w:rPr>
                <w:b/>
              </w:rPr>
              <w:t>regras do nome do membro</w:t>
            </w:r>
          </w:p>
        </w:tc>
        <w:tc>
          <w:tcPr>
            <w:tcW w:w="24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packages/core/src/validacao/usuarioValidacao.ts</w:t>
            </w:r>
          </w:p>
        </w:tc>
        <w:tc>
          <w:tcPr>
            <w:tcW w:w="2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Esse nome é o </w:t>
            </w:r>
            <w:r>
              <w:rPr>
                <w:rStyle w:val="SourceText"/>
              </w:rPr>
              <w:t>{{responsavel}}</w:t>
            </w:r>
            <w:r>
              <w:rPr/>
              <w:t xml:space="preserve"> das mensagens — sai no e-mail do lead.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5.5 Banco de dados e consultas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83"/>
        <w:gridCol w:w="2829"/>
        <w:gridCol w:w="2476"/>
      </w:tblGrid>
      <w:tr>
        <w:trPr/>
        <w:tc>
          <w:tcPr>
            <w:tcW w:w="1283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Quero...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Como / cuidado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Adicionar uma coluna</w:t>
            </w:r>
            <w:r>
              <w:rPr/>
              <w:t xml:space="preserve"> ou tabela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nova migration em </w:t>
            </w:r>
            <w:r>
              <w:rPr>
                <w:rStyle w:val="SourceText"/>
              </w:rPr>
              <w:t>supabase/migrations/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Nunca edite uma migration já aplicada.</w:t>
            </w:r>
            <w:r>
              <w:rPr/>
              <w:t xml:space="preserve"> Crie </w:t>
            </w:r>
            <w:r>
              <w:rPr>
                <w:rStyle w:val="SourceText"/>
              </w:rPr>
              <w:t>0005_...sql</w:t>
            </w:r>
            <w:r>
              <w:rPr/>
              <w:t xml:space="preserve">. Atualize também os tipos em </w:t>
            </w:r>
            <w:r>
              <w:rPr>
                <w:rStyle w:val="SourceText"/>
              </w:rPr>
              <w:t>packages/core/src/types/</w:t>
            </w:r>
            <w:r>
              <w:rPr/>
              <w:t>.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um </w:t>
            </w:r>
            <w:r>
              <w:rPr>
                <w:b/>
              </w:rPr>
              <w:t>valor de enum</w:t>
            </w:r>
            <w:r>
              <w:rPr/>
              <w:t xml:space="preserve"> (status, origem, plataforma)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migration nova </w:t>
            </w:r>
            <w:r>
              <w:rPr>
                <w:b/>
              </w:rPr>
              <w:t>+</w:t>
            </w:r>
            <w:r>
              <w:rPr/>
              <w:t xml:space="preserve"> </w:t>
            </w:r>
            <w:r>
              <w:rPr>
                <w:rStyle w:val="SourceText"/>
              </w:rPr>
              <w:t>packages/core/src/types/enums.ts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 dois precisam andar juntos, senão o TypeScript mente sobre o banco.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</w:t>
            </w:r>
            <w:r>
              <w:rPr>
                <w:b/>
              </w:rPr>
              <w:t>quem enxerga o quê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supabase/migrations/0002_rls.sql</w:t>
            </w:r>
            <w:r>
              <w:rPr/>
              <w:t xml:space="preserve"> (como referência) + migration nova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eh_membro_ativo()</w:t>
            </w:r>
            <w:r>
              <w:rPr/>
              <w:t xml:space="preserve"> é SECURITY DEFINER para evitar recursão de RLS. </w:t>
            </w:r>
            <w:r>
              <w:rPr>
                <w:rStyle w:val="SourceText"/>
              </w:rPr>
              <w:t>bot_sessoes</w:t>
            </w:r>
            <w:r>
              <w:rPr/>
              <w:t xml:space="preserve"> não tem policy de propósito.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Adicionar uma consulta</w:t>
            </w:r>
            <w:r>
              <w:rPr/>
              <w:t xml:space="preserve"> nova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 repository da tabela, em </w:t>
            </w:r>
            <w:r>
              <w:rPr>
                <w:rStyle w:val="SourceText"/>
              </w:rPr>
              <w:t>packages/core/src/repositories/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Nunca chame Supabase de um handler ou de uma page.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 </w:t>
            </w:r>
            <w:r>
              <w:rPr>
                <w:b/>
              </w:rPr>
              <w:t>busca livre</w:t>
            </w:r>
            <w:r>
              <w:rPr/>
              <w:t xml:space="preserve"> de leads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packages/core/src/repositories/leadRepository.ts</w:t>
            </w:r>
            <w:r>
              <w:rPr/>
              <w:t xml:space="preserve"> (</w:t>
            </w:r>
            <w:r>
              <w:rPr>
                <w:rStyle w:val="SourceText"/>
              </w:rPr>
              <w:t>montarClausulasDeBusca</w:t>
            </w:r>
            <w:r>
              <w:rPr/>
              <w:t>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Há testes em </w:t>
            </w:r>
            <w:r>
              <w:rPr>
                <w:rStyle w:val="SourceText"/>
              </w:rPr>
              <w:t>packages/core/tests/buscaLeads.test.ts</w:t>
            </w:r>
            <w:r>
              <w:rPr/>
              <w:t xml:space="preserve"> protegendo as cláusulas existentes.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 </w:t>
            </w:r>
            <w:r>
              <w:rPr>
                <w:b/>
              </w:rPr>
              <w:t>mensagem de erro do banco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packages/core/src/lib/erroSupabase.ts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Traduz códigos do Postgres (23505 unique, 23514 check, 23503 FK) em texto que ajuda.</w:t>
            </w:r>
          </w:p>
        </w:tc>
      </w:tr>
      <w:tr>
        <w:trPr/>
        <w:tc>
          <w:tcPr>
            <w:tcW w:w="1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os </w:t>
            </w:r>
            <w:r>
              <w:rPr>
                <w:b/>
              </w:rPr>
              <w:t>templates iniciais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supabase/migrations/0003_seed.sql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Idempotente por título.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5.6 Integrações externas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76"/>
        <w:gridCol w:w="2566"/>
        <w:gridCol w:w="2746"/>
      </w:tblGrid>
      <w:tr>
        <w:trPr/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Quero...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Como / cuidado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 </w:t>
            </w:r>
            <w:r>
              <w:rPr>
                <w:b/>
              </w:rPr>
              <w:t>consulta de CNPJ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packages/core/src/lib/brasilApiClient.ts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Toda chamada precisa de </w:t>
            </w:r>
            <w:r>
              <w:rPr>
                <w:rStyle w:val="SourceText"/>
              </w:rPr>
              <w:t>cabecalhosPadrao()</w:t>
            </w:r>
            <w:r>
              <w:rPr/>
              <w:t>, ou volta 403.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Mexer em </w:t>
            </w:r>
            <w:r>
              <w:rPr>
                <w:b/>
              </w:rPr>
              <w:t>headers HTTP</w:t>
            </w:r>
            <w:r>
              <w:rPr/>
              <w:t xml:space="preserve"> / User-Agent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packages/core/src/lib/http.ts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Não remova o User-Agent.</w:t>
            </w:r>
            <w:r>
              <w:rPr/>
              <w:t xml:space="preserve"> Há teste protegendo.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Ativar a </w:t>
            </w:r>
            <w:r>
              <w:rPr>
                <w:b/>
              </w:rPr>
              <w:t>Casa dos Dados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variável </w:t>
            </w:r>
            <w:r>
              <w:rPr>
                <w:rStyle w:val="SourceText"/>
              </w:rPr>
              <w:t>CASA_DOS_DADOS_API_KEY</w:t>
            </w:r>
            <w:r>
              <w:rPr/>
              <w:t xml:space="preserve"> + </w:t>
            </w:r>
            <w:r>
              <w:rPr>
                <w:rStyle w:val="SourceText"/>
              </w:rPr>
              <w:t>packages/core/src/lib/casaDosDadosClient.ts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API paga por consulta.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Trocar o provedor de e-mail</w:t>
            </w:r>
            <w:r>
              <w:rPr/>
              <w:t xml:space="preserve"> (Resend → SendGrid/SES)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packages/core/src/lib/emailProvider.ts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Escreva outra implementação de </w:t>
            </w:r>
            <w:r>
              <w:rPr>
                <w:rStyle w:val="SourceText"/>
              </w:rPr>
              <w:t>ProvedorDeEmail</w:t>
            </w:r>
            <w:r>
              <w:rPr/>
              <w:t xml:space="preserve"> e devolva-a em </w:t>
            </w:r>
            <w:r>
              <w:rPr>
                <w:rStyle w:val="SourceText"/>
              </w:rPr>
              <w:t>obterProvedorDeEmail()</w:t>
            </w:r>
            <w:r>
              <w:rPr/>
              <w:t>. Nenhum service muda.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o </w:t>
            </w:r>
            <w:r>
              <w:rPr>
                <w:b/>
              </w:rPr>
              <w:t>texto/assunto</w:t>
            </w:r>
            <w:r>
              <w:rPr/>
              <w:t xml:space="preserve"> do e-mail enviado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os templates no banco (tela </w:t>
            </w:r>
            <w:r>
              <w:rPr>
                <w:rStyle w:val="SourceText"/>
              </w:rPr>
              <w:t>/mensagens</w:t>
            </w:r>
            <w:r>
              <w:rPr/>
              <w:t>)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Não é código: é conteúdo editável pela equipe.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Mexer no </w:t>
            </w:r>
            <w:r>
              <w:rPr>
                <w:b/>
              </w:rPr>
              <w:t>webhook</w:t>
            </w:r>
            <w:r>
              <w:rPr/>
              <w:t xml:space="preserve"> do Telegram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apps/web/app/api/telegram/webhook/route.ts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Sempre retorne 200, mesmo em erro — retornar erro faz o Telegram reentregar em loop infinito.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Mudar a </w:t>
            </w:r>
            <w:r>
              <w:rPr>
                <w:b/>
              </w:rPr>
              <w:t>segurança do vínculo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packages/core/src/lib/vinculoTelegram.ts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Token HMAC, 15 minutos. Respeite o limite de 64 caracteres do deep link.</w:t>
            </w:r>
          </w:p>
        </w:tc>
      </w:tr>
      <w:tr>
        <w:trPr/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Adicionar uma </w:t>
            </w:r>
            <w:r>
              <w:rPr>
                <w:b/>
              </w:rPr>
              <w:t>variável de ambiente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packages/core/src/lib/env.ts</w:t>
            </w:r>
            <w:r>
              <w:rPr/>
              <w:t xml:space="preserve"> + </w:t>
            </w:r>
            <w:r>
              <w:rPr>
                <w:rStyle w:val="SourceText"/>
              </w:rPr>
              <w:t>.env.example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Nunca leia </w:t>
            </w:r>
            <w:r>
              <w:rPr>
                <w:rStyle w:val="SourceText"/>
              </w:rPr>
              <w:t>process.env</w:t>
            </w:r>
            <w:r>
              <w:rPr/>
              <w:t xml:space="preserve"> direto num service.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Parte 6 — Referência completa de arquivos</w:t>
      </w:r>
    </w:p>
    <w:p>
      <w:pPr>
        <w:pStyle w:val="BodyText"/>
        <w:bidi w:val="0"/>
        <w:jc w:val="left"/>
        <w:rPr/>
      </w:pPr>
      <w:r>
        <w:rPr/>
        <w:t>Todo arquivo de código do projeto, com sua responsabilidade. Use quando você encontrou um arquivo e quer saber o que ele faz — a Parte 5 é o caminho inverso.</w:t>
      </w:r>
    </w:p>
    <w:p>
      <w:pPr>
        <w:pStyle w:val="Heading2"/>
        <w:bidi w:val="0"/>
        <w:jc w:val="left"/>
        <w:rPr/>
      </w:pPr>
      <w:r>
        <w:rPr/>
        <w:t>6.1 packages/core — regra de negócio compartilhada</w:t>
      </w:r>
    </w:p>
    <w:p>
      <w:pPr>
        <w:pStyle w:val="Heading3"/>
        <w:bidi w:val="0"/>
        <w:jc w:val="left"/>
        <w:rPr/>
      </w:pPr>
      <w:r>
        <w:rPr/>
        <w:t>Fachadas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59"/>
        <w:gridCol w:w="5229"/>
      </w:tblGrid>
      <w:tr>
        <w:trPr/>
        <w:tc>
          <w:tcPr>
            <w:tcW w:w="1359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5229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src/index.ts</w:t>
            </w:r>
          </w:p>
        </w:tc>
        <w:tc>
          <w:tcPr>
            <w:tcW w:w="52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Fachada do pacote. Exporta a camada de </w:t>
            </w:r>
            <w:r>
              <w:rPr>
                <w:b/>
              </w:rPr>
              <w:t>services</w:t>
            </w:r>
            <w:r>
              <w:rPr/>
              <w:t xml:space="preserve"> por padrão; repositories só aparecem quando não há service equivalente, para ninguém pular a validação por engano.</w:t>
            </w:r>
          </w:p>
        </w:tc>
      </w:tr>
      <w:tr>
        <w:trPr/>
        <w:tc>
          <w:tcPr>
            <w:tcW w:w="13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src/cliente.ts</w:t>
            </w:r>
          </w:p>
        </w:tc>
        <w:tc>
          <w:tcPr>
            <w:tcW w:w="52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Fachada </w:t>
            </w:r>
            <w:r>
              <w:rPr>
                <w:b/>
              </w:rPr>
              <w:t>segura para o navegador</w:t>
            </w:r>
            <w:r>
              <w:rPr/>
              <w:t xml:space="preserve"> (</w:t>
            </w:r>
            <w:r>
              <w:rPr>
                <w:rStyle w:val="SourceText"/>
              </w:rPr>
              <w:t>@atria/core/cliente</w:t>
            </w:r>
            <w:r>
              <w:rPr/>
              <w:t xml:space="preserve">). Todo componente </w:t>
            </w:r>
            <w:r>
              <w:rPr>
                <w:rStyle w:val="SourceText"/>
              </w:rPr>
              <w:t>'use client'</w:t>
            </w:r>
            <w:r>
              <w:rPr/>
              <w:t xml:space="preserve"> — e todo componente importado por um — deve importar daqui. O barrel principal puxa </w:t>
            </w:r>
            <w:r>
              <w:rPr>
                <w:rStyle w:val="SourceText"/>
              </w:rPr>
              <w:t>node:crypto</w:t>
            </w:r>
            <w:r>
              <w:rPr/>
              <w:t>, o SDK admin e o Resend, e quebra o build do webpack no cliente.</w:t>
            </w:r>
          </w:p>
        </w:tc>
      </w:tr>
    </w:tbl>
    <w:p>
      <w:pPr>
        <w:pStyle w:val="Heading3"/>
        <w:bidi w:val="0"/>
        <w:jc w:val="left"/>
        <w:rPr/>
      </w:pPr>
      <w:r>
        <w:rPr/>
        <w:t>src/types — o formato dos dados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5"/>
        <w:gridCol w:w="4843"/>
      </w:tblGrid>
      <w:tr>
        <w:trPr/>
        <w:tc>
          <w:tcPr>
            <w:tcW w:w="1745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4843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1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types/lead.ts</w:t>
            </w:r>
          </w:p>
        </w:tc>
        <w:tc>
          <w:tcPr>
            <w:tcW w:w="48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lead como sai do banco, mais os tipos de criação, atualização, filtro e paginação.</w:t>
            </w:r>
          </w:p>
        </w:tc>
      </w:tr>
      <w:tr>
        <w:trPr/>
        <w:tc>
          <w:tcPr>
            <w:tcW w:w="1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types/usuario.ts</w:t>
            </w:r>
          </w:p>
        </w:tc>
        <w:tc>
          <w:tcPr>
            <w:tcW w:w="48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 membro da EJ. </w:t>
            </w:r>
            <w:r>
              <w:rPr>
                <w:rStyle w:val="SourceText"/>
              </w:rPr>
              <w:t>id</w:t>
            </w:r>
            <w:r>
              <w:rPr/>
              <w:t xml:space="preserve"> é o mesmo do Supabase Auth.</w:t>
            </w:r>
          </w:p>
        </w:tc>
      </w:tr>
      <w:tr>
        <w:trPr/>
        <w:tc>
          <w:tcPr>
            <w:tcW w:w="1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types/mensagem.ts</w:t>
            </w:r>
          </w:p>
        </w:tc>
        <w:tc>
          <w:tcPr>
            <w:tcW w:w="48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Template de mensagem. </w:t>
            </w:r>
            <w:r>
              <w:rPr>
                <w:rStyle w:val="SourceText"/>
              </w:rPr>
              <w:t>assunto</w:t>
            </w:r>
            <w:r>
              <w:rPr/>
              <w:t xml:space="preserve"> obrigatório só quando a plataforma é e-mail.</w:t>
            </w:r>
          </w:p>
        </w:tc>
      </w:tr>
      <w:tr>
        <w:trPr/>
        <w:tc>
          <w:tcPr>
            <w:tcW w:w="1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types/historico.ts</w:t>
            </w:r>
          </w:p>
        </w:tc>
        <w:tc>
          <w:tcPr>
            <w:tcW w:w="48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Registro de contato, com snapshot do texto interpolado.</w:t>
            </w:r>
          </w:p>
        </w:tc>
      </w:tr>
      <w:tr>
        <w:trPr/>
        <w:tc>
          <w:tcPr>
            <w:tcW w:w="1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types/cnpj.ts</w:t>
            </w:r>
          </w:p>
        </w:tc>
        <w:tc>
          <w:tcPr>
            <w:tcW w:w="48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Empresa normalizada, venha da BrasilAPI ou da Casa dos Dados.</w:t>
            </w:r>
          </w:p>
        </w:tc>
      </w:tr>
      <w:tr>
        <w:trPr/>
        <w:tc>
          <w:tcPr>
            <w:tcW w:w="1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types/enums.ts</w:t>
            </w:r>
          </w:p>
        </w:tc>
        <w:tc>
          <w:tcPr>
            <w:tcW w:w="48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Espelha os enums do banco (origem, status, plataforma) e os rótulos em português. </w:t>
            </w:r>
            <w:r>
              <w:rPr>
                <w:b/>
              </w:rPr>
              <w:t>Mudou aqui, mude na migration.</w:t>
            </w:r>
          </w:p>
        </w:tc>
      </w:tr>
      <w:tr>
        <w:trPr/>
        <w:tc>
          <w:tcPr>
            <w:tcW w:w="17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types/index.ts</w:t>
            </w:r>
          </w:p>
        </w:tc>
        <w:tc>
          <w:tcPr>
            <w:tcW w:w="48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Barrel dos tipos.</w:t>
            </w:r>
          </w:p>
        </w:tc>
      </w:tr>
    </w:tbl>
    <w:p>
      <w:pPr>
        <w:pStyle w:val="Heading3"/>
        <w:bidi w:val="0"/>
        <w:jc w:val="left"/>
        <w:rPr/>
      </w:pPr>
      <w:r>
        <w:rPr/>
        <w:t>src/validacao — as regras puras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99"/>
        <w:gridCol w:w="3989"/>
      </w:tblGrid>
      <w:tr>
        <w:trPr/>
        <w:tc>
          <w:tcPr>
            <w:tcW w:w="2599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validacao/leadValidacao.ts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regra da seção 4 da spec em um lugar só: pelo menos um contato, normalização de campos, canais disponíveis.</w:t>
            </w:r>
          </w:p>
        </w:tc>
      </w:tr>
      <w:tr>
        <w:trPr/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validacao/interpolar.ts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Interpolação das variáveis </w:t>
            </w:r>
            <w:r>
              <w:rPr>
                <w:rStyle w:val="SourceText"/>
              </w:rPr>
              <w:t>{{...}}</w:t>
            </w:r>
            <w:r>
              <w:rPr/>
              <w:t>. Usada pelo preview e pelo envio real — se divergirem, o histórico vira ficção.</w:t>
            </w:r>
          </w:p>
        </w:tc>
      </w:tr>
      <w:tr>
        <w:trPr/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validacao/telefone.ts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Telefones brasileiros e conversão para o formato do </w:t>
            </w:r>
            <w:r>
              <w:rPr>
                <w:rStyle w:val="SourceText"/>
              </w:rPr>
              <w:t>wa.me</w:t>
            </w:r>
            <w:r>
              <w:rPr/>
              <w:t>.</w:t>
            </w:r>
          </w:p>
        </w:tc>
      </w:tr>
      <w:tr>
        <w:trPr/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validacao/formatos.ts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Normalização de e-mail, URL, Instagram e LinkedIn. Aceita "@perfil", "perfil" ou a URL inteira; guarda sempre a URL completa.</w:t>
            </w:r>
          </w:p>
        </w:tc>
      </w:tr>
      <w:tr>
        <w:trPr/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validacao/cnpj.ts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Limpeza, formatação e validação de dígito verificador. Sem dependência externa.</w:t>
            </w:r>
          </w:p>
        </w:tc>
      </w:tr>
      <w:tr>
        <w:trPr/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validacao/usuarioValidacao.ts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Regras do nome de exibição do membro — que é o </w:t>
            </w:r>
            <w:r>
              <w:rPr>
                <w:rStyle w:val="SourceText"/>
              </w:rPr>
              <w:t>{{responsavel}}</w:t>
            </w:r>
            <w:r>
              <w:rPr/>
              <w:t xml:space="preserve"> das mensagens.</w:t>
            </w:r>
          </w:p>
        </w:tc>
      </w:tr>
      <w:tr>
        <w:trPr/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validacao/index.ts</w:t>
            </w:r>
          </w:p>
        </w:tc>
        <w:tc>
          <w:tcPr>
            <w:tcW w:w="39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Barrel das validações.</w:t>
            </w:r>
          </w:p>
        </w:tc>
      </w:tr>
    </w:tbl>
    <w:p>
      <w:pPr>
        <w:pStyle w:val="Heading3"/>
        <w:bidi w:val="0"/>
        <w:jc w:val="left"/>
        <w:rPr/>
      </w:pPr>
      <w:r>
        <w:rPr/>
        <w:t>src/lib — infraestrutura e clientes externos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53"/>
        <w:gridCol w:w="3935"/>
      </w:tblGrid>
      <w:tr>
        <w:trPr/>
        <w:tc>
          <w:tcPr>
            <w:tcW w:w="2653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lib/supabaseAdmin.ts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Cliente com </w:t>
            </w:r>
            <w:r>
              <w:rPr>
                <w:rStyle w:val="SourceText"/>
              </w:rPr>
              <w:t>service_role</w:t>
            </w:r>
            <w:r>
              <w:rPr/>
              <w:t xml:space="preserve">, que ignora RLS. Só no servidor: bot e rotas de API. </w:t>
            </w:r>
            <w:r>
              <w:rPr>
                <w:b/>
              </w:rPr>
              <w:t>Nunca</w:t>
            </w:r>
            <w:r>
              <w:rPr/>
              <w:t xml:space="preserve"> importar de um </w:t>
            </w:r>
            <w:r>
              <w:rPr>
                <w:rStyle w:val="SourceText"/>
              </w:rPr>
              <w:t>'use client'</w:t>
            </w:r>
            <w:r>
              <w:rPr/>
              <w:t>.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lib/erros.ts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 três tipos de erro (negócio, integração, configuração) e a conversão para mensagem segura ao usuário. Nenhuma chamada externa pode falhar em silêncio.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lib/erroSupabase.ts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Traduz código do Postgres em mensagem útil.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lib/env.ts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Leitura de variáveis de ambiente com erro explícito, dizendo qual variável falta.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lib/http.ts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Cabeçalhos comuns das chamadas HTTP externas, incluindo o User-Agent obrigatório.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lib/brasilApiClient.ts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Consulta unitária de CNPJ. Gratuita, sem chave.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lib/casaDosDadosClient.ts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Busca de empresas por região/setor. </w:t>
            </w:r>
            <w:r>
              <w:rPr>
                <w:b/>
              </w:rPr>
              <w:t>API paga.</w:t>
            </w:r>
            <w:r>
              <w:rPr/>
              <w:t xml:space="preserve"> Sem a chave, o resto do sistema funciona normalmente.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lib/emailProvider.ts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Interface </w:t>
            </w:r>
            <w:r>
              <w:rPr>
                <w:rStyle w:val="SourceText"/>
              </w:rPr>
              <w:t>ProvedorDeEmail</w:t>
            </w:r>
            <w:r>
              <w:rPr/>
              <w:t xml:space="preserve"> + implementação com Resend. O único canal com envio automático real.</w:t>
            </w:r>
          </w:p>
        </w:tc>
      </w:tr>
      <w:tr>
        <w:trPr/>
        <w:tc>
          <w:tcPr>
            <w:tcW w:w="26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lib/vinculoTelegram.ts</w:t>
            </w:r>
          </w:p>
        </w:tc>
        <w:tc>
          <w:tcPr>
            <w:tcW w:w="39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Geração e validação do token HMAC que liga um membro à conta do Telegram.</w:t>
            </w:r>
          </w:p>
        </w:tc>
      </w:tr>
    </w:tbl>
    <w:p>
      <w:pPr>
        <w:pStyle w:val="Heading3"/>
        <w:bidi w:val="0"/>
        <w:jc w:val="left"/>
        <w:rPr/>
      </w:pPr>
      <w:r>
        <w:rPr/>
        <w:t>src/repositories — único ponto que fala com cada tabela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25"/>
        <w:gridCol w:w="3663"/>
      </w:tblGrid>
      <w:tr>
        <w:trPr/>
        <w:tc>
          <w:tcPr>
            <w:tcW w:w="2925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repositories/leadRepository.ts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Tudo que consulta </w:t>
            </w:r>
            <w:r>
              <w:rPr>
                <w:rStyle w:val="SourceText"/>
              </w:rPr>
              <w:t>leads</w:t>
            </w:r>
            <w:r>
              <w:rPr/>
              <w:t>: buscar, listar com filtro, criar (individual e em lote), atualizar, soft delete, contagens do dashboard e a montagem da busca livre.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repositories/usuarioRepository.ts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ponte Telegram → banco: é assim que o bot descobre quem está falando com ele.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repositories/mensagemRepository.ts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Templates, incluindo o filtro pelos canais que o lead realmente tem.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repositories/historicoRepository.ts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Tabela append-only: só INSERT e SELECT, por design.</w:t>
            </w:r>
          </w:p>
        </w:tc>
      </w:tr>
      <w:tr>
        <w:trPr/>
        <w:tc>
          <w:tcPr>
            <w:tcW w:w="29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repositories/sessaoRepository.ts</w:t>
            </w:r>
          </w:p>
        </w:tc>
        <w:tc>
          <w:tcPr>
            <w:tcW w:w="36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Estado das conversas do Telegram, com expiração. Só </w:t>
            </w:r>
            <w:r>
              <w:rPr>
                <w:rStyle w:val="SourceText"/>
              </w:rPr>
              <w:t>service_role</w:t>
            </w:r>
            <w:r>
              <w:rPr/>
              <w:t xml:space="preserve"> alcança.</w:t>
            </w:r>
          </w:p>
        </w:tc>
      </w:tr>
    </w:tbl>
    <w:p>
      <w:pPr>
        <w:pStyle w:val="Heading3"/>
        <w:bidi w:val="0"/>
        <w:jc w:val="left"/>
        <w:rPr/>
      </w:pPr>
      <w:r>
        <w:rPr/>
        <w:t>src/services — orquestração e regra de negócio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38"/>
        <w:gridCol w:w="4050"/>
      </w:tblGrid>
      <w:tr>
        <w:trPr/>
        <w:tc>
          <w:tcPr>
            <w:tcW w:w="2538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4050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services/leadService.ts</w:t>
            </w:r>
          </w:p>
        </w:tc>
        <w:tc>
          <w:tcPr>
            <w:tcW w:w="4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CRUD de lead com validação e normalização sempre aplicadas.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services/mensagemService.ts</w:t>
            </w:r>
          </w:p>
        </w:tc>
        <w:tc>
          <w:tcPr>
            <w:tcW w:w="4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CRUD de templates + quais fazem sentido para um lead + preview.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services/envioService.ts</w:t>
            </w:r>
          </w:p>
        </w:tc>
        <w:tc>
          <w:tcPr>
            <w:tcW w:w="4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O coração da seção 7 da spec.</w:t>
            </w:r>
            <w:r>
              <w:rPr/>
              <w:t xml:space="preserve"> Decide, por canal, se o sistema abre link, copia texto ou envia de verdade. Registra tudo no histórico, inclusive falhas.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services/cnpjService.ts</w:t>
            </w:r>
          </w:p>
        </w:tc>
        <w:tc>
          <w:tcPr>
            <w:tcW w:w="4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Consulta gratuita, busca paga e importação de empresas como leads, com deduplicação por CNPJ.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services/dashboardService.ts</w:t>
            </w:r>
          </w:p>
        </w:tc>
        <w:tc>
          <w:tcPr>
            <w:tcW w:w="4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Números do funil: contagem por status e por responsável.</w:t>
            </w:r>
          </w:p>
        </w:tc>
      </w:tr>
    </w:tbl>
    <w:p>
      <w:pPr>
        <w:pStyle w:val="Heading3"/>
        <w:bidi w:val="0"/>
        <w:jc w:val="left"/>
        <w:rPr/>
      </w:pPr>
      <w:r>
        <w:rPr/>
        <w:t>tests — o que está protegido por teste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36"/>
        <w:gridCol w:w="3452"/>
      </w:tblGrid>
      <w:tr>
        <w:trPr/>
        <w:tc>
          <w:tcPr>
            <w:tcW w:w="3136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3452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Protege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tests/validacao.test.ts</w:t>
            </w:r>
          </w:p>
        </w:tc>
        <w:tc>
          <w:tcPr>
            <w:tcW w:w="3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Validação de lead, telefone, CNPJ, formatos e interpolação.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tests/buscaLeads.test.ts</w:t>
            </w:r>
          </w:p>
        </w:tc>
        <w:tc>
          <w:tcPr>
            <w:tcW w:w="3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cláusulas da busca livre — em especial CNPJ formatado, sem quebrar as originais.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tests/vinculoTelegram.test.ts</w:t>
            </w:r>
          </w:p>
        </w:tc>
        <w:tc>
          <w:tcPr>
            <w:tcW w:w="3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token cabendo nas regras do deep link (64 caracteres, sem pontos) e a assinatura HMAC.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tests/usuarioValidacao.test.ts</w:t>
            </w:r>
          </w:p>
        </w:tc>
        <w:tc>
          <w:tcPr>
            <w:tcW w:w="3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Nome de exibição não vazio — porque vaza para o e-mail do lead.</w:t>
            </w:r>
          </w:p>
        </w:tc>
      </w:tr>
      <w:tr>
        <w:trPr/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tests/http.test.ts</w:t>
            </w:r>
          </w:p>
        </w:tc>
        <w:tc>
          <w:tcPr>
            <w:tcW w:w="3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User-Agent que evita o 403 da BrasilAPI.</w:t>
            </w:r>
          </w:p>
        </w:tc>
      </w:tr>
    </w:tbl>
    <w:p>
      <w:pPr>
        <w:pStyle w:val="Heading2"/>
        <w:bidi w:val="0"/>
        <w:jc w:val="left"/>
        <w:rPr/>
      </w:pPr>
      <w:r>
        <w:rPr/>
        <w:t>6.2 packages/bot — os fluxos do Telegram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64"/>
        <w:gridCol w:w="3924"/>
      </w:tblGrid>
      <w:tr>
        <w:trPr/>
        <w:tc>
          <w:tcPr>
            <w:tcW w:w="2664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src/bot.ts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Composition root: só monta as peças. </w:t>
            </w:r>
            <w:r>
              <w:rPr>
                <w:b/>
              </w:rPr>
              <w:t>A ordem importa</w:t>
            </w:r>
            <w:r>
              <w:rPr/>
              <w:t xml:space="preserve"> — tratarErros envolve tudo, contextoDoBanco vem antes dos handlers, </w:t>
            </w:r>
            <w:r>
              <w:rPr>
                <w:rStyle w:val="SourceText"/>
              </w:rPr>
              <w:t>/cancelar</w:t>
            </w:r>
            <w:r>
              <w:rPr/>
              <w:t xml:space="preserve"> antes dos fluxos.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src/contexto.ts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Contexto do Telegraf estendido com </w:t>
            </w:r>
            <w:r>
              <w:rPr>
                <w:rStyle w:val="SourceText"/>
              </w:rPr>
              <w:t>db</w:t>
            </w:r>
            <w:r>
              <w:rPr/>
              <w:t xml:space="preserve">, </w:t>
            </w:r>
            <w:r>
              <w:rPr>
                <w:rStyle w:val="SourceText"/>
              </w:rPr>
              <w:t>usuario</w:t>
            </w:r>
            <w:r>
              <w:rPr/>
              <w:t xml:space="preserve"> e </w:t>
            </w:r>
            <w:r>
              <w:rPr>
                <w:rStyle w:val="SourceText"/>
              </w:rPr>
              <w:t>sessao</w:t>
            </w:r>
            <w:r>
              <w:rPr/>
              <w:t>, mais helpers de leitura do update.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src/dev.ts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Runner de desenvolvimento em long polling. Não use junto com webhook registrado no mesmo bot.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src/registrarComandos.ts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Registra o menu de comandos em produção — o webhook não faz isso sozinho.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src/index.ts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Barrel do pacote.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handlers/inicio.ts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/start</w:t>
            </w:r>
            <w:r>
              <w:rPr/>
              <w:t xml:space="preserve"> e </w:t>
            </w:r>
            <w:r>
              <w:rPr>
                <w:rStyle w:val="SourceText"/>
              </w:rPr>
              <w:t>/ajuda</w:t>
            </w:r>
            <w:r>
              <w:rPr/>
              <w:t>, os únicos que funcionam sem vínculo. Processa o token do deep link.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handlers/novoLead.ts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/novolead</w:t>
            </w:r>
            <w:r>
              <w:rPr/>
              <w:t>: traduz eventos do Telegram em chamadas do motor. Sem regra de negócio.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handlers/meusLeads.ts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/meusleads</w:t>
            </w:r>
            <w:r>
              <w:rPr/>
              <w:t>, paginado.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handlers/buscarLead.ts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/buscarlead</w:t>
            </w:r>
            <w:r>
              <w:rPr/>
              <w:t xml:space="preserve"> por nome, e-mail ou CNPJ, paginado.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handlers/enviarMensagem.ts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/enviarmensagem</w:t>
            </w:r>
            <w:r>
              <w:rPr/>
              <w:t>: escolher lead → escolher template → disparar, com comportamento por canal.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handlers/cancelar.ts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/cancelar</w:t>
            </w:r>
            <w:r>
              <w:rPr/>
              <w:t>: saída de emergência. Registrado antes dos handlers de texto para funcionar no meio de um cadastro.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states/passosNovoLead.ts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As perguntas do cadastro, como dados.</w:t>
            </w:r>
            <w:r>
              <w:rPr/>
              <w:t xml:space="preserve"> Cada passo: o que perguntar, se pula, como validar.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states/maquinaNovoLead.ts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motor que percorre os passos: perguntar, registrar valor, avançar, resumir, salvar.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states/sessaoStore.ts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Camada fina sobre </w:t>
            </w:r>
            <w:r>
              <w:rPr>
                <w:rStyle w:val="SourceText"/>
              </w:rPr>
              <w:t>bot_sessoes</w:t>
            </w:r>
            <w:r>
              <w:rPr/>
              <w:t>: os handlers falam em "fluxo" e "passo", sem saber que isso mora numa tabela.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keyboards/callbacks.ts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Todos os </w:t>
            </w:r>
            <w:r>
              <w:rPr>
                <w:rStyle w:val="SourceText"/>
              </w:rPr>
              <w:t>callback_data</w:t>
            </w:r>
            <w:r>
              <w:rPr/>
              <w:t xml:space="preserve"> num lugar só. Limite de 64 bytes; prefixo repetido quebra outro fluxo.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keyboards/botoes.ts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Teclados inline reutilizados. Nenhum handler monta botão na mão.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keyboards/paginacao.ts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Paginação das listas: nunca despejar 200 leads num chat.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formatters/leadFormatter.ts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Textos de lead em HTML, com escape obrigatório de todo valor vindo do banco.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formatters/mensagemFormatter.ts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Rótulo do template no menu e formatação do disparo.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middlewares/tratarErros.ts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Rede de segurança: exceção não tratada vira resposta no chat.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middlewares/contextoDoBanco.ts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Injeta </w:t>
            </w:r>
            <w:r>
              <w:rPr>
                <w:rStyle w:val="SourceText"/>
              </w:rPr>
              <w:t>db</w:t>
            </w:r>
            <w:r>
              <w:rPr/>
              <w:t xml:space="preserve">, </w:t>
            </w:r>
            <w:r>
              <w:rPr>
                <w:rStyle w:val="SourceText"/>
              </w:rPr>
              <w:t>usuario</w:t>
            </w:r>
            <w:r>
              <w:rPr/>
              <w:t xml:space="preserve"> e </w:t>
            </w:r>
            <w:r>
              <w:rPr>
                <w:rStyle w:val="SourceText"/>
              </w:rPr>
              <w:t>sessao</w:t>
            </w:r>
            <w:r>
              <w:rPr/>
              <w:t xml:space="preserve"> uma vez por update. É onde a autorização acontece.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middlewares/exigirVinculo.ts</w:t>
            </w:r>
          </w:p>
        </w:tc>
        <w:tc>
          <w:tcPr>
            <w:tcW w:w="39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Barra quem não vinculou a conta. Aplicado por comando, não globalmente.</w:t>
            </w:r>
          </w:p>
        </w:tc>
      </w:tr>
    </w:tbl>
    <w:p>
      <w:pPr>
        <w:pStyle w:val="Heading2"/>
        <w:bidi w:val="0"/>
        <w:jc w:val="left"/>
        <w:rPr/>
      </w:pPr>
      <w:r>
        <w:rPr/>
        <w:t>6.3 apps/web — o painel</w:t>
      </w:r>
    </w:p>
    <w:p>
      <w:pPr>
        <w:pStyle w:val="Heading3"/>
        <w:bidi w:val="0"/>
        <w:jc w:val="left"/>
        <w:rPr/>
      </w:pPr>
      <w:r>
        <w:rPr/>
        <w:t>Rotas e páginas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03"/>
        <w:gridCol w:w="3985"/>
      </w:tblGrid>
      <w:tr>
        <w:trPr/>
        <w:tc>
          <w:tcPr>
            <w:tcW w:w="2603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app/page.tsx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Raiz sem tela própria: logado vai para o dashboard, o resto para o login.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app/layout.tsx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Layout raiz e metadata.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app/login/page.tsx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Tela de entrada.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app/(app)/layout.tsx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Layout das telas autenticadas. Barra a entrada antes de renderizar qualquer coisa.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app/(app)/dashboard/page.tsx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O dashboard do funil.</w:t>
            </w:r>
            <w:r>
              <w:rPr/>
              <w:t xml:space="preserve"> Números e barras.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app/(app)/leads/page.tsx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Listagem com filtros e busca.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app/(app)/leads/novo/page.tsx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Criação de lead.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app/(app)/leads/[id]/page.tsx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Ficha do lead: dados, contato rápido, histórico.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app/(app)/leads/[id]/editar/page.tsx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Edição de lead.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app/(app)/mensagens/page.tsx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Lista de templates.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app/(app)/mensagens/nova/page.tsx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Criação de template.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app/(app)/mensagens/[id]/page.tsx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Edição de template.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app/(app)/buscar-cnpj/page.tsx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Duas coisas na mesma tela: consulta gratuita e busca paga.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app/(app)/perfil/page.tsx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Nome de exibição e vínculo com o Telegram.</w:t>
            </w:r>
          </w:p>
        </w:tc>
      </w:tr>
      <w:tr>
        <w:trPr/>
        <w:tc>
          <w:tcPr>
            <w:tcW w:w="26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app/api/telegram/webhook/route.ts</w:t>
            </w:r>
          </w:p>
        </w:tc>
        <w:tc>
          <w:tcPr>
            <w:tcW w:w="39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Onde o bot roda em produção.</w:t>
            </w:r>
            <w:r>
              <w:rPr/>
              <w:t xml:space="preserve"> Valida o header secreto e sempre responde 200.</w:t>
            </w:r>
          </w:p>
        </w:tc>
      </w:tr>
    </w:tbl>
    <w:p>
      <w:pPr>
        <w:pStyle w:val="Heading3"/>
        <w:bidi w:val="0"/>
        <w:jc w:val="left"/>
        <w:rPr/>
      </w:pPr>
      <w:r>
        <w:rPr/>
        <w:t>Server Actions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52"/>
        <w:gridCol w:w="3936"/>
      </w:tblGrid>
      <w:tr>
        <w:trPr/>
        <w:tc>
          <w:tcPr>
            <w:tcW w:w="2652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3936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actions/resultado.ts</w:t>
            </w:r>
          </w:p>
        </w:tc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Formato único de retorno. Actions não lançam para o cliente.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actions/leadActions.ts</w:t>
            </w:r>
          </w:p>
        </w:tc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CRUD de lead + mudança de status. </w:t>
            </w:r>
            <w:r>
              <w:rPr>
                <w:rStyle w:val="SourceText"/>
              </w:rPr>
              <w:t>redirect()</w:t>
            </w:r>
            <w:r>
              <w:rPr/>
              <w:t xml:space="preserve"> sempre fora do try.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actions/mensagemActions.ts</w:t>
            </w:r>
          </w:p>
        </w:tc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CRUD de templates + ativar/desativar.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actions/envioActions.ts</w:t>
            </w:r>
          </w:p>
        </w:tc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Contato rápido a partir da ficha: prepara disparo e envia e-mail.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actions/cnpjActions.ts</w:t>
            </w:r>
          </w:p>
        </w:tc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Consulta de CNPJ, busca paga e importação como leads.</w:t>
            </w:r>
          </w:p>
        </w:tc>
      </w:tr>
      <w:tr>
        <w:trPr/>
        <w:tc>
          <w:tcPr>
            <w:tcW w:w="26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actions/perfilActions.ts</w:t>
            </w:r>
          </w:p>
        </w:tc>
        <w:tc>
          <w:tcPr>
            <w:tcW w:w="3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Gera o link de vínculo, atualiza o nome, desvincula o Telegram.</w:t>
            </w:r>
          </w:p>
        </w:tc>
      </w:tr>
    </w:tbl>
    <w:p>
      <w:pPr>
        <w:pStyle w:val="Heading3"/>
        <w:bidi w:val="0"/>
        <w:jc w:val="left"/>
        <w:rPr/>
      </w:pPr>
      <w:r>
        <w:rPr/>
        <w:t>Componentes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60"/>
        <w:gridCol w:w="3428"/>
      </w:tblGrid>
      <w:tr>
        <w:trPr/>
        <w:tc>
          <w:tcPr>
            <w:tcW w:w="3160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components/BarraNavegacao.tsx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Menu principal.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components/FormularioLogin.tsx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Login por e-mail e senha. Client component por causa dos cookies de sessão.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components/VincularTelegram.tsx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Gera o deep link assinado.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components/leads/TabelaLeads.tsx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tabela da listagem.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components/leads/FiltrosLeads.tsx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Filtros que escrevem na URL, para sobreviver ao refresh e virar link compartilhável.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components/leads/FormularioLead.tsx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Formulário de criação e edição. Sem regra de negócio de propósito.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components/leads/ContatoRapido.tsx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Botões por canal, seguindo a mesma regra do bot.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components/leads/HistoricoContatos.tsx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Linha do tempo, com a distinção preparado/enviado.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components/leads/SeletorStatus.tsx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Atalho para mover o lead no funil sem abrir a edição. Usa a única action de lead que não redireciona.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components/leads/BotaoRemoverLead.tsx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Exclusão com confirmação. É soft delete — o histórico permanece.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components/mensagens/FormularioMensagem.tsx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Editor com preview ao vivo, usando a mesma </w:t>
            </w:r>
            <w:r>
              <w:rPr>
                <w:rStyle w:val="SourceText"/>
              </w:rPr>
              <w:t>interpolar</w:t>
            </w:r>
            <w:r>
              <w:rPr/>
              <w:t xml:space="preserve"> do envio real.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components/mensagens/AcoesDoTemplate.tsx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Ativar/desativar e excluir. Desativar é quase sempre o certo: excluir faz o histórico perder o título do template.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components/cnpj/ConsultaCnpj.tsx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Consulta pontual, com opção de virar lead direto.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components/cnpj/BuscaAvancada.tsx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Busca em lote e importação. Filtro "só com contato" ligado por padrão e paginação explícita, por causa do custo.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components/cnpj/ResultadoEmpresa.tsx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Cartão de uma empresa retornada.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components/perfil/FormularioNome.tsx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Nome de exibição — o </w:t>
            </w:r>
            <w:r>
              <w:rPr>
                <w:rStyle w:val="SourceText"/>
              </w:rPr>
              <w:t>{{responsavel}}</w:t>
            </w:r>
            <w:r>
              <w:rPr/>
              <w:t xml:space="preserve"> das mensagens.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components/ui/Aviso.tsx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Caixas de erro, sucesso e lista vazia.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components/ui/BotaoSubmit.tsx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Desabilita durante o envio. Impede duplo clique — que em e-mail significa dois e-mails.</w:t>
            </w:r>
          </w:p>
        </w:tc>
      </w:tr>
      <w:tr>
        <w:trPr/>
        <w:tc>
          <w:tcPr>
            <w:tcW w:w="31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components/ui/Etiqueta.tsx</w:t>
            </w:r>
          </w:p>
        </w:tc>
        <w:tc>
          <w:tcPr>
            <w:tcW w:w="34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Etiquetas coloridas de status e plataforma.</w:t>
            </w:r>
          </w:p>
        </w:tc>
      </w:tr>
    </w:tbl>
    <w:p>
      <w:pPr>
        <w:pStyle w:val="Heading3"/>
        <w:bidi w:val="0"/>
        <w:jc w:val="left"/>
        <w:rPr/>
      </w:pPr>
      <w:r>
        <w:rPr/>
        <w:t>Infraestrutura do painel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01"/>
        <w:gridCol w:w="3687"/>
      </w:tblGrid>
      <w:tr>
        <w:trPr/>
        <w:tc>
          <w:tcPr>
            <w:tcW w:w="2901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2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middleware.ts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Renova o cookie de sessão a cada navegação e barra quem não está logado. Exclui </w:t>
            </w:r>
            <w:r>
              <w:rPr>
                <w:rStyle w:val="SourceText"/>
              </w:rPr>
              <w:t>api/telegram</w:t>
            </w:r>
            <w:r>
              <w:rPr/>
              <w:t xml:space="preserve"> do matcher.</w:t>
            </w:r>
          </w:p>
        </w:tc>
      </w:tr>
      <w:tr>
        <w:trPr/>
        <w:tc>
          <w:tcPr>
            <w:tcW w:w="2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lib/sessao.ts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exigirUsuarioLogado()</w:t>
            </w:r>
            <w:r>
              <w:rPr/>
              <w:t xml:space="preserve"> — toda page e action protegida começa aqui.</w:t>
            </w:r>
          </w:p>
        </w:tc>
      </w:tr>
      <w:tr>
        <w:trPr/>
        <w:tc>
          <w:tcPr>
            <w:tcW w:w="2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lib/supabase/servidor.ts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Cliente para Server Components e Actions: chave </w:t>
            </w:r>
            <w:r>
              <w:rPr>
                <w:rStyle w:val="SourceText"/>
              </w:rPr>
              <w:t>anon</w:t>
            </w:r>
            <w:r>
              <w:rPr/>
              <w:t xml:space="preserve"> + sessão, então passa pelas policies.</w:t>
            </w:r>
          </w:p>
        </w:tc>
      </w:tr>
      <w:tr>
        <w:trPr/>
        <w:tc>
          <w:tcPr>
            <w:tcW w:w="2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lib/supabase/navegador.ts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Cliente para </w:t>
            </w:r>
            <w:r>
              <w:rPr>
                <w:rStyle w:val="SourceText"/>
              </w:rPr>
              <w:t>'use client'</w:t>
            </w:r>
            <w:r>
              <w:rPr/>
              <w:t>. Usado só no login/logout.</w:t>
            </w:r>
          </w:p>
        </w:tc>
      </w:tr>
      <w:tr>
        <w:trPr/>
        <w:tc>
          <w:tcPr>
            <w:tcW w:w="2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tailwind.config.ts</w:t>
            </w:r>
            <w:r>
              <w:rPr/>
              <w:t xml:space="preserve">, </w:t>
            </w:r>
            <w:r>
              <w:rPr>
                <w:rStyle w:val="SourceText"/>
              </w:rPr>
              <w:t>postcss.config.mjs</w:t>
            </w:r>
            <w:r>
              <w:rPr/>
              <w:t xml:space="preserve">, </w:t>
            </w:r>
            <w:r>
              <w:rPr>
                <w:rStyle w:val="SourceText"/>
              </w:rPr>
              <w:t>next.config.mjs</w:t>
            </w:r>
          </w:p>
        </w:tc>
        <w:tc>
          <w:tcPr>
            <w:tcW w:w="36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Configuração de estilo e build.</w:t>
            </w:r>
          </w:p>
        </w:tc>
      </w:tr>
    </w:tbl>
    <w:p>
      <w:pPr>
        <w:pStyle w:val="Heading2"/>
        <w:bidi w:val="0"/>
        <w:jc w:val="left"/>
        <w:rPr/>
      </w:pPr>
      <w:r>
        <w:rPr/>
        <w:t>6.4 supabase/migrations — o schema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34"/>
        <w:gridCol w:w="5154"/>
      </w:tblGrid>
      <w:tr>
        <w:trPr/>
        <w:tc>
          <w:tcPr>
            <w:tcW w:w="1434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5154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14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0001_schema.sql</w:t>
            </w:r>
          </w:p>
        </w:tc>
        <w:tc>
          <w:tcPr>
            <w:tcW w:w="51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Enums, 5 tabelas, índices, o CHECK </w:t>
            </w:r>
            <w:r>
              <w:rPr>
                <w:rStyle w:val="SourceText"/>
              </w:rPr>
              <w:t>contato_obrigatorio</w:t>
            </w:r>
            <w:r>
              <w:rPr/>
              <w:t xml:space="preserve">, o índice único parcial de CNPJ e as triggers (incluindo </w:t>
            </w:r>
            <w:r>
              <w:rPr>
                <w:rStyle w:val="SourceText"/>
              </w:rPr>
              <w:t>handle_new_user</w:t>
            </w:r>
            <w:r>
              <w:rPr/>
              <w:t xml:space="preserve">, que cria a linha em </w:t>
            </w:r>
            <w:r>
              <w:rPr>
                <w:rStyle w:val="SourceText"/>
              </w:rPr>
              <w:t>usuarios</w:t>
            </w:r>
            <w:r>
              <w:rPr/>
              <w:t>).</w:t>
            </w:r>
          </w:p>
        </w:tc>
      </w:tr>
      <w:tr>
        <w:trPr/>
        <w:tc>
          <w:tcPr>
            <w:tcW w:w="14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0002_rls.sql</w:t>
            </w:r>
          </w:p>
        </w:tc>
        <w:tc>
          <w:tcPr>
            <w:tcW w:w="51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Row Level Security em todas as tabelas. </w:t>
            </w:r>
            <w:r>
              <w:rPr>
                <w:rStyle w:val="SourceText"/>
              </w:rPr>
              <w:t>eh_membro_ativo()</w:t>
            </w:r>
            <w:r>
              <w:rPr/>
              <w:t xml:space="preserve"> é SECURITY DEFINER para evitar recursão. </w:t>
            </w:r>
            <w:r>
              <w:rPr>
                <w:rStyle w:val="SourceText"/>
              </w:rPr>
              <w:t>bot_sessoes</w:t>
            </w:r>
            <w:r>
              <w:rPr/>
              <w:t xml:space="preserve"> fica sem policy de propósito.</w:t>
            </w:r>
          </w:p>
        </w:tc>
      </w:tr>
      <w:tr>
        <w:trPr/>
        <w:tc>
          <w:tcPr>
            <w:tcW w:w="14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0003_seed.sql</w:t>
            </w:r>
          </w:p>
        </w:tc>
        <w:tc>
          <w:tcPr>
            <w:tcW w:w="51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Quatro templates de exemplo, um por canal. Idempotente por título.</w:t>
            </w:r>
          </w:p>
        </w:tc>
      </w:tr>
      <w:tr>
        <w:trPr/>
        <w:tc>
          <w:tcPr>
            <w:tcW w:w="14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0004_grants.sql</w:t>
            </w:r>
          </w:p>
        </w:tc>
        <w:tc>
          <w:tcPr>
            <w:tcW w:w="51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Fecha o </w:t>
            </w:r>
            <w:r>
              <w:rPr>
                <w:rStyle w:val="SourceText"/>
              </w:rPr>
              <w:t>EXECUTE</w:t>
            </w:r>
            <w:r>
              <w:rPr/>
              <w:t xml:space="preserve"> de </w:t>
            </w:r>
            <w:r>
              <w:rPr>
                <w:rStyle w:val="SourceText"/>
              </w:rPr>
              <w:t>eh_membro_ativo()</w:t>
            </w:r>
            <w:r>
              <w:rPr/>
              <w:t xml:space="preserve"> para o papel </w:t>
            </w:r>
            <w:r>
              <w:rPr>
                <w:rStyle w:val="SourceText"/>
              </w:rPr>
              <w:t>anon</w:t>
            </w:r>
            <w:r>
              <w:rPr/>
              <w:t xml:space="preserve"> — o </w:t>
            </w:r>
            <w:r>
              <w:rPr>
                <w:rStyle w:val="SourceText"/>
              </w:rPr>
              <w:t>revoke</w:t>
            </w:r>
            <w:r>
              <w:rPr/>
              <w:t xml:space="preserve"> do 0002 não pegou por causa dos default privileges do Supabase.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As quatro já estão aplicadas no projeto CRMAtria.</w:t>
      </w:r>
      <w:r>
        <w:rPr/>
        <w:t xml:space="preserve"> A lista serve para montar um banco novo do zero. Aplicar sempre na ordem.</w:t>
      </w:r>
    </w:p>
    <w:p>
      <w:pPr>
        <w:pStyle w:val="Heading2"/>
        <w:bidi w:val="0"/>
        <w:jc w:val="left"/>
        <w:rPr/>
      </w:pPr>
      <w:r>
        <w:rPr/>
        <w:t>6.5 Raiz do repositório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61"/>
        <w:gridCol w:w="4227"/>
      </w:tblGrid>
      <w:tr>
        <w:trPr/>
        <w:tc>
          <w:tcPr>
            <w:tcW w:w="2361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Arquivo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2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package.json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Workspaces e os scripts: </w:t>
            </w:r>
            <w:r>
              <w:rPr>
                <w:rStyle w:val="SourceText"/>
              </w:rPr>
              <w:t>dev</w:t>
            </w:r>
            <w:r>
              <w:rPr/>
              <w:t xml:space="preserve">, </w:t>
            </w:r>
            <w:r>
              <w:rPr>
                <w:rStyle w:val="SourceText"/>
              </w:rPr>
              <w:t>dev:bot</w:t>
            </w:r>
            <w:r>
              <w:rPr/>
              <w:t xml:space="preserve">, </w:t>
            </w:r>
            <w:r>
              <w:rPr>
                <w:rStyle w:val="SourceText"/>
              </w:rPr>
              <w:t>build</w:t>
            </w:r>
            <w:r>
              <w:rPr/>
              <w:t xml:space="preserve">, </w:t>
            </w:r>
            <w:r>
              <w:rPr>
                <w:rStyle w:val="SourceText"/>
              </w:rPr>
              <w:t>test</w:t>
            </w:r>
            <w:r>
              <w:rPr/>
              <w:t xml:space="preserve">, </w:t>
            </w:r>
            <w:r>
              <w:rPr>
                <w:rStyle w:val="SourceText"/>
              </w:rPr>
              <w:t>typecheck</w:t>
            </w:r>
            <w:r>
              <w:rPr/>
              <w:t xml:space="preserve">, </w:t>
            </w:r>
            <w:r>
              <w:rPr>
                <w:rStyle w:val="SourceText"/>
              </w:rPr>
              <w:t>bot:comandos</w:t>
            </w:r>
            <w:r>
              <w:rPr/>
              <w:t>.</w:t>
            </w:r>
          </w:p>
        </w:tc>
      </w:tr>
      <w:tr>
        <w:trPr/>
        <w:tc>
          <w:tcPr>
            <w:tcW w:w="2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tsconfig.base.json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Configuração de TypeScript herdada pelos três workspaces.</w:t>
            </w:r>
          </w:p>
        </w:tc>
      </w:tr>
      <w:tr>
        <w:trPr/>
        <w:tc>
          <w:tcPr>
            <w:tcW w:w="2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.env.example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Modelo das variáveis. Copie para </w:t>
            </w:r>
            <w:r>
              <w:rPr>
                <w:rStyle w:val="SourceText"/>
              </w:rPr>
              <w:t>.env.local</w:t>
            </w:r>
            <w:r>
              <w:rPr/>
              <w:t>.</w:t>
            </w:r>
          </w:p>
        </w:tc>
      </w:tr>
      <w:tr>
        <w:trPr/>
        <w:tc>
          <w:tcPr>
            <w:tcW w:w="2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README.md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Setup, comandos, deploy e decisões de arquitetura.</w:t>
            </w:r>
          </w:p>
        </w:tc>
      </w:tr>
      <w:tr>
        <w:trPr/>
        <w:tc>
          <w:tcPr>
            <w:tcW w:w="2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DEPLOY.md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Runbook de deploy com checklist de verificação fim a fim.</w:t>
            </w:r>
          </w:p>
        </w:tc>
      </w:tr>
      <w:tr>
        <w:trPr/>
        <w:tc>
          <w:tcPr>
            <w:tcW w:w="2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docs/especificacao.md</w:t>
            </w:r>
          </w:p>
        </w:tc>
        <w:tc>
          <w:tcPr>
            <w:tcW w:w="42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especificação original que originou o projeto. É a fonte da verdade sobre o escopo.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Parte 7 — Armadilhas: decisões que parecem estranhas</w:t>
      </w:r>
    </w:p>
    <w:p>
      <w:pPr>
        <w:pStyle w:val="BodyText"/>
        <w:bidi w:val="0"/>
        <w:jc w:val="left"/>
        <w:rPr/>
      </w:pPr>
      <w:r>
        <w:rPr/>
        <w:t>Cada item abaixo resolve um problema que só aparece em produção ou no build. Alguém "simplificando" o código sem saber disso reintroduz o bug.</w:t>
      </w:r>
    </w:p>
    <w:tbl>
      <w:tblPr>
        <w:tblW w:w="65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36"/>
        <w:gridCol w:w="2125"/>
        <w:gridCol w:w="2127"/>
      </w:tblGrid>
      <w:tr>
        <w:trPr/>
        <w:tc>
          <w:tcPr>
            <w:tcW w:w="2336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Parece estranho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Por que é assim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Heading"/>
              <w:suppressLineNumbers/>
              <w:shd w:fill="E8EEF7" w:val="clear"/>
              <w:bidi w:val="0"/>
              <w:spacing w:before="0" w:after="283"/>
              <w:jc w:val="left"/>
              <w:rPr/>
            </w:pPr>
            <w:r>
              <w:rPr/>
              <w:t>O que quebra se mudar</w:t>
            </w:r>
          </w:p>
        </w:tc>
      </w:tr>
      <w:tr>
        <w:trPr/>
        <w:tc>
          <w:tcPr>
            <w:tcW w:w="2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bot_sessoes</w:t>
            </w:r>
            <w:r>
              <w:rPr/>
              <w:t xml:space="preserve"> guarda estado de conversa no Postgres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bot é webhook serverless, sem memória entre invocações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Funcionaria em </w:t>
            </w:r>
            <w:r>
              <w:rPr>
                <w:rStyle w:val="SourceText"/>
              </w:rPr>
              <w:t>dev:bot</w:t>
            </w:r>
            <w:r>
              <w:rPr/>
              <w:t xml:space="preserve"> e quebraria em produção, silenciosamente</w:t>
            </w:r>
          </w:p>
        </w:tc>
      </w:tr>
      <w:tr>
        <w:trPr/>
        <w:tc>
          <w:tcPr>
            <w:tcW w:w="2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@atria/core/cliente</w:t>
            </w:r>
            <w:r>
              <w:rPr/>
              <w:t xml:space="preserve"> é um entry point separado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 barrel principal puxa </w:t>
            </w:r>
            <w:r>
              <w:rPr>
                <w:rStyle w:val="SourceText"/>
              </w:rPr>
              <w:t>node:crypto</w:t>
            </w:r>
            <w:r>
              <w:rPr/>
              <w:t>, o SDK admin e o Resend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 do webpack quebra; código de servidor vaza para o bundle do navegador</w:t>
            </w:r>
          </w:p>
        </w:tc>
      </w:tr>
      <w:tr>
        <w:trPr/>
        <w:tc>
          <w:tcPr>
            <w:tcW w:w="2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 histórico distingue </w:t>
            </w:r>
            <w:r>
              <w:rPr>
                <w:rStyle w:val="SourceText"/>
              </w:rPr>
              <w:t>preparado</w:t>
            </w:r>
            <w:r>
              <w:rPr/>
              <w:t xml:space="preserve"> de </w:t>
            </w:r>
            <w:r>
              <w:rPr>
                <w:rStyle w:val="SourceText"/>
              </w:rPr>
              <w:t>enviado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 WhatsApp/IG/LinkedIn quem envia é a pessoa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Falsa sensação de follow-up feito; leads deixam de ser abordados</w:t>
            </w:r>
          </w:p>
        </w:tc>
      </w:tr>
      <w:tr>
        <w:trPr/>
        <w:tc>
          <w:tcPr>
            <w:tcW w:w="2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Toda chamada HTTP manda User-Agent próprio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 Cloudflare da BrasilAPI responde 403 a </w:t>
            </w:r>
            <w:r>
              <w:rPr>
                <w:rStyle w:val="SourceText"/>
              </w:rPr>
              <w:t>user-agent: node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Toda consulta de CNPJ falha, em dev e em produção</w:t>
            </w:r>
          </w:p>
        </w:tc>
      </w:tr>
      <w:tr>
        <w:trPr/>
        <w:tc>
          <w:tcPr>
            <w:tcW w:w="2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redirect()</w:t>
            </w:r>
            <w:r>
              <w:rPr/>
              <w:t xml:space="preserve"> fica fora do try/catch nas actions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Ele sinaliza o desvio lançando exceção interna do Next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Vira "algo deu errado" e o usuário nunca sai da tela</w:t>
            </w:r>
          </w:p>
        </w:tc>
      </w:tr>
      <w:tr>
        <w:trPr/>
        <w:tc>
          <w:tcPr>
            <w:tcW w:w="2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webhook sempre responde 200, mesmo em erro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Erro faz o Telegram reentregar o update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Loop infinito de reentrega</w:t>
            </w:r>
          </w:p>
        </w:tc>
      </w:tr>
      <w:tr>
        <w:trPr/>
        <w:tc>
          <w:tcPr>
            <w:tcW w:w="2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Validação em três camadas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Feedback rápido, proteção do bot/API e última barreira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Regras divergentes entre bot e painel</w:t>
            </w:r>
          </w:p>
        </w:tc>
      </w:tr>
      <w:tr>
        <w:trPr/>
        <w:tc>
          <w:tcPr>
            <w:tcW w:w="2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Soft delete nos leads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Excluir de verdade apagaria o histórico junto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prospecção perde memória entre semestres</w:t>
            </w:r>
          </w:p>
        </w:tc>
      </w:tr>
      <w:tr>
        <w:trPr/>
        <w:tc>
          <w:tcPr>
            <w:tcW w:w="2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 painel usa </w:t>
            </w:r>
            <w:r>
              <w:rPr>
                <w:rStyle w:val="SourceText"/>
              </w:rPr>
              <w:t>anon</w:t>
            </w:r>
            <w:r>
              <w:rPr/>
              <w:t xml:space="preserve">, não </w:t>
            </w:r>
            <w:r>
              <w:rPr>
                <w:rStyle w:val="SourceText"/>
              </w:rPr>
              <w:t>service_role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Assim toda consulta passa pela RLS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RLS vira decoração</w:t>
            </w:r>
          </w:p>
        </w:tc>
      </w:tr>
      <w:tr>
        <w:trPr/>
        <w:tc>
          <w:tcPr>
            <w:tcW w:w="2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Paginação do </w:t>
            </w:r>
            <w:r>
              <w:rPr>
                <w:rStyle w:val="SourceText"/>
              </w:rPr>
              <w:t>/enviarmensagem</w:t>
            </w:r>
            <w:r>
              <w:rPr/>
              <w:t xml:space="preserve"> tem prefixo próprio</w:t>
            </w:r>
          </w:p>
        </w:tc>
        <w:tc>
          <w:tcPr>
            <w:tcW w:w="21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Reusar o prefixo da busca traria botões de "ver lead" no meio do envio</w:t>
            </w:r>
          </w:p>
        </w:tc>
        <w:tc>
          <w:tcPr>
            <w:tcW w:w="21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fluxo de envio quebra a partir da página 2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Parte 8 — O que ficou de fora (próximos passos)</w:t>
      </w:r>
    </w:p>
    <w:p>
      <w:pPr>
        <w:pStyle w:val="BodyText"/>
        <w:bidi w:val="0"/>
        <w:jc w:val="left"/>
        <w:rPr/>
      </w:pPr>
      <w:r>
        <w:rPr/>
        <w:t>Conscientemente fora do MVP, para a próxima gestão avaliar: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WhatsApp Business API oficial</w:t>
      </w:r>
      <w:r>
        <w:rPr/>
        <w:t xml:space="preserve"> para campanhas em escala. Exige templates aprovados pela Meta e conta comercial verificada. O ponto exato de integração está marcado com um comentário em </w:t>
      </w:r>
      <w:r>
        <w:rPr>
          <w:rStyle w:val="SourceText"/>
        </w:rPr>
        <w:t>packages/core/src/services/envioService.ts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Sequências de follow-up por e-mail</w:t>
      </w:r>
      <w:r>
        <w:rPr/>
        <w:t xml:space="preserve"> — hoje cada disparo é manual. Um cron da Vercel mais uma tabela de cadência resolveria.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Importação por planilha</w:t>
      </w:r>
      <w:r>
        <w:rPr/>
        <w:t xml:space="preserve"> (CSV/XLSX), útil para listas de eventos.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Permissões por papel</w:t>
      </w:r>
      <w:r>
        <w:rPr/>
        <w:t xml:space="preserve"> — hoje todo membro ativo vê e edita tudo. Se a EJ crescer, vale separar diretoria de trainee nas policies.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Relatórios de conversão por origem</w:t>
      </w:r>
      <w:r>
        <w:rPr/>
        <w:t xml:space="preserve"> — o dado já existe em </w:t>
      </w:r>
      <w:r>
        <w:rPr>
          <w:rStyle w:val="SourceText"/>
        </w:rPr>
        <w:t>leads.origem_lead</w:t>
      </w:r>
      <w:r>
        <w:rPr/>
        <w:t xml:space="preserve"> e em </w:t>
      </w:r>
      <w:r>
        <w:rPr>
          <w:rStyle w:val="SourceText"/>
        </w:rPr>
        <w:t>historico_contatos</w:t>
      </w:r>
      <w:r>
        <w:rPr/>
        <w:t xml:space="preserve">; falta a tela.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Notificação de follow-up</w:t>
      </w:r>
      <w:r>
        <w:rPr/>
        <w:t xml:space="preserve"> — avisar no Telegram quando um lead está parado em "contatado" há mais de N dias.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b/>
        </w:rPr>
        <w:t>Testes de integração</w:t>
      </w:r>
      <w:r>
        <w:rPr/>
        <w:t xml:space="preserve"> dos fluxos do bot, com um banco Supabase de teste.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19"/>
      <w:szCs w:val="19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E8EEF7" w:val="clear"/>
      <w:jc w:val="left"/>
    </w:pPr>
    <w:rPr>
      <w:b/>
      <w:bCs/>
      <w:sz w:val="20"/>
      <w:szCs w:val="2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Atria CRM — Documentação Técnica e Guia de Manutenção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