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76C95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76C9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976C9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</w:t>
      </w:r>
      <w:r w:rsidR="00643E83">
        <w:rPr>
          <w:rFonts w:ascii="Arial" w:hAnsi="Arial" w:cs="Arial"/>
        </w:rPr>
        <w:t>E</w:t>
      </w:r>
      <w:r>
        <w:rPr>
          <w:rFonts w:ascii="Arial" w:hAnsi="Arial" w:cs="Arial"/>
        </w:rPr>
        <w:t>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</w:t>
      </w:r>
      <w:r w:rsidR="003A5E6B">
        <w:rPr>
          <w:rFonts w:ascii="Arial" w:hAnsi="Arial" w:cs="Arial"/>
        </w:rPr>
        <w:t>preenchidos) ou cancela ([FAE001</w:t>
      </w:r>
      <w:r w:rsidR="00BE32DD">
        <w:rPr>
          <w:rFonts w:ascii="Arial" w:hAnsi="Arial" w:cs="Arial"/>
        </w:rPr>
        <w:t>] cancelar modificações) as alterações</w:t>
      </w:r>
      <w:r w:rsidR="003A5E6B">
        <w:rPr>
          <w:rFonts w:ascii="Arial" w:hAnsi="Arial" w:cs="Arial"/>
        </w:rPr>
        <w:t>.</w:t>
      </w:r>
      <w:r w:rsidR="00BE32DD">
        <w:rPr>
          <w:rFonts w:ascii="Arial" w:hAnsi="Arial" w:cs="Arial"/>
        </w:rPr>
        <w:t xml:space="preserve">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está cadastrado ([</w:t>
      </w:r>
      <w:r w:rsidR="003A5E6B">
        <w:rPr>
          <w:rFonts w:ascii="Arial" w:hAnsi="Arial" w:cs="Arial"/>
        </w:rPr>
        <w:t>FAE003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 w:rsidR="003A5E6B">
        <w:rPr>
          <w:rFonts w:ascii="Arial" w:hAnsi="Arial" w:cs="Arial"/>
        </w:rPr>
        <w:t xml:space="preserve"> confirma ou cancela ([FAE001</w:t>
      </w:r>
      <w:bookmarkStart w:id="22" w:name="_GoBack"/>
      <w:bookmarkEnd w:id="22"/>
      <w:r>
        <w:rPr>
          <w:rFonts w:ascii="Arial" w:hAnsi="Arial" w:cs="Arial"/>
        </w:rPr>
        <w:t>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E403A1" w:rsidRDefault="00E403A1" w:rsidP="00E403A1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E403A1" w:rsidRDefault="00E403A1" w:rsidP="00E403A1">
      <w:pPr>
        <w:pStyle w:val="PargrafodaLista"/>
      </w:pPr>
    </w:p>
    <w:p w:rsidR="00E403A1" w:rsidRPr="004E2E02" w:rsidRDefault="00E403A1" w:rsidP="00E403A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E403A1" w:rsidRPr="00CD7672" w:rsidRDefault="00E403A1" w:rsidP="00E403A1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E403A1" w:rsidRPr="00CD7672" w:rsidRDefault="00E403A1" w:rsidP="00942741">
      <w:pPr>
        <w:rPr>
          <w:rFonts w:ascii="Arial" w:hAnsi="Arial" w:cs="Arial"/>
          <w:b/>
          <w:sz w:val="24"/>
        </w:rPr>
      </w:pP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E403A1"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sectPr w:rsid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95" w:rsidRDefault="00976C95">
      <w:r>
        <w:separator/>
      </w:r>
    </w:p>
  </w:endnote>
  <w:endnote w:type="continuationSeparator" w:id="0">
    <w:p w:rsidR="00976C95" w:rsidRDefault="0097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95" w:rsidRDefault="00976C95">
      <w:r>
        <w:separator/>
      </w:r>
    </w:p>
  </w:footnote>
  <w:footnote w:type="continuationSeparator" w:id="0">
    <w:p w:rsidR="00976C95" w:rsidRDefault="00976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13E37"/>
    <w:rsid w:val="00273FBA"/>
    <w:rsid w:val="0027525C"/>
    <w:rsid w:val="002B5BAB"/>
    <w:rsid w:val="002B5F37"/>
    <w:rsid w:val="002F3F60"/>
    <w:rsid w:val="003019A9"/>
    <w:rsid w:val="00351454"/>
    <w:rsid w:val="003629F8"/>
    <w:rsid w:val="003A5E6B"/>
    <w:rsid w:val="003D6E12"/>
    <w:rsid w:val="003F6900"/>
    <w:rsid w:val="00433B0E"/>
    <w:rsid w:val="00470CB4"/>
    <w:rsid w:val="004B6C0A"/>
    <w:rsid w:val="004C5EDF"/>
    <w:rsid w:val="004E2E02"/>
    <w:rsid w:val="004F59C0"/>
    <w:rsid w:val="00503718"/>
    <w:rsid w:val="00512605"/>
    <w:rsid w:val="005A43A8"/>
    <w:rsid w:val="005E772C"/>
    <w:rsid w:val="006079B9"/>
    <w:rsid w:val="00643E83"/>
    <w:rsid w:val="0064732E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10594"/>
    <w:rsid w:val="00850195"/>
    <w:rsid w:val="00870EB8"/>
    <w:rsid w:val="0089029D"/>
    <w:rsid w:val="008C5470"/>
    <w:rsid w:val="00942741"/>
    <w:rsid w:val="00951BDC"/>
    <w:rsid w:val="009634D4"/>
    <w:rsid w:val="00976C95"/>
    <w:rsid w:val="009A5261"/>
    <w:rsid w:val="009C533B"/>
    <w:rsid w:val="009C5F01"/>
    <w:rsid w:val="009E664D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16A2"/>
    <w:rsid w:val="00B66DC2"/>
    <w:rsid w:val="00B75D84"/>
    <w:rsid w:val="00BC7BCB"/>
    <w:rsid w:val="00BE32DD"/>
    <w:rsid w:val="00C04192"/>
    <w:rsid w:val="00C40984"/>
    <w:rsid w:val="00C45EAB"/>
    <w:rsid w:val="00CA5BE9"/>
    <w:rsid w:val="00CD7672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403A1"/>
    <w:rsid w:val="00E53D38"/>
    <w:rsid w:val="00E644C3"/>
    <w:rsid w:val="00EA62AD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104D-E43D-4F7B-A10B-64297C37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207</TotalTime>
  <Pages>7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6454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26</cp:revision>
  <cp:lastPrinted>2007-09-24T16:37:00Z</cp:lastPrinted>
  <dcterms:created xsi:type="dcterms:W3CDTF">2013-04-18T00:12:00Z</dcterms:created>
  <dcterms:modified xsi:type="dcterms:W3CDTF">2013-05-01T22:07:00Z</dcterms:modified>
</cp:coreProperties>
</file>